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C" w:rsidRDefault="00915675" w:rsidP="009067B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1A5A">
        <w:rPr>
          <w:rFonts w:ascii="Times New Roman" w:hAnsi="Times New Roman" w:cs="Times New Roman"/>
          <w:b/>
          <w:i/>
          <w:sz w:val="28"/>
          <w:szCs w:val="28"/>
        </w:rPr>
        <w:t xml:space="preserve">(выдержки из постановления Правительства РФ </w:t>
      </w:r>
      <w:r w:rsidRPr="00AC1A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12.12.2012 </w:t>
      </w:r>
    </w:p>
    <w:p w:rsidR="00915675" w:rsidRPr="00AC1A5A" w:rsidRDefault="00032165" w:rsidP="009067B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="00906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1287 «</w:t>
      </w:r>
      <w:r w:rsidR="00915675" w:rsidRPr="00AC1A5A">
        <w:rPr>
          <w:rFonts w:ascii="Times New Roman" w:hAnsi="Times New Roman" w:cs="Times New Roman"/>
          <w:b/>
          <w:bCs/>
          <w:i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 w:rsidR="009067B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915675" w:rsidRPr="00AC1A5A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915675" w:rsidRPr="00BD668B" w:rsidRDefault="00915675" w:rsidP="00BD668B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675" w:rsidRPr="00CC6549" w:rsidRDefault="00915675" w:rsidP="0091567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549"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в порядке, предусмотренном Федеральным </w:t>
      </w:r>
      <w:hyperlink r:id="rId4" w:history="1">
        <w:r w:rsidRPr="00CC65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F6A70">
        <w:rPr>
          <w:rFonts w:ascii="Times New Roman" w:hAnsi="Times New Roman" w:cs="Times New Roman"/>
          <w:sz w:val="28"/>
          <w:szCs w:val="28"/>
        </w:rPr>
        <w:t xml:space="preserve"> «</w:t>
      </w:r>
      <w:r w:rsidRPr="00CC654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6A70">
        <w:rPr>
          <w:rFonts w:ascii="Times New Roman" w:hAnsi="Times New Roman" w:cs="Times New Roman"/>
          <w:sz w:val="28"/>
          <w:szCs w:val="28"/>
        </w:rPr>
        <w:t>»</w:t>
      </w:r>
      <w:r w:rsidRPr="00CC6549">
        <w:rPr>
          <w:rFonts w:ascii="Times New Roman" w:hAnsi="Times New Roman" w:cs="Times New Roman"/>
          <w:sz w:val="28"/>
          <w:szCs w:val="28"/>
        </w:rPr>
        <w:t xml:space="preserve">, с учетом особенностей организации и проведения проверок, установленных Федеральным </w:t>
      </w:r>
      <w:r w:rsidR="002023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C65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6A70">
        <w:rPr>
          <w:rFonts w:ascii="Times New Roman" w:hAnsi="Times New Roman" w:cs="Times New Roman"/>
          <w:sz w:val="28"/>
          <w:szCs w:val="28"/>
        </w:rPr>
        <w:t>«</w:t>
      </w:r>
      <w:r w:rsidRPr="00CC6549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0F6A70">
        <w:rPr>
          <w:rFonts w:ascii="Times New Roman" w:hAnsi="Times New Roman" w:cs="Times New Roman"/>
          <w:sz w:val="28"/>
          <w:szCs w:val="28"/>
        </w:rPr>
        <w:t>»</w:t>
      </w:r>
      <w:r w:rsidRPr="00CC6549">
        <w:rPr>
          <w:rFonts w:ascii="Times New Roman" w:hAnsi="Times New Roman" w:cs="Times New Roman"/>
          <w:sz w:val="28"/>
          <w:szCs w:val="28"/>
        </w:rPr>
        <w:t>.</w:t>
      </w:r>
    </w:p>
    <w:p w:rsidR="00915675" w:rsidRDefault="00915675" w:rsidP="00CC6549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6C3C" w:rsidRDefault="00CC6549" w:rsidP="00DF5C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49">
        <w:rPr>
          <w:rFonts w:ascii="Times New Roman" w:hAnsi="Times New Roman" w:cs="Times New Roman"/>
          <w:b/>
          <w:sz w:val="28"/>
          <w:szCs w:val="28"/>
        </w:rPr>
        <w:t xml:space="preserve">Лицензионными требованиями к осуществлению </w:t>
      </w:r>
    </w:p>
    <w:p w:rsidR="00CC6549" w:rsidRDefault="00CC6549" w:rsidP="00DF5C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49">
        <w:rPr>
          <w:rFonts w:ascii="Times New Roman" w:hAnsi="Times New Roman" w:cs="Times New Roman"/>
          <w:b/>
          <w:sz w:val="28"/>
          <w:szCs w:val="28"/>
        </w:rPr>
        <w:t>лицензируемой деятельности являются:</w:t>
      </w:r>
    </w:p>
    <w:p w:rsidR="00EB6C3C" w:rsidRPr="006520D7" w:rsidRDefault="00EB6C3C" w:rsidP="009156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89" w:rsidRPr="006520D7" w:rsidRDefault="00382389" w:rsidP="00382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D7">
        <w:rPr>
          <w:rFonts w:ascii="Times New Roman" w:hAnsi="Times New Roman" w:cs="Times New Roman"/>
          <w:sz w:val="28"/>
          <w:szCs w:val="28"/>
        </w:rPr>
        <w:t>1. 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Федерации.</w:t>
      </w:r>
    </w:p>
    <w:p w:rsidR="00382389" w:rsidRPr="006520D7" w:rsidRDefault="00382389" w:rsidP="00382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6520D7">
        <w:rPr>
          <w:rFonts w:ascii="Times New Roman" w:hAnsi="Times New Roman" w:cs="Times New Roman"/>
          <w:sz w:val="28"/>
          <w:szCs w:val="28"/>
        </w:rPr>
        <w:t xml:space="preserve"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</w:t>
      </w:r>
      <w:r w:rsidR="006520D7">
        <w:rPr>
          <w:rFonts w:ascii="Times New Roman" w:hAnsi="Times New Roman" w:cs="Times New Roman"/>
          <w:sz w:val="28"/>
          <w:szCs w:val="28"/>
        </w:rPr>
        <w:t>достижения целей лицензирования</w:t>
      </w:r>
      <w:r w:rsidRPr="006520D7">
        <w:rPr>
          <w:rFonts w:ascii="Times New Roman" w:hAnsi="Times New Roman" w:cs="Times New Roman"/>
          <w:sz w:val="28"/>
          <w:szCs w:val="28"/>
        </w:rPr>
        <w:t>.</w:t>
      </w:r>
    </w:p>
    <w:p w:rsidR="00382389" w:rsidRPr="006520D7" w:rsidRDefault="00382389" w:rsidP="00382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D7">
        <w:rPr>
          <w:rFonts w:ascii="Times New Roman" w:hAnsi="Times New Roman" w:cs="Times New Roman"/>
          <w:sz w:val="28"/>
          <w:szCs w:val="28"/>
        </w:rPr>
        <w:t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382389" w:rsidRPr="006520D7" w:rsidRDefault="00382389" w:rsidP="00382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D7">
        <w:rPr>
          <w:rFonts w:ascii="Times New Roman" w:hAnsi="Times New Roman" w:cs="Times New Roman"/>
          <w:sz w:val="28"/>
          <w:szCs w:val="28"/>
        </w:rPr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6520D7" w:rsidRDefault="00382389" w:rsidP="00382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D7">
        <w:rPr>
          <w:rFonts w:ascii="Times New Roman" w:hAnsi="Times New Roman" w:cs="Times New Roman"/>
          <w:sz w:val="28"/>
          <w:szCs w:val="28"/>
        </w:rPr>
        <w:t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  <w:r w:rsidRPr="0065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89" w:rsidRPr="006520D7" w:rsidRDefault="00382389" w:rsidP="00382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D7">
        <w:rPr>
          <w:rFonts w:ascii="Times New Roman" w:hAnsi="Times New Roman" w:cs="Times New Roman"/>
          <w:sz w:val="28"/>
          <w:szCs w:val="28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контроля;</w:t>
      </w:r>
    </w:p>
    <w:p w:rsidR="00382389" w:rsidRDefault="00382389" w:rsidP="00382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0D7">
        <w:rPr>
          <w:rFonts w:ascii="Times New Roman" w:hAnsi="Times New Roman" w:cs="Times New Roman"/>
          <w:sz w:val="28"/>
          <w:szCs w:val="28"/>
        </w:rP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лицами;</w:t>
      </w:r>
    </w:p>
    <w:p w:rsidR="00915675" w:rsidRDefault="006520D7" w:rsidP="00652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C6549" w:rsidRPr="00CC6549">
        <w:rPr>
          <w:rFonts w:ascii="Times New Roman" w:hAnsi="Times New Roman" w:cs="Times New Roman"/>
          <w:sz w:val="28"/>
          <w:szCs w:val="28"/>
        </w:rPr>
        <w:t xml:space="preserve"> </w:t>
      </w:r>
      <w:r w:rsidR="00915675">
        <w:rPr>
          <w:rFonts w:ascii="Times New Roman" w:hAnsi="Times New Roman" w:cs="Times New Roman"/>
          <w:sz w:val="28"/>
          <w:szCs w:val="28"/>
        </w:rPr>
        <w:t xml:space="preserve">наличие у соискателя лицензии </w:t>
      </w:r>
      <w:r w:rsidR="00915675" w:rsidRPr="006B5700">
        <w:rPr>
          <w:rFonts w:ascii="Times New Roman" w:hAnsi="Times New Roman" w:cs="Times New Roman"/>
          <w:sz w:val="28"/>
          <w:szCs w:val="28"/>
        </w:rPr>
        <w:t>условий</w:t>
      </w:r>
      <w:r w:rsidR="00915675">
        <w:rPr>
          <w:rFonts w:ascii="Times New Roman" w:hAnsi="Times New Roman" w:cs="Times New Roman"/>
          <w:sz w:val="28"/>
          <w:szCs w:val="28"/>
        </w:rPr>
        <w:t xml:space="preserve"> для выполнения требований </w:t>
      </w:r>
      <w:hyperlink r:id="rId6" w:history="1">
        <w:r w:rsidR="0091567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915675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 </w:t>
      </w:r>
      <w:r w:rsidR="00D121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675">
        <w:rPr>
          <w:rFonts w:ascii="Times New Roman" w:hAnsi="Times New Roman" w:cs="Times New Roman"/>
          <w:sz w:val="28"/>
          <w:szCs w:val="28"/>
        </w:rPr>
        <w:t xml:space="preserve">от 11 мая 2001 г. N 369, и </w:t>
      </w:r>
      <w:hyperlink r:id="rId7" w:history="1">
        <w:r w:rsidR="0091567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915675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N 370, в соответствии со </w:t>
      </w:r>
      <w:hyperlink r:id="rId8" w:history="1">
        <w:r w:rsidR="00915675">
          <w:rPr>
            <w:rFonts w:ascii="Times New Roman" w:hAnsi="Times New Roman" w:cs="Times New Roman"/>
            <w:color w:val="0000FF"/>
            <w:sz w:val="28"/>
            <w:szCs w:val="28"/>
          </w:rPr>
          <w:t>статьей 13.1</w:t>
        </w:r>
      </w:hyperlink>
      <w:r w:rsidR="00136D3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91567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136D39">
        <w:rPr>
          <w:rFonts w:ascii="Times New Roman" w:hAnsi="Times New Roman" w:cs="Times New Roman"/>
          <w:sz w:val="28"/>
          <w:szCs w:val="28"/>
        </w:rPr>
        <w:t>»</w:t>
      </w:r>
      <w:r w:rsidR="00915675">
        <w:rPr>
          <w:rFonts w:ascii="Times New Roman" w:hAnsi="Times New Roman" w:cs="Times New Roman"/>
          <w:sz w:val="28"/>
          <w:szCs w:val="28"/>
        </w:rPr>
        <w:t xml:space="preserve"> и соблюдение лицензиатом </w:t>
      </w:r>
      <w:hyperlink r:id="rId9" w:history="1">
        <w:r w:rsidR="0091567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915675">
        <w:rPr>
          <w:rFonts w:ascii="Times New Roman" w:hAnsi="Times New Roman" w:cs="Times New Roman"/>
          <w:sz w:val="28"/>
          <w:szCs w:val="28"/>
        </w:rPr>
        <w:t xml:space="preserve"> обращения с ломом черных металлов и </w:t>
      </w:r>
      <w:hyperlink r:id="rId10" w:history="1">
        <w:r w:rsidR="0091567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915675">
        <w:rPr>
          <w:rFonts w:ascii="Times New Roman" w:hAnsi="Times New Roman" w:cs="Times New Roman"/>
          <w:sz w:val="28"/>
          <w:szCs w:val="28"/>
        </w:rPr>
        <w:t xml:space="preserve"> обращения с ломом цветных металлов.</w:t>
      </w:r>
    </w:p>
    <w:p w:rsidR="00915675" w:rsidRPr="00915675" w:rsidRDefault="00915675" w:rsidP="00915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75">
        <w:rPr>
          <w:rFonts w:ascii="Times New Roman" w:hAnsi="Times New Roman" w:cs="Times New Roman"/>
          <w:b/>
          <w:sz w:val="28"/>
          <w:szCs w:val="28"/>
        </w:rPr>
        <w:t xml:space="preserve">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1" w:history="1">
        <w:r w:rsidRPr="00915675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частью 11 статьи 19</w:t>
        </w:r>
      </w:hyperlink>
      <w:r w:rsidR="00A8196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</w:t>
      </w:r>
      <w:r w:rsidRPr="00915675">
        <w:rPr>
          <w:rFonts w:ascii="Times New Roman" w:hAnsi="Times New Roman" w:cs="Times New Roman"/>
          <w:b/>
          <w:sz w:val="28"/>
          <w:szCs w:val="28"/>
        </w:rPr>
        <w:t>О лицензировании отдельных видов деятельности</w:t>
      </w:r>
      <w:r w:rsidR="00A8196C">
        <w:rPr>
          <w:rFonts w:ascii="Times New Roman" w:hAnsi="Times New Roman" w:cs="Times New Roman"/>
          <w:b/>
          <w:sz w:val="28"/>
          <w:szCs w:val="28"/>
        </w:rPr>
        <w:t>»</w:t>
      </w:r>
      <w:r w:rsidRPr="00915675">
        <w:rPr>
          <w:rFonts w:ascii="Times New Roman" w:hAnsi="Times New Roman" w:cs="Times New Roman"/>
          <w:b/>
          <w:sz w:val="28"/>
          <w:szCs w:val="28"/>
        </w:rPr>
        <w:t>, нарушения:</w:t>
      </w:r>
    </w:p>
    <w:p w:rsidR="00915675" w:rsidRDefault="00915675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675" w:rsidRDefault="00915675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549">
        <w:rPr>
          <w:rFonts w:ascii="Times New Roman" w:hAnsi="Times New Roman" w:cs="Times New Roman"/>
          <w:sz w:val="28"/>
          <w:szCs w:val="28"/>
        </w:rPr>
        <w:t xml:space="preserve">а) лицензионных требований, предусмотренных </w:t>
      </w:r>
      <w:hyperlink w:anchor="P1" w:history="1">
        <w:r w:rsidR="005B2F3E">
          <w:rPr>
            <w:rFonts w:ascii="Times New Roman" w:hAnsi="Times New Roman" w:cs="Times New Roman"/>
            <w:color w:val="0000FF"/>
            <w:sz w:val="28"/>
            <w:szCs w:val="28"/>
          </w:rPr>
          <w:t>подпунктом «</w:t>
        </w:r>
        <w:r w:rsidRPr="00CC6549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5B2F3E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CC65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CC6549">
        <w:rPr>
          <w:rFonts w:ascii="Times New Roman" w:hAnsi="Times New Roman" w:cs="Times New Roman"/>
          <w:sz w:val="28"/>
          <w:szCs w:val="28"/>
        </w:rPr>
        <w:t xml:space="preserve"> </w:t>
      </w:r>
      <w:r w:rsidR="005B2F3E">
        <w:rPr>
          <w:rFonts w:ascii="Times New Roman" w:hAnsi="Times New Roman" w:cs="Times New Roman"/>
          <w:sz w:val="28"/>
          <w:szCs w:val="28"/>
        </w:rPr>
        <w:t>«</w:t>
      </w:r>
      <w:r w:rsidRPr="0091567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675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заготовке, хранению, переработке и реализации лома черных металлов, цветных металлов</w:t>
      </w:r>
      <w:r w:rsidR="005B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49">
        <w:rPr>
          <w:rFonts w:ascii="Times New Roman" w:hAnsi="Times New Roman" w:cs="Times New Roman"/>
          <w:sz w:val="28"/>
          <w:szCs w:val="28"/>
        </w:rPr>
        <w:t>настоящего;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75" w:rsidRPr="00CC6549" w:rsidRDefault="00915675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549">
        <w:rPr>
          <w:rFonts w:ascii="Times New Roman" w:hAnsi="Times New Roman" w:cs="Times New Roman"/>
          <w:sz w:val="28"/>
          <w:szCs w:val="28"/>
        </w:rPr>
        <w:t xml:space="preserve">б) требований </w:t>
      </w:r>
      <w:hyperlink r:id="rId12" w:history="1">
        <w:r w:rsidRPr="00CC654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CC6549">
        <w:rPr>
          <w:rFonts w:ascii="Times New Roman" w:hAnsi="Times New Roman" w:cs="Times New Roman"/>
          <w:sz w:val="28"/>
          <w:szCs w:val="28"/>
        </w:rPr>
        <w:t xml:space="preserve"> обращения с ломом черных металлов и </w:t>
      </w:r>
      <w:hyperlink r:id="rId13" w:history="1">
        <w:r w:rsidRPr="00CC654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CC6549">
        <w:rPr>
          <w:rFonts w:ascii="Times New Roman" w:hAnsi="Times New Roman" w:cs="Times New Roman"/>
          <w:sz w:val="28"/>
          <w:szCs w:val="28"/>
        </w:rPr>
        <w:t xml:space="preserve"> обращения с ломом цветных металлов в части приема лома черных и цветных металлов:</w:t>
      </w:r>
    </w:p>
    <w:p w:rsidR="00915675" w:rsidRPr="00CC6549" w:rsidRDefault="00915675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549">
        <w:rPr>
          <w:rFonts w:ascii="Times New Roman" w:hAnsi="Times New Roman" w:cs="Times New Roman"/>
          <w:sz w:val="28"/>
          <w:szCs w:val="28"/>
        </w:rPr>
        <w:t>без составления приемо-сдаточного акта;</w:t>
      </w:r>
    </w:p>
    <w:p w:rsidR="00915675" w:rsidRPr="00CC6549" w:rsidRDefault="00915675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549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915675" w:rsidRDefault="00915675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549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взрывобезопасность.</w:t>
      </w:r>
    </w:p>
    <w:p w:rsidR="00382389" w:rsidRPr="00CC6549" w:rsidRDefault="00382389" w:rsidP="0091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CB8" w:rsidRDefault="00EA4355" w:rsidP="0091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14" w:history="1"/>
      <w:r w:rsidR="00915675" w:rsidRPr="00C541F1">
        <w:rPr>
          <w:rFonts w:ascii="Times New Roman" w:eastAsia="Times New Roman" w:hAnsi="Times New Roman" w:cs="Times New Roman"/>
          <w:b/>
          <w:i/>
          <w:sz w:val="28"/>
          <w:szCs w:val="28"/>
        </w:rPr>
        <w:t>(выдержк</w:t>
      </w:r>
      <w:r w:rsidR="00BD668B" w:rsidRPr="00C541F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915675" w:rsidRPr="00C541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постановления Правительства Российской Федерации</w:t>
      </w:r>
    </w:p>
    <w:p w:rsidR="00915675" w:rsidRPr="00915675" w:rsidRDefault="00915675" w:rsidP="0091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541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11 мая 2001 г. N 369)</w:t>
      </w:r>
    </w:p>
    <w:p w:rsidR="00915675" w:rsidRDefault="00915675" w:rsidP="00915675">
      <w:pPr>
        <w:pStyle w:val="ConsPlusNormal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 xml:space="preserve">                                                         </w:t>
      </w:r>
    </w:p>
    <w:p w:rsidR="00CC6549" w:rsidRPr="00BD668B" w:rsidRDefault="00CC6549" w:rsidP="0091567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II. Требования к организации</w:t>
      </w:r>
    </w:p>
    <w:p w:rsidR="00CC6549" w:rsidRPr="00BD668B" w:rsidRDefault="00CC6549" w:rsidP="0091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приема лома и отходов черных металлов</w:t>
      </w:r>
    </w:p>
    <w:p w:rsidR="00CC6549" w:rsidRPr="00BD668B" w:rsidRDefault="00CC6549" w:rsidP="0091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D668B">
        <w:rPr>
          <w:rFonts w:ascii="Times New Roman" w:hAnsi="Times New Roman" w:cs="Times New Roman"/>
          <w:sz w:val="28"/>
          <w:szCs w:val="28"/>
        </w:rPr>
        <w:t xml:space="preserve">4. Юридическое лицо и индивидуальный предприниматель, осуществляющие прием лома и отходов черных металлов, </w:t>
      </w:r>
      <w:r w:rsidRPr="007346D2">
        <w:rPr>
          <w:rFonts w:ascii="Times New Roman" w:hAnsi="Times New Roman" w:cs="Times New Roman"/>
          <w:b/>
          <w:sz w:val="28"/>
          <w:szCs w:val="28"/>
        </w:rPr>
        <w:t>должны обеспечить</w:t>
      </w:r>
      <w:r w:rsidRPr="00BD668B">
        <w:rPr>
          <w:rFonts w:ascii="Times New Roman" w:hAnsi="Times New Roman" w:cs="Times New Roman"/>
          <w:sz w:val="28"/>
          <w:szCs w:val="28"/>
        </w:rPr>
        <w:t xml:space="preserve"> наличие на каждом объекте по приему указанных лома и отходов в доступном для обозрения месте следующей информации:</w:t>
      </w:r>
    </w:p>
    <w:p w:rsidR="00EA55E0" w:rsidRDefault="00CC6549" w:rsidP="00EA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8B">
        <w:rPr>
          <w:rFonts w:ascii="Times New Roman" w:hAnsi="Times New Roman" w:cs="Times New Roman"/>
          <w:sz w:val="28"/>
          <w:szCs w:val="28"/>
        </w:rPr>
        <w:t xml:space="preserve">а) </w:t>
      </w:r>
      <w:r w:rsidR="00EA55E0">
        <w:rPr>
          <w:rFonts w:ascii="Times New Roman" w:hAnsi="Times New Roman" w:cs="Times New Roman"/>
          <w:sz w:val="28"/>
          <w:szCs w:val="28"/>
        </w:rPr>
        <w:t>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68B">
        <w:rPr>
          <w:rFonts w:ascii="Times New Roman" w:hAnsi="Times New Roman" w:cs="Times New Roman"/>
          <w:sz w:val="28"/>
          <w:szCs w:val="28"/>
        </w:rPr>
        <w:t>б) для юридических лиц - данные о лице, ответственном за прием лома и отходов черных металлов;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68B">
        <w:rPr>
          <w:rFonts w:ascii="Times New Roman" w:hAnsi="Times New Roman" w:cs="Times New Roman"/>
          <w:sz w:val="28"/>
          <w:szCs w:val="28"/>
        </w:rPr>
        <w:t>в) распорядок работы;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68B">
        <w:rPr>
          <w:rFonts w:ascii="Times New Roman" w:hAnsi="Times New Roman" w:cs="Times New Roman"/>
          <w:sz w:val="28"/>
          <w:szCs w:val="28"/>
        </w:rPr>
        <w:t>г) условия приема и цены на лом и отходы черных металлов.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68B">
        <w:rPr>
          <w:rFonts w:ascii="Times New Roman" w:hAnsi="Times New Roman" w:cs="Times New Roman"/>
          <w:sz w:val="28"/>
          <w:szCs w:val="28"/>
        </w:rPr>
        <w:t xml:space="preserve">5. На объектах по приему лома и отходов черных металлов, кроме информации, указанной в </w:t>
      </w:r>
      <w:hyperlink w:anchor="Par3" w:history="1">
        <w:r w:rsidRPr="00BD668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BD668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1547DC">
        <w:rPr>
          <w:rFonts w:ascii="Times New Roman" w:hAnsi="Times New Roman" w:cs="Times New Roman"/>
          <w:b/>
          <w:i/>
          <w:sz w:val="28"/>
          <w:szCs w:val="28"/>
        </w:rPr>
        <w:t>должна находиться и предъявляться по требованию контролирующих органов следующая документация:</w:t>
      </w:r>
    </w:p>
    <w:p w:rsidR="00CC6549" w:rsidRDefault="00CC6549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68B">
        <w:rPr>
          <w:rFonts w:ascii="Times New Roman" w:hAnsi="Times New Roman" w:cs="Times New Roman"/>
          <w:sz w:val="28"/>
          <w:szCs w:val="28"/>
        </w:rPr>
        <w:t xml:space="preserve">а) лицензия, полученная в соответствии с </w:t>
      </w:r>
      <w:hyperlink r:id="rId15" w:history="1">
        <w:r w:rsidRPr="00BD668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BD668B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</w:p>
    <w:p w:rsidR="003E12E2" w:rsidRPr="00BD668B" w:rsidRDefault="003E12E2" w:rsidP="00CC6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 на имеющееся оборудование и приборы, а также документы о проведении их проверок и испытаний;</w:t>
      </w:r>
    </w:p>
    <w:p w:rsidR="003E12E2" w:rsidRPr="00BD668B" w:rsidRDefault="003E12E2" w:rsidP="003E1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668B">
        <w:rPr>
          <w:rFonts w:ascii="Times New Roman" w:hAnsi="Times New Roman" w:cs="Times New Roman"/>
          <w:sz w:val="28"/>
          <w:szCs w:val="28"/>
        </w:rPr>
        <w:t>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3E12E2" w:rsidRPr="00BD668B" w:rsidRDefault="003E12E2" w:rsidP="003E1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668B">
        <w:rPr>
          <w:rFonts w:ascii="Times New Roman" w:hAnsi="Times New Roman" w:cs="Times New Roman"/>
          <w:sz w:val="28"/>
          <w:szCs w:val="28"/>
        </w:rPr>
        <w:t>) инструкция о порядке действий при обнаружении радиоактивных лома и отходов черных металлов;</w:t>
      </w:r>
    </w:p>
    <w:p w:rsidR="003E12E2" w:rsidRPr="00BD668B" w:rsidRDefault="003E12E2" w:rsidP="003E1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668B">
        <w:rPr>
          <w:rFonts w:ascii="Times New Roman" w:hAnsi="Times New Roman" w:cs="Times New Roman"/>
          <w:sz w:val="28"/>
          <w:szCs w:val="28"/>
        </w:rPr>
        <w:t>) инструкция о порядке действий при обнаружении взрывоопасных предметов.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III. Порядок приема и учета лома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и отходов черных металлов</w:t>
      </w:r>
    </w:p>
    <w:p w:rsidR="00CC6549" w:rsidRPr="00BD668B" w:rsidRDefault="00CC6549" w:rsidP="00CC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747A" w:rsidRPr="0047747A" w:rsidRDefault="0047747A" w:rsidP="00477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Контроль осуществляется лицами, прошедшими соответствующую подготовку и аттестацию.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8(1). Юридическое лицо и индивидуальный предприниматель, принимающие лом и отходы черных металлов, </w:t>
      </w:r>
      <w:r w:rsidRPr="0047747A">
        <w:rPr>
          <w:rFonts w:ascii="Times New Roman" w:hAnsi="Times New Roman" w:cs="Times New Roman"/>
          <w:b/>
          <w:sz w:val="28"/>
          <w:szCs w:val="28"/>
        </w:rPr>
        <w:t>обязаны обеспечить: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а) наличие на каждом объекте по приему лома и отходов черных металлов контролера лома и отходов металла 2 разряда;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б) наличие на каждом объекте по приему лома и отходов черных металлов: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лица, ответственного за проведение радиационного контроля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лица, ответственного за проведение контроля лома и отходов черных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в) наличие на каждом объекте по приему лома и отходов черных металлов площадки с твердым </w:t>
      </w:r>
      <w:proofErr w:type="spellStart"/>
      <w:r w:rsidRPr="0047747A">
        <w:rPr>
          <w:rFonts w:ascii="Times New Roman" w:hAnsi="Times New Roman" w:cs="Times New Roman"/>
          <w:sz w:val="28"/>
          <w:szCs w:val="28"/>
        </w:rPr>
        <w:t>неразрушаемым</w:t>
      </w:r>
      <w:proofErr w:type="spellEnd"/>
      <w:r w:rsidRPr="0047747A">
        <w:rPr>
          <w:rFonts w:ascii="Times New Roman" w:hAnsi="Times New Roman" w:cs="Times New Roman"/>
          <w:sz w:val="28"/>
          <w:szCs w:val="28"/>
        </w:rPr>
        <w:t xml:space="preserve">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г)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пресс для пакетирования лома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пресс-ножницы;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установка для дробления и сортировки легковесного лома;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оборудование для сортировки или измельчения стружки;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копер для разбивки металлолома.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10. Прием лома и отходов черных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182" w:history="1">
        <w:r w:rsidRPr="0047747A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47747A">
        <w:rPr>
          <w:rFonts w:ascii="Times New Roman" w:hAnsi="Times New Roman" w:cs="Times New Roman"/>
          <w:sz w:val="28"/>
          <w:szCs w:val="28"/>
        </w:rPr>
        <w:t>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Указанные акты являются документами строгой отчетности и должны иметь сквозную нумерацию.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11. Приемо-сдаточные акты регистрируются в книге учета приемо-сдаточных актов (далее - книга учета).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Допускается ведение книги учета в электронном виде.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12. На первой странице книга учета должна содержать: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а) наименование "Книга учета приемо-сдаточных актов";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в) запись "Начата" с указанием даты внесения в книгу учета первой записи о приеме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13. При каждом случае приема лома и отходов черных металлов в книгу учета вносится следующая информация: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а) регистрационный номер приемо-сдаточного акта;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б) дата приема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в) данные о лице, сдающем лом и отходы: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при приеме у юридического лица - наименование, адрес, основной государственный регистрационный номер (ОГРН);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г) реквизиты транспортной накладной (для юридического лица и индивидуального предпринимателя);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д) вид принятых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ж) процент засоренности принятых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з) вес принятых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и) подпись лица, сделавшего запись в книге.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14. Книга учета и приемо-сдаточные акты должны храниться на объекте по приему лома и отходов черных металлов в течение 1 года с даты внесения последней записи о приеме лома и отходов черных металлов.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15. Оплата принятых лома и отходов черных металлов осуществляется в соответствии с </w:t>
      </w:r>
      <w:hyperlink r:id="rId16" w:history="1">
        <w:r w:rsidRPr="0047747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7747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278" w:history="1">
        <w:r w:rsidRPr="0047747A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47747A">
        <w:rPr>
          <w:rFonts w:ascii="Times New Roman" w:hAnsi="Times New Roman" w:cs="Times New Roman"/>
          <w:sz w:val="28"/>
          <w:szCs w:val="28"/>
        </w:rPr>
        <w:t>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</w:t>
      </w:r>
      <w:hyperlink r:id="rId17" w:history="1">
        <w:r w:rsidRPr="0047747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7747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7747A" w:rsidRPr="0047747A" w:rsidRDefault="0047747A" w:rsidP="004774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747A" w:rsidRPr="0047747A" w:rsidRDefault="0047747A" w:rsidP="00477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в котором указываются: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а) наименование и реквизиты грузополучателя;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в) дата отгрузки;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г) вид лома и отходов черных металлов;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д) вес партии, перевозимой транспортным средством;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е) номер транспортной накладной;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 xml:space="preserve">ж) номер удостоверения о взрывобезопасности лома и отходов черных металлов, составленного по форме, предусмотренной </w:t>
      </w:r>
      <w:hyperlink w:anchor="P311" w:history="1">
        <w:r w:rsidRPr="0047747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47747A">
        <w:rPr>
          <w:rFonts w:ascii="Times New Roman" w:hAnsi="Times New Roman" w:cs="Times New Roman"/>
          <w:sz w:val="28"/>
          <w:szCs w:val="28"/>
        </w:rPr>
        <w:t xml:space="preserve"> к настоящим Правилам, и выданного лицом, ответственным за проведение контроля лома и отходов черных металлов на взрывобезопасность.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47747A" w:rsidRPr="0047747A" w:rsidRDefault="0047747A" w:rsidP="00477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7A">
        <w:rPr>
          <w:rFonts w:ascii="Times New Roman" w:hAnsi="Times New Roman" w:cs="Times New Roman"/>
          <w:sz w:val="28"/>
          <w:szCs w:val="28"/>
        </w:rPr>
        <w:t>Допускается ведение журнала регистрации отгруженных лома и отходов черных металлов в электронном виде.</w:t>
      </w:r>
    </w:p>
    <w:p w:rsidR="0047747A" w:rsidRDefault="0047747A" w:rsidP="00477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675" w:rsidRPr="00BD668B" w:rsidRDefault="00915675" w:rsidP="00045D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A5A" w:rsidRDefault="00BD668B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(выдержки из постановления Правительства Российской Федерации </w:t>
      </w:r>
    </w:p>
    <w:p w:rsidR="00BD668B" w:rsidRPr="00BD668B" w:rsidRDefault="00BD668B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от 11 мая 2001 г. N 3</w:t>
      </w:r>
      <w:r w:rsidR="00477B12">
        <w:rPr>
          <w:rFonts w:ascii="Times New Roman" w:hAnsi="Times New Roman" w:cs="Times New Roman"/>
          <w:b/>
          <w:i/>
          <w:sz w:val="28"/>
          <w:szCs w:val="28"/>
        </w:rPr>
        <w:t>70</w:t>
      </w:r>
      <w:r w:rsidRPr="00BD668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668B" w:rsidRPr="00BD668B" w:rsidRDefault="00BD668B" w:rsidP="0047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6549" w:rsidRPr="00BD668B" w:rsidRDefault="00CC6549" w:rsidP="00477B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II. Требования к организации</w:t>
      </w:r>
    </w:p>
    <w:p w:rsidR="00CC6549" w:rsidRDefault="00CC6549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8B">
        <w:rPr>
          <w:rFonts w:ascii="Times New Roman" w:hAnsi="Times New Roman" w:cs="Times New Roman"/>
          <w:b/>
          <w:i/>
          <w:sz w:val="28"/>
          <w:szCs w:val="28"/>
        </w:rPr>
        <w:t>приема лома и отходов цветных металлов</w:t>
      </w:r>
    </w:p>
    <w:p w:rsidR="00C96DCA" w:rsidRDefault="00C96DCA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DCA" w:rsidRPr="00C96DCA" w:rsidRDefault="00C96DCA" w:rsidP="00C9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б) для юридических лиц - данные о лице, ответственном за прием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в) распорядок работы;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г) условия приема и цены на лом и отходы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5. На объектах по приему лома и отходов цветных металлов, кроме информации, указанной в </w:t>
      </w:r>
      <w:hyperlink w:anchor="P48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96DCA">
        <w:rPr>
          <w:rFonts w:ascii="Times New Roman" w:hAnsi="Times New Roman" w:cs="Times New Roman"/>
          <w:sz w:val="28"/>
          <w:szCs w:val="28"/>
        </w:rP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а) лицензия, полученная в соответствии с </w:t>
      </w:r>
      <w:hyperlink r:id="rId18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96DCA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6DCA">
        <w:rPr>
          <w:rFonts w:ascii="Times New Roman" w:hAnsi="Times New Roman" w:cs="Times New Roman"/>
          <w:sz w:val="28"/>
          <w:szCs w:val="28"/>
        </w:rPr>
        <w:t>) документы на имеющиеся оборудование и приборы, а также документы о проведении их поверок и испытаний;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6DCA">
        <w:rPr>
          <w:rFonts w:ascii="Times New Roman" w:hAnsi="Times New Roman" w:cs="Times New Roman"/>
          <w:sz w:val="28"/>
          <w:szCs w:val="28"/>
        </w:rPr>
        <w:t>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6DCA">
        <w:rPr>
          <w:rFonts w:ascii="Times New Roman" w:hAnsi="Times New Roman" w:cs="Times New Roman"/>
          <w:sz w:val="28"/>
          <w:szCs w:val="28"/>
        </w:rPr>
        <w:t xml:space="preserve"> инструкция о порядке действий при обнаружении радиоактивных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6DCA">
        <w:rPr>
          <w:rFonts w:ascii="Times New Roman" w:hAnsi="Times New Roman" w:cs="Times New Roman"/>
          <w:sz w:val="28"/>
          <w:szCs w:val="28"/>
        </w:rPr>
        <w:t>) инструкция о порядке действий при обнаружении взрывоопасных предметов.</w:t>
      </w:r>
    </w:p>
    <w:p w:rsidR="00C96DCA" w:rsidRPr="00C96DCA" w:rsidRDefault="00C96DCA" w:rsidP="00C96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6DCA" w:rsidRPr="00C96DCA" w:rsidRDefault="00C96DCA" w:rsidP="00C96D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III. Порядок приема, учета и хранения</w:t>
      </w:r>
    </w:p>
    <w:p w:rsidR="00C96DCA" w:rsidRPr="00C96DCA" w:rsidRDefault="00C96DCA" w:rsidP="00C96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лома и отходов цветных металлов</w:t>
      </w:r>
    </w:p>
    <w:p w:rsidR="00C96DCA" w:rsidRPr="00C96DCA" w:rsidRDefault="00C96DCA" w:rsidP="00C96D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6DCA" w:rsidRPr="00C96DCA" w:rsidRDefault="00C96DCA" w:rsidP="00C9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7. Прием лома и отходов цветных металлов: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Заявления должны храниться на объекте по приему лома и отходов цветных металлов в течение 5 лет.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8. Утратил силу. - </w:t>
      </w:r>
      <w:hyperlink r:id="rId19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96DCA">
        <w:rPr>
          <w:rFonts w:ascii="Times New Roman" w:hAnsi="Times New Roman" w:cs="Times New Roman"/>
          <w:sz w:val="28"/>
          <w:szCs w:val="28"/>
        </w:rPr>
        <w:t xml:space="preserve"> Правительства РФ от 07.10.2020 N 1619.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9. Юридическое лицо и индивидуальный предприниматель, принимающие лом и отходы цветных металлов, обязаны обеспечить в установленном </w:t>
      </w:r>
      <w:hyperlink r:id="rId20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96DCA">
        <w:rPr>
          <w:rFonts w:ascii="Times New Roman" w:hAnsi="Times New Roman" w:cs="Times New Roman"/>
          <w:sz w:val="28"/>
          <w:szCs w:val="28"/>
        </w:rPr>
        <w:t xml:space="preserve">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Контроль осуществляется лицами, прошедшими соответствующую подготовку и аттестацию.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9(1). 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а) наличие на каждом объекте по приему лома и отходов цветных металлов контролера лома и отходов металла 2 разряда;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б) наличие на каждом объекте по приему лома и отходов цветных металлов: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лица, ответственного за проведение радиационного контроля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лица, ответственного за проведение контроля лома и отходов цветных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в) наличие на каждом объекте по приему лома и отходов цветных металлов площадки с твердым </w:t>
      </w:r>
      <w:proofErr w:type="spellStart"/>
      <w:r w:rsidRPr="00C96DCA">
        <w:rPr>
          <w:rFonts w:ascii="Times New Roman" w:hAnsi="Times New Roman" w:cs="Times New Roman"/>
          <w:sz w:val="28"/>
          <w:szCs w:val="28"/>
        </w:rPr>
        <w:t>неразрушаемым</w:t>
      </w:r>
      <w:proofErr w:type="spellEnd"/>
      <w:r w:rsidRPr="00C96DCA">
        <w:rPr>
          <w:rFonts w:ascii="Times New Roman" w:hAnsi="Times New Roman" w:cs="Times New Roman"/>
          <w:sz w:val="28"/>
          <w:szCs w:val="28"/>
        </w:rPr>
        <w:t xml:space="preserve">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оборудования для определения химического состава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9(2). Юридическое лицо и индивидуальный предприниматель, принимающие лом и отходы 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пресс для пакетирования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пресс-ножницы;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установка для дробления лома и (или)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установка для разделки кабеля.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11. Прием лома и отходов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196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1.</w:t>
        </w:r>
      </w:hyperlink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Указанные акты являются документами строгой отчетности и должны иметь сквозную нумерацию.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12. Приемо-сдаточные акты регистрируются в книге учета приемо-сдаточных актов (далее - книга учета).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Допускается ведение книги учета в электронном виде.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цветных металлов, и печатью (при наличии).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13. На первой странице книга учета должна содержать: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а) наименование "Книга учета приемо-сдаточных актов";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в) запись "Начата" с указанием даты внесения в книгу учета первой записи о приеме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14. При каждом случае приема лома и отходов цветных металлов в книгу учета вносится следующая информация: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а) регистрационный номер приемо-сдаточного акта;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б) дата приема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в) данные о лице, сдающем лом и отходы цветных металлов: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при приеме у юридического лица - наименование, адрес, основной государственный регистрационный номер (ОГРН);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ж) процент засоренности принятых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з) вес принятых лома и отходов цветных металлов;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и) подпись лица, сделавшего запись в книге.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15. Книга учета и приемо-сдаточные акты должны храниться на объекте по приему лома и отходов цветных металлов в течение 5 лет с даты внесения последней записи о приеме лома и отходов цветных металлов.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1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Ответственность</w:t>
        </w:r>
      </w:hyperlink>
      <w:r w:rsidRPr="00C96DCA">
        <w:rPr>
          <w:rFonts w:ascii="Times New Roman" w:hAnsi="Times New Roman" w:cs="Times New Roman"/>
          <w:sz w:val="28"/>
          <w:szCs w:val="28"/>
        </w:rPr>
        <w:t xml:space="preserve"> за своевременное и правильное составление приемо-сдаточных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 xml:space="preserve">17. Оплата принятых лома и отходов цветных металлов осуществляется в соответствии с </w:t>
      </w:r>
      <w:hyperlink r:id="rId22" w:history="1">
        <w:r w:rsidRPr="00C96DC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96DC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C96DCA" w:rsidRPr="00C96DCA" w:rsidRDefault="00C96DCA" w:rsidP="00C96D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DCA">
        <w:rPr>
          <w:rFonts w:ascii="Times New Roman" w:hAnsi="Times New Roman" w:cs="Times New Roman"/>
          <w:sz w:val="28"/>
          <w:szCs w:val="28"/>
        </w:rP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C96DCA" w:rsidRPr="00C96DCA" w:rsidRDefault="00C96DCA" w:rsidP="00C9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DCA" w:rsidRDefault="00C96DCA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DCA" w:rsidRDefault="00C96DCA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DCA" w:rsidRDefault="00C96DCA" w:rsidP="0047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6DCA" w:rsidSect="00A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49"/>
    <w:rsid w:val="00032165"/>
    <w:rsid w:val="00045D9F"/>
    <w:rsid w:val="00054463"/>
    <w:rsid w:val="00081C87"/>
    <w:rsid w:val="000E0C32"/>
    <w:rsid w:val="000E7B3F"/>
    <w:rsid w:val="000F64E8"/>
    <w:rsid w:val="000F6A70"/>
    <w:rsid w:val="00126E5C"/>
    <w:rsid w:val="00136D39"/>
    <w:rsid w:val="001405C1"/>
    <w:rsid w:val="001524EF"/>
    <w:rsid w:val="001547DC"/>
    <w:rsid w:val="001B3BAB"/>
    <w:rsid w:val="002023DF"/>
    <w:rsid w:val="00240D83"/>
    <w:rsid w:val="00240DA0"/>
    <w:rsid w:val="00244966"/>
    <w:rsid w:val="0026227A"/>
    <w:rsid w:val="00262DD8"/>
    <w:rsid w:val="002A09D7"/>
    <w:rsid w:val="002D7F99"/>
    <w:rsid w:val="002F0316"/>
    <w:rsid w:val="002F6A97"/>
    <w:rsid w:val="00301746"/>
    <w:rsid w:val="00315B25"/>
    <w:rsid w:val="00342804"/>
    <w:rsid w:val="003701BF"/>
    <w:rsid w:val="00375512"/>
    <w:rsid w:val="00382389"/>
    <w:rsid w:val="003917E2"/>
    <w:rsid w:val="003E12E2"/>
    <w:rsid w:val="003F330D"/>
    <w:rsid w:val="0047747A"/>
    <w:rsid w:val="00477B12"/>
    <w:rsid w:val="004B217A"/>
    <w:rsid w:val="004B7113"/>
    <w:rsid w:val="004C34B0"/>
    <w:rsid w:val="00536B54"/>
    <w:rsid w:val="00540557"/>
    <w:rsid w:val="00564CB4"/>
    <w:rsid w:val="0057383A"/>
    <w:rsid w:val="005A4652"/>
    <w:rsid w:val="005B2F3E"/>
    <w:rsid w:val="005D1290"/>
    <w:rsid w:val="005F5F0B"/>
    <w:rsid w:val="0060195D"/>
    <w:rsid w:val="0060218E"/>
    <w:rsid w:val="0060319A"/>
    <w:rsid w:val="00620FF0"/>
    <w:rsid w:val="00621750"/>
    <w:rsid w:val="006277F6"/>
    <w:rsid w:val="00644145"/>
    <w:rsid w:val="006520D7"/>
    <w:rsid w:val="00671245"/>
    <w:rsid w:val="0069465A"/>
    <w:rsid w:val="006B5700"/>
    <w:rsid w:val="006D0B3A"/>
    <w:rsid w:val="006D4215"/>
    <w:rsid w:val="006D7F54"/>
    <w:rsid w:val="006E1575"/>
    <w:rsid w:val="006E6AF6"/>
    <w:rsid w:val="007008E2"/>
    <w:rsid w:val="00706A44"/>
    <w:rsid w:val="007101CA"/>
    <w:rsid w:val="007346D2"/>
    <w:rsid w:val="0074792E"/>
    <w:rsid w:val="00752748"/>
    <w:rsid w:val="007A6D77"/>
    <w:rsid w:val="007B02C6"/>
    <w:rsid w:val="007C3A3E"/>
    <w:rsid w:val="00813C4D"/>
    <w:rsid w:val="00822766"/>
    <w:rsid w:val="0082770F"/>
    <w:rsid w:val="0083129F"/>
    <w:rsid w:val="00840D11"/>
    <w:rsid w:val="00841FBD"/>
    <w:rsid w:val="00852F67"/>
    <w:rsid w:val="008549DE"/>
    <w:rsid w:val="0085735C"/>
    <w:rsid w:val="00872822"/>
    <w:rsid w:val="00876685"/>
    <w:rsid w:val="008B2EF8"/>
    <w:rsid w:val="008E1A75"/>
    <w:rsid w:val="008F5C08"/>
    <w:rsid w:val="009067B5"/>
    <w:rsid w:val="00915675"/>
    <w:rsid w:val="0097513B"/>
    <w:rsid w:val="0098161A"/>
    <w:rsid w:val="009C68FB"/>
    <w:rsid w:val="009D031C"/>
    <w:rsid w:val="009F0B43"/>
    <w:rsid w:val="00A072C3"/>
    <w:rsid w:val="00A10A1B"/>
    <w:rsid w:val="00A16FFD"/>
    <w:rsid w:val="00A42CD4"/>
    <w:rsid w:val="00A6683A"/>
    <w:rsid w:val="00A72BAA"/>
    <w:rsid w:val="00A8196C"/>
    <w:rsid w:val="00A93AFE"/>
    <w:rsid w:val="00A974C9"/>
    <w:rsid w:val="00AA7B82"/>
    <w:rsid w:val="00AC1A5A"/>
    <w:rsid w:val="00AD03C2"/>
    <w:rsid w:val="00B45154"/>
    <w:rsid w:val="00B47635"/>
    <w:rsid w:val="00B525C6"/>
    <w:rsid w:val="00B526F3"/>
    <w:rsid w:val="00B740A4"/>
    <w:rsid w:val="00B8267A"/>
    <w:rsid w:val="00BB5EAB"/>
    <w:rsid w:val="00BC24F6"/>
    <w:rsid w:val="00BC32D5"/>
    <w:rsid w:val="00BC3C87"/>
    <w:rsid w:val="00BD668B"/>
    <w:rsid w:val="00C02559"/>
    <w:rsid w:val="00C226AC"/>
    <w:rsid w:val="00C541F1"/>
    <w:rsid w:val="00C704D8"/>
    <w:rsid w:val="00C71206"/>
    <w:rsid w:val="00C8202A"/>
    <w:rsid w:val="00C96DCA"/>
    <w:rsid w:val="00CC6549"/>
    <w:rsid w:val="00CE50BC"/>
    <w:rsid w:val="00D12166"/>
    <w:rsid w:val="00D23AED"/>
    <w:rsid w:val="00D909EE"/>
    <w:rsid w:val="00DB5747"/>
    <w:rsid w:val="00DB6178"/>
    <w:rsid w:val="00DF0763"/>
    <w:rsid w:val="00DF5CB8"/>
    <w:rsid w:val="00E2634D"/>
    <w:rsid w:val="00E30ECD"/>
    <w:rsid w:val="00E4307C"/>
    <w:rsid w:val="00E45C01"/>
    <w:rsid w:val="00E551F1"/>
    <w:rsid w:val="00EA4355"/>
    <w:rsid w:val="00EA55E0"/>
    <w:rsid w:val="00EB6C3C"/>
    <w:rsid w:val="00EC0C4C"/>
    <w:rsid w:val="00ED2D3B"/>
    <w:rsid w:val="00F16AF7"/>
    <w:rsid w:val="00F20BC7"/>
    <w:rsid w:val="00F43B5C"/>
    <w:rsid w:val="00F545ED"/>
    <w:rsid w:val="00F60C58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0A08"/>
  <w15:docId w15:val="{C5F2D4AB-EE96-47BA-A60F-3A8294D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226AC"/>
    <w:rPr>
      <w:color w:val="0000FF" w:themeColor="hyperlink"/>
      <w:u w:val="single"/>
    </w:rPr>
  </w:style>
  <w:style w:type="paragraph" w:customStyle="1" w:styleId="ConsPlusTitle">
    <w:name w:val="ConsPlusTitle"/>
    <w:rsid w:val="00382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5D98B091BCD0B392AA1B3160FCEFEDA3563DD58DED2E8721BB94DBD9735986C306F7FBF21F6C2u0HBN" TargetMode="External"/><Relationship Id="rId13" Type="http://schemas.openxmlformats.org/officeDocument/2006/relationships/hyperlink" Target="consultantplus://offline/ref=2BF2EED64918E68C021C6197DC37CA83388C7D50C5ECF8D286C326AA94C5C3822D53F80F01BDD4381C26M" TargetMode="External"/><Relationship Id="rId18" Type="http://schemas.openxmlformats.org/officeDocument/2006/relationships/hyperlink" Target="consultantplus://offline/ref=F52B3DDF80A635593C44411B99209B095853194C3622903748D08138E3CC41F0BB60FF8A6B6B221FE43AF48A67DB4B5B44A9AE458A6691D6o9v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2B3DDF80A635593C44411B99209B09585014443229903748D08138E3CC41F0BB60FF8A6D68294AB175F5D62287585A49A9AC4196o6v5H" TargetMode="External"/><Relationship Id="rId7" Type="http://schemas.openxmlformats.org/officeDocument/2006/relationships/hyperlink" Target="consultantplus://offline/ref=CE65D98B091BCD0B392AA1B3160FCEFEDA346ADC58DED2E8721BB94DBD9735986C306F7FBF21F7C3u0H1N" TargetMode="External"/><Relationship Id="rId12" Type="http://schemas.openxmlformats.org/officeDocument/2006/relationships/hyperlink" Target="consultantplus://offline/ref=2BF2EED64918E68C021C6197DC37CA83388C7D50C5E8F8D286C326AA94C5C3822D53F80F01BDD4391C2FM" TargetMode="External"/><Relationship Id="rId17" Type="http://schemas.openxmlformats.org/officeDocument/2006/relationships/hyperlink" Target="consultantplus://offline/ref=C68BD7FDB9D38DAC986AF836D02D0196992874E8230DA64D5A2F7D8F6948F64366C4CDF4CF32A0FEAD899E6500C2DB1237EBA6DD07859D8DpCw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8BD7FDB9D38DAC986AF836D02D0196992875E32E0DA64D5A2F7D8F6948F64366C4CDF4CF32A0FAA6899E6500C2DB1237EBA6DD07859D8DpCw8H" TargetMode="External"/><Relationship Id="rId20" Type="http://schemas.openxmlformats.org/officeDocument/2006/relationships/hyperlink" Target="consultantplus://offline/ref=F52B3DDF80A635593C44411B99209B0952551B4C3C21CD3D40898D3AE4C31EE7BC29F38B6B6B2318EB65F19F7683475353B7AA5F966493oD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5D98B091BCD0B392AA1B3160FCEFEDA346ADC58DAD2E8721BB94DBD9735986C306F7FBF21F7C2u0H8N" TargetMode="External"/><Relationship Id="rId11" Type="http://schemas.openxmlformats.org/officeDocument/2006/relationships/hyperlink" Target="consultantplus://offline/ref=2BF2EED64918E68C021C6197DC37CA83388E7552CDEAF8D286C326AA94C5C3822D53F80F01BDD63D1C2B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C342C2F77FA2D2B928C66C77C59BED31FC3FAEEE201B96EDBDFE9C0AB6A787846CDB6F053F28534uE37M" TargetMode="External"/><Relationship Id="rId15" Type="http://schemas.openxmlformats.org/officeDocument/2006/relationships/hyperlink" Target="consultantplus://offline/ref=9A87BFC74650C6CBF7984B59B71CBB06A4E36724CFC27A81C9E1221B97A1ED40566B64F7409CFF16X1C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65D98B091BCD0B392AA1B3160FCEFEDA346ADC58DED2E8721BB94DBD9735986C306F7FBF21F7C3u0H1N" TargetMode="External"/><Relationship Id="rId19" Type="http://schemas.openxmlformats.org/officeDocument/2006/relationships/hyperlink" Target="consultantplus://offline/ref=F52B3DDF80A635593C44411B99209B095853194D3322903748D08138E3CC41F0BB60FF8A6B6B2217E43AF48A67DB4B5B44A9AE458A6691D6o9vCH" TargetMode="External"/><Relationship Id="rId4" Type="http://schemas.openxmlformats.org/officeDocument/2006/relationships/hyperlink" Target="consultantplus://offline/ref=1C342C2F77FA2D2B928C66C77C59BED31FC9F8E8EF0AB96EDBDFE9C0ABu63AM" TargetMode="External"/><Relationship Id="rId9" Type="http://schemas.openxmlformats.org/officeDocument/2006/relationships/hyperlink" Target="consultantplus://offline/ref=CE65D98B091BCD0B392AA1B3160FCEFEDA346ADC58DAD2E8721BB94DBD9735986C306F7FBF21F7C2u0H8N" TargetMode="External"/><Relationship Id="rId14" Type="http://schemas.openxmlformats.org/officeDocument/2006/relationships/hyperlink" Target="consultantplus://offline/ref=2BF2EED64918E68C021C6197DC37CA833B8F7D50C4EEF8D286C326AA94C5C3822D53F80F01BDD43A1C2AM" TargetMode="External"/><Relationship Id="rId22" Type="http://schemas.openxmlformats.org/officeDocument/2006/relationships/hyperlink" Target="consultantplus://offline/ref=F52B3DDF80A635593C44411B99209B0958511C4D3C29903748D08138E3CC41F0BB60FF8A6B6B221EE83AF48A67DB4B5B44A9AE458A6691D6o9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djamilia</dc:creator>
  <cp:lastModifiedBy>Аслудин С. Магомедов</cp:lastModifiedBy>
  <cp:revision>3</cp:revision>
  <cp:lastPrinted>2021-04-19T10:44:00Z</cp:lastPrinted>
  <dcterms:created xsi:type="dcterms:W3CDTF">2021-04-19T09:18:00Z</dcterms:created>
  <dcterms:modified xsi:type="dcterms:W3CDTF">2021-04-19T10:46:00Z</dcterms:modified>
</cp:coreProperties>
</file>