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22711">
      <w:pPr>
        <w:jc w:val="center"/>
        <w:rPr>
          <w:b/>
          <w:bCs/>
          <w:sz w:val="12"/>
          <w:szCs w:val="12"/>
          <w:lang w:val="ru-RU"/>
        </w:rPr>
      </w:pPr>
    </w:p>
    <w:p w14:paraId="0910CA2C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Программа</w:t>
      </w:r>
      <w:r>
        <w:rPr>
          <w:rFonts w:hint="default"/>
          <w:b/>
          <w:bCs/>
          <w:sz w:val="24"/>
          <w:szCs w:val="24"/>
          <w:lang w:val="ru-RU"/>
        </w:rPr>
        <w:t xml:space="preserve"> фестиваля-конкурса «Кухня без границ» </w:t>
      </w:r>
    </w:p>
    <w:p w14:paraId="377F2086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в Дагестане (от </w:t>
      </w:r>
      <w:r>
        <w:rPr>
          <w:rFonts w:hint="default"/>
          <w:b/>
          <w:bCs/>
          <w:sz w:val="24"/>
          <w:szCs w:val="24"/>
          <w:lang w:val="en-US"/>
        </w:rPr>
        <w:t>WFRS</w:t>
      </w:r>
      <w:r>
        <w:rPr>
          <w:rFonts w:hint="default"/>
          <w:b/>
          <w:bCs/>
          <w:sz w:val="24"/>
          <w:szCs w:val="24"/>
          <w:lang w:val="ru-RU"/>
        </w:rPr>
        <w:t>)</w:t>
      </w:r>
    </w:p>
    <w:p w14:paraId="3F7568B6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Даты проведения: 01-06 февраля 2025</w:t>
      </w:r>
    </w:p>
    <w:p w14:paraId="2B47A747">
      <w:pPr>
        <w:rPr>
          <w:rFonts w:hint="default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8120"/>
      </w:tblGrid>
      <w:tr w14:paraId="7C7A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 w14:paraId="494091A1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День</w:t>
            </w:r>
          </w:p>
        </w:tc>
        <w:tc>
          <w:tcPr>
            <w:tcW w:w="8120" w:type="dxa"/>
          </w:tcPr>
          <w:p w14:paraId="30158DD9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Мероприятия</w:t>
            </w:r>
          </w:p>
        </w:tc>
      </w:tr>
      <w:tr w14:paraId="0A2A1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 w14:paraId="09FCB789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1 день</w:t>
            </w:r>
          </w:p>
          <w:p w14:paraId="0C0BBD96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суббота</w:t>
            </w:r>
          </w:p>
          <w:p w14:paraId="6F6FA3FF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01 февраля 2025</w:t>
            </w:r>
          </w:p>
          <w:p w14:paraId="3D90B3A2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 w14:paraId="43F05A37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Г. Дербент</w:t>
            </w:r>
          </w:p>
          <w:p w14:paraId="03F73598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8120" w:type="dxa"/>
          </w:tcPr>
          <w:p w14:paraId="334EEC54">
            <w:pPr>
              <w:widowControl w:val="0"/>
              <w:jc w:val="both"/>
              <w:rPr>
                <w:rFonts w:hint="default" w:ascii="Calibri" w:hAnsi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b/>
                <w:bCs/>
                <w:sz w:val="22"/>
                <w:szCs w:val="22"/>
                <w:vertAlign w:val="baseline"/>
                <w:lang w:val="ru-RU"/>
              </w:rPr>
              <w:t>ГОРОД ДЕРБЕНТ.</w:t>
            </w:r>
          </w:p>
          <w:p w14:paraId="0C821332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</w:p>
          <w:p w14:paraId="6D8951F2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 xml:space="preserve">14:00 открытие фестиваля-конкурса «Кухня без границ» в Дагестане </w:t>
            </w:r>
          </w:p>
          <w:p w14:paraId="75EC8641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 xml:space="preserve">Проведение конкурсного мероприятия на площадке первого ресторана-конкурсанта: </w:t>
            </w: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 xml:space="preserve">ресторан «Хаял» (адрес: г. Дербент, ул. 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Эддисона Пашабекова, 4А) - «Кухня южных районов Дагестана».</w:t>
            </w:r>
          </w:p>
          <w:p w14:paraId="552C63C5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</w:p>
          <w:p w14:paraId="3986F0B4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17.00 - нетворкинг «Кухня, где варится бизнес» + деловая игра.</w:t>
            </w:r>
          </w:p>
          <w:p w14:paraId="2F6727C5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 xml:space="preserve">Тема нетворкинга: «Индустрия гостеприимства в республике Дагестан: как привлечь клиента». </w:t>
            </w:r>
          </w:p>
          <w:p w14:paraId="0C6FAA9F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Тема деловой (крауд) игры:  «PRO-СЕРВИС и счастье в деятельности».</w:t>
            </w:r>
          </w:p>
          <w:p w14:paraId="68C41337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</w:p>
          <w:p w14:paraId="25D79795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Место проведения: ул. Ахмедова 102</w:t>
            </w:r>
          </w:p>
          <w:p w14:paraId="6DA06BE8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 xml:space="preserve">Спикеры: </w:t>
            </w:r>
          </w:p>
          <w:p w14:paraId="385ED183">
            <w:pPr>
              <w:widowControl w:val="0"/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*Автор проекта«Кухня без границ», учредитель Автономной некоммерческой организации «Федерация развития индустрии гостеприимства и туризма «Душа народа», руководитель Всемирной Федерации Ресторанного Спорта (WFRS) на юге России Татьяна Аршинова</w:t>
            </w:r>
          </w:p>
          <w:p w14:paraId="3F396E27">
            <w:pPr>
              <w:widowControl w:val="0"/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 xml:space="preserve">*Директор Фестиваля-конкурса «Кухня без границ», руководитель консалтинговой компании «Сервис-огранка «Импариант» Елена Вербицкая  </w:t>
            </w:r>
          </w:p>
          <w:p w14:paraId="62BFE183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 xml:space="preserve"> </w:t>
            </w:r>
          </w:p>
          <w:p w14:paraId="1C131DC9"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Аудитория: предприниматели города Дербент и Дербентского района.</w:t>
            </w:r>
          </w:p>
          <w:p w14:paraId="733879B1"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</w:tc>
      </w:tr>
      <w:tr w14:paraId="2644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 w14:paraId="0B069C54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2 день</w:t>
            </w:r>
          </w:p>
          <w:p w14:paraId="09221219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воскресенье</w:t>
            </w:r>
          </w:p>
          <w:p w14:paraId="467AB492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02 февраля 2025</w:t>
            </w:r>
          </w:p>
          <w:p w14:paraId="191348EA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 w14:paraId="2AA165A9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Г. Хасавюрт</w:t>
            </w:r>
          </w:p>
          <w:p w14:paraId="4CFB4D0F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8120" w:type="dxa"/>
          </w:tcPr>
          <w:p w14:paraId="06E1F98E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ГОРОД ХАСАВЮРТ.</w:t>
            </w:r>
          </w:p>
          <w:p w14:paraId="05133D7C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  <w:p w14:paraId="733940AE">
            <w:pPr>
              <w:widowControl w:val="0"/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 xml:space="preserve">12:00 - Проведение конкурсного мероприятия на площадке второго ресторана-конкурсанта: </w:t>
            </w: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ресторан «Горан» (адрес: г. Хасавюрт, ул. Победы, 114) - «Презентация молодёжной дагестанской кухни».</w:t>
            </w:r>
          </w:p>
          <w:p w14:paraId="2A2649FC">
            <w:pPr>
              <w:widowControl w:val="0"/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</w:p>
          <w:p w14:paraId="759E2707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14.00 - Нетворкинг + деловая игра.</w:t>
            </w:r>
          </w:p>
          <w:p w14:paraId="2C7D57E3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 xml:space="preserve">Тема нетворкинга: «Индустрия гостеприимства в республике Дагестан: как привлечь клиента». </w:t>
            </w:r>
          </w:p>
          <w:p w14:paraId="2C82D709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Тема деловой (крауд) игры:  «PRO-СЕРВИС и счастье в деятельности».</w:t>
            </w:r>
          </w:p>
          <w:p w14:paraId="397B7F8F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</w:p>
          <w:p w14:paraId="65A9EA27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Место проведения: ул. Победы, 114 - 2 этаж</w:t>
            </w:r>
          </w:p>
          <w:p w14:paraId="3F64367D">
            <w:pPr>
              <w:widowControl w:val="0"/>
              <w:jc w:val="both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 xml:space="preserve">Спикеры: </w:t>
            </w:r>
          </w:p>
          <w:p w14:paraId="7557FAB6">
            <w:pPr>
              <w:widowControl w:val="0"/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*Председатель Ассоциации рестораторов, отельеров, мастеров индустрии гостеприимства СКФО Индира Гузеева</w:t>
            </w:r>
          </w:p>
          <w:p w14:paraId="1879038C">
            <w:pPr>
              <w:widowControl w:val="0"/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* Автор проекта«Кухня без границ», учредитель Автономной некоммерческой организации «Федерация развития индустрии гостеприимства и туризма «Душа народа», руководитель Всемирной Федерации Ресторанного Спорта (WFRS) на юге России Татьяна Аршинова</w:t>
            </w:r>
          </w:p>
          <w:p w14:paraId="4D8ED71F">
            <w:pPr>
              <w:widowControl w:val="0"/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 xml:space="preserve">*Директор Фестиваля-конкурса «Кухня без границ», руководитель консалтинговой компании «Сервис-огранка «Импариант» Елена Вербицкая  </w:t>
            </w:r>
          </w:p>
          <w:p w14:paraId="32B0204D">
            <w:pPr>
              <w:widowControl w:val="0"/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</w:p>
          <w:p w14:paraId="63522313"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Аудитория: предприниматели города Хасавюрт и Хасавюртовского района.</w:t>
            </w:r>
          </w:p>
          <w:p w14:paraId="0CF4C73C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  <w:p w14:paraId="079CA42B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 xml:space="preserve">16:00 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 xml:space="preserve">Проведение конкурсного мероприятия на площадке третьего ресторана-конкурсанта: </w:t>
            </w: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ресторан «Шатёр» (адрес: г. Хасавюрт, пр. Имама Шамиля, 172) - «Презентация мясной кухни».</w:t>
            </w:r>
          </w:p>
          <w:p w14:paraId="4B6501CF"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</w:tc>
      </w:tr>
      <w:tr w14:paraId="47B3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shd w:val="clear" w:color="auto" w:fill="auto"/>
            <w:vAlign w:val="top"/>
          </w:tcPr>
          <w:p w14:paraId="5FF82BCB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3 день</w:t>
            </w:r>
          </w:p>
          <w:p w14:paraId="1307BABA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понедельник</w:t>
            </w:r>
          </w:p>
          <w:p w14:paraId="52BF1E4E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 w14:paraId="391C1624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03 февраля 2025</w:t>
            </w:r>
          </w:p>
          <w:p w14:paraId="069BEDEA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 w14:paraId="156E6EDA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Г. Махачкала</w:t>
            </w:r>
          </w:p>
        </w:tc>
        <w:tc>
          <w:tcPr>
            <w:tcW w:w="8120" w:type="dxa"/>
            <w:shd w:val="clear" w:color="auto" w:fill="auto"/>
            <w:vAlign w:val="top"/>
          </w:tcPr>
          <w:p w14:paraId="0592DE37">
            <w:pPr>
              <w:widowControl w:val="0"/>
              <w:jc w:val="left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ГОРОД МАХАЧКАЛА.</w:t>
            </w:r>
          </w:p>
          <w:p w14:paraId="511112DA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  <w:p w14:paraId="088E6E8B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10:00-12:00 Проведение деловой программы в формате «круглый стол» под эгидой Уполномоченного по защите прав предпринимателей Мурадом Далгатовым.</w:t>
            </w:r>
          </w:p>
          <w:p w14:paraId="48623DCA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 xml:space="preserve">Площадка проведения: Дагестанский государственный аграрный университет, </w:t>
            </w:r>
          </w:p>
          <w:p w14:paraId="7B698DBF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зал заседаний.</w:t>
            </w:r>
          </w:p>
          <w:p w14:paraId="3835E87D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Тема: «Гастрономические бренды и тренды дагестанского общепита: особенности, тенденции, перспективы».</w:t>
            </w:r>
          </w:p>
          <w:p w14:paraId="66951413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 xml:space="preserve">Спикеры: </w:t>
            </w:r>
          </w:p>
          <w:p w14:paraId="337C0D0D">
            <w:pPr>
              <w:widowControl w:val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  <w:t xml:space="preserve">* Зайдин Джамбулатов (ректор ДАГГАУ); </w:t>
            </w:r>
          </w:p>
          <w:p w14:paraId="0B1AA645">
            <w:pPr>
              <w:widowControl w:val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  <w:t>* Мурад Далгатов (бизнес-омбудсмен РД);</w:t>
            </w:r>
          </w:p>
          <w:p w14:paraId="333CF925">
            <w:pPr>
              <w:widowControl w:val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  <w:t>* представители профильных министерств РД;</w:t>
            </w:r>
          </w:p>
          <w:p w14:paraId="64DE55DF">
            <w:pPr>
              <w:widowControl w:val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  <w:t>* Татьяна Аршинова и представители орг.комитета проекта  проекта;</w:t>
            </w:r>
          </w:p>
          <w:p w14:paraId="00A7C28B">
            <w:pPr>
              <w:widowControl w:val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  <w:t>* Хадижат Мовлатова (президент Ассоциации гостиниц и ресторанов Северного Кавказа, президент гильдии шеф поваров Северного Кавказа, ведущий шеф-повар в Чеченской Республике);</w:t>
            </w:r>
          </w:p>
          <w:p w14:paraId="75608343">
            <w:pPr>
              <w:widowControl w:val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  <w:t>* представители региональных общественных ассоциаций рестораторов и кулинаров;</w:t>
            </w:r>
          </w:p>
          <w:p w14:paraId="5CA31AFE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* представители школы кондитерского мастерства г. Махачкала;</w:t>
            </w:r>
          </w:p>
          <w:p w14:paraId="0838B39E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* региональные предприниматели;</w:t>
            </w:r>
          </w:p>
          <w:p w14:paraId="5D2ECC76">
            <w:pPr>
              <w:widowControl w:val="0"/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  <w:t>* фудблогеры и продюсеры онлайн кулинарных школ из г. Сочи, г. Грозный.</w:t>
            </w:r>
          </w:p>
          <w:p w14:paraId="333981CA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  <w:p w14:paraId="48ED3BEC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12:00-12:30 Экскурсия на сыроварне «Мишель», производственное предприятие ООО «Высокие молочные технологии» (кисломолочная продукция, сыры премиальных итальянских сортов).</w:t>
            </w:r>
          </w:p>
          <w:p w14:paraId="4EF65E3D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  <w:p w14:paraId="3B1B8E8E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 xml:space="preserve">12:30-13:30 Закрытый нетворкинг с организаторами и приглашёнными гостями проекта «Кухня без границ» в Дагестане (от 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WFRS)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.</w:t>
            </w:r>
          </w:p>
          <w:p w14:paraId="2B258B61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  <w:p w14:paraId="27EDE58E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 xml:space="preserve">15:00-17:00 Социальный праздник «Кухня без границ» для детей-инвалидов, совместно с </w:t>
            </w:r>
            <w:r>
              <w:rPr>
                <w:rFonts w:hint="default" w:ascii="Calibri" w:hAnsi="Calibri" w:eastAsia="SFProDisplay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благотворительн</w:t>
            </w:r>
            <w:r>
              <w:rPr>
                <w:rFonts w:hint="default" w:ascii="Calibri" w:hAnsi="Calibri" w:eastAsia="SFProDisplay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ым</w:t>
            </w:r>
            <w:r>
              <w:rPr>
                <w:rFonts w:hint="default" w:ascii="Calibri" w:hAnsi="Calibri" w:eastAsia="SFProDisplay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 фонд</w:t>
            </w:r>
            <w:r>
              <w:rPr>
                <w:rFonts w:hint="default" w:ascii="Calibri" w:hAnsi="Calibri" w:eastAsia="SFProDisplay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ом</w:t>
            </w:r>
            <w:r>
              <w:rPr>
                <w:rFonts w:hint="default" w:ascii="Calibri" w:hAnsi="Calibri" w:eastAsia="SFProDisplay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 </w:t>
            </w:r>
            <w:r>
              <w:rPr>
                <w:rFonts w:hint="default" w:ascii="Calibri" w:hAnsi="Calibri" w:eastAsia="SFProDisplay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«</w:t>
            </w:r>
            <w:r>
              <w:rPr>
                <w:rFonts w:hint="default" w:ascii="Calibri" w:hAnsi="Calibri" w:eastAsia="SFProDisplay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Солнечные дети</w:t>
            </w:r>
            <w:r>
              <w:rPr>
                <w:rFonts w:hint="default" w:ascii="Calibri" w:hAnsi="Calibri" w:eastAsia="SFProDisplay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» Республики Дагестан,  совместно с руководителем фонда Сефижат Магомедрасуловой (общественный деятель в РД).</w:t>
            </w:r>
          </w:p>
          <w:p w14:paraId="541D6315">
            <w:pPr>
              <w:widowControl w:val="0"/>
              <w:jc w:val="both"/>
              <w:rPr>
                <w:rFonts w:hint="default" w:ascii="Calibri" w:hAnsi="Calibri" w:cs="Calibri"/>
                <w:sz w:val="12"/>
                <w:szCs w:val="12"/>
                <w:vertAlign w:val="baseline"/>
                <w:lang w:val="ru-RU"/>
              </w:rPr>
            </w:pPr>
          </w:p>
          <w:p w14:paraId="2136053A">
            <w:pPr>
              <w:widowControl w:val="0"/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eastAsia="SFProDisplay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 xml:space="preserve">19:00 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Проведение конкурсного мероприятия на площадке четвёртого объекта-конкурсанта: кафе</w:t>
            </w: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 xml:space="preserve"> «Аида Ботишал» (адрес: г. Махачкала, ул. Магомеда Гаджиева, 35) - «Презентация дагестанской этно кухни».</w:t>
            </w:r>
          </w:p>
          <w:p w14:paraId="1FD6AD77">
            <w:pPr>
              <w:widowControl w:val="0"/>
              <w:jc w:val="both"/>
              <w:rPr>
                <w:rFonts w:hint="default" w:ascii="Calibri" w:hAnsi="Calibri" w:cs="Calibri" w:eastAsiaTheme="minorEastAsia"/>
                <w:sz w:val="12"/>
                <w:szCs w:val="12"/>
                <w:vertAlign w:val="baseline"/>
                <w:lang w:val="ru-RU" w:eastAsia="zh-CN" w:bidi="ar-SA"/>
              </w:rPr>
            </w:pPr>
          </w:p>
        </w:tc>
      </w:tr>
      <w:tr w14:paraId="4019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 w14:paraId="65F5A682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4 день, вторник</w:t>
            </w:r>
          </w:p>
          <w:p w14:paraId="383D5B32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04 февраля 2025</w:t>
            </w:r>
          </w:p>
          <w:p w14:paraId="1C8A6494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 w14:paraId="1FBC5315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Г. Махачкала</w:t>
            </w:r>
          </w:p>
          <w:p w14:paraId="66D7F873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 w14:paraId="65CBE39D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С. Терекли-Келеб,</w:t>
            </w:r>
          </w:p>
          <w:p w14:paraId="04C5A0EC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Ногайский район</w:t>
            </w:r>
          </w:p>
        </w:tc>
        <w:tc>
          <w:tcPr>
            <w:tcW w:w="8120" w:type="dxa"/>
          </w:tcPr>
          <w:p w14:paraId="162B7700">
            <w:pPr>
              <w:widowControl w:val="0"/>
              <w:jc w:val="left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ГОРОД МАХАЧКАЛА.</w:t>
            </w:r>
          </w:p>
          <w:p w14:paraId="47A469F8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  <w:p w14:paraId="687D6506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11:00-13:00 Встреча / мастер-класс с кулинарным мастером - Хадижат Мовлатовой, президентом Ассоциации гостиниц и ресторанов Северного Кавказа, президентом гильдии шеф поваров Северного Кавказа, вице-президентом федерации Всемирного ресторанного спорта (WFRS), ведущим шеф-поваром в Чеченской Республики, основателем кулинарной академии в Чечне.</w:t>
            </w:r>
          </w:p>
          <w:p w14:paraId="047F40F4">
            <w:pPr>
              <w:widowControl w:val="0"/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 xml:space="preserve">Место проведения: </w:t>
            </w: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ГАОУ ВО «Дагестанский государственный университет народного хозяйства», образовательный кластер «Туризм и сфера услуг».</w:t>
            </w:r>
          </w:p>
          <w:p w14:paraId="17A49F4C">
            <w:pPr>
              <w:widowControl w:val="0"/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Адрес: ул. Гайдара Гаджиева, 20, первый корпус, первый этаж.</w:t>
            </w:r>
          </w:p>
          <w:p w14:paraId="2D01749F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Тема: «Тренды и будущее общепита. Кадровый вопрос в успешном ресторане».</w:t>
            </w:r>
          </w:p>
          <w:p w14:paraId="11E2711D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Участники: студенты с</w:t>
            </w:r>
            <w:r>
              <w:rPr>
                <w:rFonts w:hint="default" w:ascii="Calibri" w:hAnsi="Calibri"/>
                <w:sz w:val="22"/>
                <w:szCs w:val="22"/>
                <w:vertAlign w:val="baseline"/>
                <w:lang w:val="ru-RU"/>
              </w:rPr>
              <w:t>пециальности «Поварское и кондитерское дело».</w:t>
            </w:r>
          </w:p>
          <w:p w14:paraId="48C15152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Слушатели: представители общепита РД, представители ЦОПП.</w:t>
            </w:r>
          </w:p>
          <w:p w14:paraId="393C998C">
            <w:pPr>
              <w:widowControl w:val="0"/>
              <w:jc w:val="both"/>
              <w:rPr>
                <w:rFonts w:hint="default" w:ascii="Calibri" w:hAnsi="Calibri" w:cs="Calibri"/>
                <w:sz w:val="12"/>
                <w:szCs w:val="12"/>
                <w:vertAlign w:val="baseline"/>
                <w:lang w:val="ru-RU"/>
              </w:rPr>
            </w:pPr>
          </w:p>
          <w:p w14:paraId="2E9A93AF">
            <w:pPr>
              <w:widowControl w:val="0"/>
              <w:jc w:val="both"/>
              <w:rPr>
                <w:rFonts w:hint="default" w:ascii="Calibri" w:hAnsi="Calibri" w:cs="Calibri"/>
                <w:sz w:val="12"/>
                <w:szCs w:val="12"/>
                <w:vertAlign w:val="baseline"/>
                <w:lang w:val="ru-RU"/>
              </w:rPr>
            </w:pPr>
          </w:p>
          <w:p w14:paraId="6B640EA1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НОГАЙСКИЙ РАЙОН, СЕЛЕНИЕ ТЕРЕКЛИ-КЕЛЕБ.</w:t>
            </w:r>
          </w:p>
          <w:p w14:paraId="042935B2"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Проведение конкурсного мероприятия на площадке пятого объекта-конкурсанта: домашнее кафе «У Гульзары» (адрес: Ногайский район, с. Терекли-Келеб, ул. 80 лет Ногайскому району, 2) - «Презентация ногайской кухни».</w:t>
            </w:r>
          </w:p>
          <w:p w14:paraId="57F13D4B">
            <w:pPr>
              <w:widowControl w:val="0"/>
              <w:jc w:val="both"/>
              <w:rPr>
                <w:rFonts w:hint="default" w:ascii="Calibri" w:hAnsi="Calibri" w:cs="Calibri"/>
                <w:sz w:val="12"/>
                <w:szCs w:val="12"/>
                <w:vertAlign w:val="baseline"/>
                <w:lang w:val="ru-RU"/>
              </w:rPr>
            </w:pPr>
          </w:p>
        </w:tc>
      </w:tr>
      <w:tr w14:paraId="0821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 w14:paraId="67A4156E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5 день, среда</w:t>
            </w:r>
          </w:p>
          <w:p w14:paraId="32454ADB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05 февраля 2025</w:t>
            </w:r>
          </w:p>
          <w:p w14:paraId="2977F20D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 w14:paraId="494475C1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Г. Махачкала</w:t>
            </w:r>
          </w:p>
          <w:p w14:paraId="4AE5DFFB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 w14:paraId="71879307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8120" w:type="dxa"/>
          </w:tcPr>
          <w:p w14:paraId="25D0C6A7">
            <w:pPr>
              <w:widowControl w:val="0"/>
              <w:jc w:val="left"/>
              <w:rPr>
                <w:rFonts w:hint="default" w:ascii="Calibri" w:hAnsi="Calibri" w:eastAsia="SFProDisplay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Calibri" w:hAnsi="Calibri" w:eastAsia="SFProDisplay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ГОРОД МАХАЧКАЛА.</w:t>
            </w:r>
          </w:p>
          <w:p w14:paraId="5EE12A43">
            <w:pPr>
              <w:widowControl w:val="0"/>
              <w:jc w:val="left"/>
              <w:rPr>
                <w:rFonts w:hint="default" w:ascii="Calibri" w:hAnsi="Calibri" w:eastAsia="SFProDisplay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</w:p>
          <w:p w14:paraId="2C810C34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eastAsia="SFProDisplay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 xml:space="preserve">19:00 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Проведение конкурсного мероприятия на площадке шестого объекта-конкурсанта: кафе «</w:t>
            </w:r>
            <w:r>
              <w:rPr>
                <w:rFonts w:hint="default" w:ascii="Calibri" w:hAnsi="Calibri" w:cs="Calibri"/>
                <w:sz w:val="22"/>
                <w:szCs w:val="22"/>
                <w:lang w:val="ru-RU"/>
              </w:rPr>
              <w:t>Ethno place» (адрес: г. Махачкала, ул. Абдулхакима Исмаилова, 45) - «Презентация национальной кухни 5-ти народов Дагестана».</w:t>
            </w:r>
          </w:p>
          <w:p w14:paraId="6A331F4B">
            <w:pPr>
              <w:widowControl w:val="0"/>
              <w:jc w:val="left"/>
              <w:rPr>
                <w:rFonts w:hint="default" w:ascii="Calibri" w:hAnsi="Calibri" w:cs="Calibri"/>
                <w:sz w:val="12"/>
                <w:szCs w:val="12"/>
                <w:vertAlign w:val="baseline"/>
                <w:lang w:val="ru-RU"/>
              </w:rPr>
            </w:pPr>
          </w:p>
          <w:p w14:paraId="3123A606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 xml:space="preserve">21:00 Закрытая рабочая встреча представителей оргкомитета фестиваля-конкурса «Кухня без границ» в Дагестане (оот 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WFRS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), определение победителей по номинациям конкурса.</w:t>
            </w:r>
          </w:p>
          <w:p w14:paraId="77EA4635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  <w:p w14:paraId="33D4569C">
            <w:pPr>
              <w:widowControl w:val="0"/>
              <w:jc w:val="both"/>
              <w:rPr>
                <w:rFonts w:hint="default" w:ascii="Calibri" w:hAnsi="Calibri" w:cs="Calibri"/>
                <w:sz w:val="12"/>
                <w:szCs w:val="12"/>
                <w:vertAlign w:val="baseline"/>
                <w:lang w:val="ru-RU"/>
              </w:rPr>
            </w:pPr>
          </w:p>
        </w:tc>
      </w:tr>
      <w:tr w14:paraId="060C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 w14:paraId="12CA0C92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6 день, четверг</w:t>
            </w:r>
          </w:p>
          <w:p w14:paraId="4B3DECCB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06 февраля 2025</w:t>
            </w:r>
          </w:p>
          <w:p w14:paraId="3C85AD4B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 w14:paraId="1E70AEEA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Г. Махачкала</w:t>
            </w:r>
          </w:p>
          <w:p w14:paraId="1DBA0ABD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8120" w:type="dxa"/>
          </w:tcPr>
          <w:p w14:paraId="3EA12C1A">
            <w:pPr>
              <w:widowControl w:val="0"/>
              <w:jc w:val="left"/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vertAlign w:val="baseline"/>
                <w:lang w:val="ru-RU"/>
              </w:rPr>
              <w:t>ГОРОД МАХАЧКАЛА.</w:t>
            </w:r>
          </w:p>
          <w:p w14:paraId="71183496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  <w:p w14:paraId="52F2B8B5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10.00 - Открытая пресс-конференция с директором АНО «Душа народа» Татьяной Аршиновой, президентом Всемирного Фестиваля кулинарного спорта (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WFRS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) Александром Рабиновичем и других участников проекта.</w:t>
            </w:r>
          </w:p>
          <w:p w14:paraId="047AD06D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  <w:p w14:paraId="0B713A21">
            <w:pPr>
              <w:widowControl w:val="0"/>
              <w:jc w:val="left"/>
              <w:rPr>
                <w:rFonts w:hint="default" w:ascii="Calibri" w:hAnsi="Calibri" w:cs="Calibri"/>
                <w:sz w:val="12"/>
                <w:szCs w:val="12"/>
                <w:vertAlign w:val="baseline"/>
                <w:lang w:val="ru-RU"/>
              </w:rPr>
            </w:pPr>
          </w:p>
          <w:p w14:paraId="7CAF82FB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В программе:</w:t>
            </w:r>
          </w:p>
          <w:p w14:paraId="356873EA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  <w:p w14:paraId="04DE10CD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* Презентация проекта «Карта гостеприимства», в которую войдут объекты с описаниями услуг, аудитория: туристы РФ, масштаб популяризации: федеральный рынок туроператоров, турагентов, авиакомпании, платформы / агрегаторы / турмаркетплейсы федерального масштаба;</w:t>
            </w:r>
          </w:p>
          <w:p w14:paraId="221A9EEE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* Презентация деятельности и проводимых чемпионатов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 xml:space="preserve">федерации 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WFRS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 xml:space="preserve"> (история, тенденции, планы). Анонс предстоящего осеннего этапа чемпионата мира по ресторанному спорту (впервые на Северном Кавказе) в г. Пятигорск, Ставропольский край, даты: 10-15.09.2025. Масштабное мероприятие, куда соберутся побороться за звания лучших - самые сильные рестораны всех республик Северного Кавказа. От каждой республики будут выбраны медийные амбассадоры.</w:t>
            </w:r>
          </w:p>
          <w:p w14:paraId="27F04602">
            <w:pPr>
              <w:widowControl w:val="0"/>
              <w:jc w:val="left"/>
              <w:rPr>
                <w:rFonts w:hint="default" w:ascii="Calibri" w:hAnsi="Calibri" w:cs="Calibri"/>
                <w:sz w:val="12"/>
                <w:szCs w:val="12"/>
                <w:vertAlign w:val="baseline"/>
                <w:lang w:val="ru-RU"/>
              </w:rPr>
            </w:pPr>
          </w:p>
          <w:p w14:paraId="47AF5303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Спикеры пресс-конференции:</w:t>
            </w:r>
          </w:p>
          <w:p w14:paraId="09D7CAD3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* Александр Рабинович, президент Всемирного Фестиваля кулинарного спорта (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WFRS</w:t>
            </w: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);</w:t>
            </w:r>
          </w:p>
          <w:p w14:paraId="21A96243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* Хадижат Мовлатова, вице-президент федерации Всемирного ресторанного спорта (WFRS);</w:t>
            </w:r>
          </w:p>
          <w:p w14:paraId="60D7D52A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* Семенюк Александр Борисович - шеф-повар сети кулинарных студий «Игра столов», член Всемирной Федераций Ресторанного Спорта (WFRS (г. Санкт-Петербург),</w:t>
            </w:r>
          </w:p>
          <w:p w14:paraId="647AC3CE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* Татьяна Аршинова, руководитель Федерации ресторанного спорта ЮГА России (г. Кисловодск)</w:t>
            </w:r>
            <w:bookmarkStart w:id="0" w:name="_GoBack"/>
            <w:bookmarkEnd w:id="0"/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;</w:t>
            </w:r>
          </w:p>
          <w:p w14:paraId="4DF16EB9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* Мурад Далгатов, бизнес-омбудсмен РД;</w:t>
            </w:r>
          </w:p>
          <w:p w14:paraId="14729852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>* Министерство промышленности и торговли РД.</w:t>
            </w:r>
          </w:p>
          <w:p w14:paraId="2D0F72A9">
            <w:pPr>
              <w:widowControl w:val="0"/>
              <w:jc w:val="left"/>
              <w:rPr>
                <w:rFonts w:hint="default" w:ascii="Calibri" w:hAnsi="Calibri" w:cs="Calibri"/>
                <w:sz w:val="12"/>
                <w:szCs w:val="12"/>
                <w:vertAlign w:val="baseline"/>
                <w:lang w:val="ru-RU"/>
              </w:rPr>
            </w:pPr>
          </w:p>
          <w:p w14:paraId="075D6BF0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  <w:t xml:space="preserve">11:00-11:30 Торжественное награждение победителей и участников </w:t>
            </w:r>
            <w:r>
              <w:rPr>
                <w:rFonts w:hint="default" w:ascii="Calibri" w:hAnsi="Calibri" w:cs="Calibri"/>
                <w:sz w:val="22"/>
                <w:szCs w:val="22"/>
                <w:lang w:val="ru-RU"/>
              </w:rPr>
              <w:t>фестиваля-конкурса «Кухня без границ» в Дагестане.</w:t>
            </w:r>
          </w:p>
          <w:p w14:paraId="5A3562DF">
            <w:pPr>
              <w:widowControl w:val="0"/>
              <w:jc w:val="left"/>
              <w:rPr>
                <w:rFonts w:hint="default" w:ascii="Calibri" w:hAnsi="Calibri" w:cs="Calibri"/>
                <w:sz w:val="12"/>
                <w:szCs w:val="12"/>
                <w:lang w:val="ru-RU"/>
              </w:rPr>
            </w:pPr>
          </w:p>
          <w:p w14:paraId="53E37F6E">
            <w:pPr>
              <w:widowControl w:val="0"/>
              <w:jc w:val="left"/>
              <w:rPr>
                <w:rFonts w:hint="default" w:ascii="Calibri" w:hAnsi="Calibri" w:cs="Calibri"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ru-RU"/>
              </w:rPr>
              <w:t>11:30-12:00 Фотосессия, обмен визитками, поздравления, интервью для СМИ.</w:t>
            </w:r>
          </w:p>
          <w:p w14:paraId="5E8ED7A8"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ru-RU"/>
              </w:rPr>
            </w:pPr>
          </w:p>
        </w:tc>
      </w:tr>
    </w:tbl>
    <w:p w14:paraId="686268DF">
      <w:pPr>
        <w:rPr>
          <w:rFonts w:hint="default"/>
          <w:lang w:val="ru-RU"/>
        </w:rPr>
      </w:pPr>
    </w:p>
    <w:p w14:paraId="7BC25494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77BE768">
      <w:pPr>
        <w:wordWrap w:val="0"/>
        <w:ind w:firstLine="720"/>
        <w:jc w:val="center"/>
        <w:rPr>
          <w:rFonts w:hint="default" w:ascii="Calibri" w:hAnsi="Calibri" w:cs="Calibri"/>
          <w:sz w:val="22"/>
          <w:szCs w:val="22"/>
          <w:vertAlign w:val="baseline"/>
          <w:lang w:val="ru-RU"/>
        </w:rPr>
      </w:pPr>
    </w:p>
    <w:sectPr>
      <w:pgSz w:w="11906" w:h="16838"/>
      <w:pgMar w:top="440" w:right="706" w:bottom="728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FProDispl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D3068"/>
    <w:rsid w:val="111E711F"/>
    <w:rsid w:val="1646702C"/>
    <w:rsid w:val="2116743A"/>
    <w:rsid w:val="29F64487"/>
    <w:rsid w:val="2BC33DD2"/>
    <w:rsid w:val="385259BE"/>
    <w:rsid w:val="477078C6"/>
    <w:rsid w:val="4F985AE3"/>
    <w:rsid w:val="58527354"/>
    <w:rsid w:val="63841BD1"/>
    <w:rsid w:val="640A0EDC"/>
    <w:rsid w:val="644042CA"/>
    <w:rsid w:val="649E74D8"/>
    <w:rsid w:val="6CEF50C6"/>
    <w:rsid w:val="6F300B10"/>
    <w:rsid w:val="74F44B53"/>
    <w:rsid w:val="7E0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4617</Characters>
  <Lines>0</Lines>
  <Paragraphs>0</Paragraphs>
  <TotalTime>1</TotalTime>
  <ScaleCrop>false</ScaleCrop>
  <LinksUpToDate>false</LinksUpToDate>
  <CharactersWithSpaces>5168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2025-01-10T20:04:00Z</dcterms:created>
  <dc:creator>Lenovo</dc:creator>
  <cp:lastModifiedBy>HIPER</cp:lastModifiedBy>
  <dcterms:modified xsi:type="dcterms:W3CDTF">2025-01-21T12:10:53Z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1AB7858C6448495BA289A434388806DC_13</vt:lpwstr>
  </property>
</Properties>
</file>