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0F31" w14:textId="77777777" w:rsidR="00A5289B" w:rsidRPr="00A5289B" w:rsidRDefault="00A5289B" w:rsidP="00A5289B">
      <w:pPr>
        <w:ind w:firstLine="851"/>
        <w:jc w:val="right"/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Проект</w:t>
      </w:r>
    </w:p>
    <w:p w14:paraId="3ADC6DB8" w14:textId="77777777" w:rsidR="00A5289B" w:rsidRPr="00A5289B" w:rsidRDefault="00A5289B" w:rsidP="00A5289B">
      <w:pPr>
        <w:ind w:firstLine="0"/>
        <w:jc w:val="left"/>
        <w:rPr>
          <w:rFonts w:eastAsia="Calibri" w:cs="Times New Roman"/>
          <w:b/>
          <w:kern w:val="0"/>
          <w14:ligatures w14:val="none"/>
        </w:rPr>
      </w:pPr>
    </w:p>
    <w:p w14:paraId="3569F80C" w14:textId="77777777" w:rsidR="00A5289B" w:rsidRPr="00A5289B" w:rsidRDefault="00A5289B" w:rsidP="00A5289B">
      <w:pPr>
        <w:ind w:left="567" w:firstLine="0"/>
        <w:jc w:val="center"/>
        <w:rPr>
          <w:rFonts w:eastAsia="Calibri" w:cs="Times New Roman"/>
          <w:b/>
          <w:kern w:val="0"/>
          <w14:ligatures w14:val="none"/>
        </w:rPr>
      </w:pPr>
      <w:r w:rsidRPr="00A5289B">
        <w:rPr>
          <w:rFonts w:eastAsia="Calibri" w:cs="Times New Roman"/>
          <w:b/>
          <w:kern w:val="0"/>
          <w14:ligatures w14:val="none"/>
        </w:rPr>
        <w:t xml:space="preserve">О внесении изменений в приказ Министерства промышленности </w:t>
      </w:r>
    </w:p>
    <w:p w14:paraId="3D5DB3C9" w14:textId="77777777" w:rsidR="00A5289B" w:rsidRPr="00A5289B" w:rsidRDefault="00A5289B" w:rsidP="00A5289B">
      <w:pPr>
        <w:ind w:left="567" w:firstLine="0"/>
        <w:jc w:val="center"/>
        <w:rPr>
          <w:rFonts w:eastAsia="Calibri" w:cs="Times New Roman"/>
          <w:b/>
          <w:kern w:val="0"/>
          <w14:ligatures w14:val="none"/>
        </w:rPr>
      </w:pPr>
      <w:r w:rsidRPr="00A5289B">
        <w:rPr>
          <w:rFonts w:eastAsia="Calibri" w:cs="Times New Roman"/>
          <w:b/>
          <w:kern w:val="0"/>
          <w14:ligatures w14:val="none"/>
        </w:rPr>
        <w:t>и торговли Республики Дагестан от 23 августа 2023 года № 143-ОД</w:t>
      </w:r>
    </w:p>
    <w:p w14:paraId="4EC6EE2D" w14:textId="77777777" w:rsidR="00A5289B" w:rsidRPr="00A5289B" w:rsidRDefault="00A5289B" w:rsidP="00A5289B">
      <w:pPr>
        <w:ind w:firstLine="567"/>
        <w:rPr>
          <w:rFonts w:eastAsia="Calibri" w:cs="Times New Roman"/>
          <w:kern w:val="0"/>
          <w14:ligatures w14:val="none"/>
        </w:rPr>
      </w:pPr>
    </w:p>
    <w:p w14:paraId="40AC0B1D" w14:textId="77777777" w:rsidR="00A5289B" w:rsidRPr="00A5289B" w:rsidRDefault="00A5289B" w:rsidP="00A5289B">
      <w:pPr>
        <w:ind w:firstLine="567"/>
        <w:rPr>
          <w:rFonts w:eastAsia="Calibri" w:cs="Times New Roman"/>
          <w:b/>
          <w:kern w:val="0"/>
          <w14:ligatures w14:val="none"/>
        </w:rPr>
      </w:pPr>
      <w:r w:rsidRPr="00A5289B">
        <w:rPr>
          <w:rFonts w:eastAsia="Calibri" w:cs="Times New Roman"/>
          <w:kern w:val="0"/>
          <w14:ligatures w14:val="none"/>
        </w:rPr>
        <w:t xml:space="preserve">В целях актуализации состава </w:t>
      </w:r>
      <w:r w:rsidRPr="00A5289B">
        <w:rPr>
          <w:rFonts w:eastAsia="Calibri" w:cs="Times New Roman"/>
          <w:bCs/>
          <w:kern w:val="0"/>
          <w14:ligatures w14:val="none"/>
        </w:rPr>
        <w:t>конкурсной комиссии по проведению конкурсного отбора юридических лиц и индивидуальных предпринимателей  на 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 конкурентоспособности», утвержденной постановлением Правительства Республики Дагестан от 18 декабря 2020 года № 274 (интернет-портал правовой информации Республики Дагестан (www.pravo.</w:t>
      </w:r>
      <w:r w:rsidRPr="00A5289B">
        <w:rPr>
          <w:rFonts w:eastAsia="Calibri" w:cs="Times New Roman"/>
          <w:bCs/>
          <w:kern w:val="0"/>
          <w:lang w:val="en-US"/>
          <w14:ligatures w14:val="none"/>
        </w:rPr>
        <w:t>e</w:t>
      </w:r>
      <w:r w:rsidRPr="00A5289B">
        <w:rPr>
          <w:rFonts w:eastAsia="Calibri" w:cs="Times New Roman"/>
          <w:bCs/>
          <w:kern w:val="0"/>
          <w14:ligatures w14:val="none"/>
        </w:rPr>
        <w:t>-</w:t>
      </w:r>
      <w:proofErr w:type="spellStart"/>
      <w:r w:rsidRPr="00A5289B">
        <w:rPr>
          <w:rFonts w:eastAsia="Calibri" w:cs="Times New Roman"/>
          <w:bCs/>
          <w:kern w:val="0"/>
          <w:lang w:val="en-US"/>
          <w14:ligatures w14:val="none"/>
        </w:rPr>
        <w:t>dag</w:t>
      </w:r>
      <w:proofErr w:type="spellEnd"/>
      <w:r w:rsidRPr="00A5289B">
        <w:rPr>
          <w:rFonts w:eastAsia="Calibri" w:cs="Times New Roman"/>
          <w:bCs/>
          <w:kern w:val="0"/>
          <w14:ligatures w14:val="none"/>
        </w:rPr>
        <w:t>.</w:t>
      </w:r>
      <w:proofErr w:type="spellStart"/>
      <w:r w:rsidRPr="00A5289B">
        <w:rPr>
          <w:rFonts w:eastAsia="Calibri" w:cs="Times New Roman"/>
          <w:bCs/>
          <w:kern w:val="0"/>
          <w14:ligatures w14:val="none"/>
        </w:rPr>
        <w:t>ru</w:t>
      </w:r>
      <w:proofErr w:type="spellEnd"/>
      <w:r w:rsidRPr="00A5289B">
        <w:rPr>
          <w:rFonts w:eastAsia="Calibri" w:cs="Times New Roman"/>
          <w:bCs/>
          <w:kern w:val="0"/>
          <w14:ligatures w14:val="none"/>
        </w:rPr>
        <w:t xml:space="preserve">), 2020, 23 декабря, № 05002006437; 2023, 29 декабря, </w:t>
      </w:r>
      <w:r w:rsidRPr="00A5289B">
        <w:rPr>
          <w:rFonts w:eastAsia="Calibri" w:cs="Times New Roman"/>
          <w:bCs/>
          <w:kern w:val="0"/>
          <w14:ligatures w14:val="none"/>
        </w:rPr>
        <w:br/>
        <w:t xml:space="preserve">№ 05002012747), </w:t>
      </w:r>
      <w:r w:rsidRPr="00A5289B">
        <w:rPr>
          <w:rFonts w:eastAsia="Calibri" w:cs="Times New Roman"/>
          <w:b/>
          <w:kern w:val="0"/>
          <w14:ligatures w14:val="none"/>
        </w:rPr>
        <w:t>п р и к а з ы в а ю:</w:t>
      </w:r>
    </w:p>
    <w:p w14:paraId="23333E6A" w14:textId="77777777" w:rsidR="00A5289B" w:rsidRPr="00A5289B" w:rsidRDefault="00A5289B" w:rsidP="00A5289B">
      <w:pPr>
        <w:ind w:firstLine="567"/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1. Приложение № 2 к приказу Минпромторга РД от 23 августа </w:t>
      </w:r>
      <w:r w:rsidRPr="00A5289B">
        <w:rPr>
          <w:rFonts w:eastAsia="Calibri" w:cs="Times New Roman"/>
          <w:bCs/>
          <w:kern w:val="0"/>
          <w14:ligatures w14:val="none"/>
        </w:rPr>
        <w:br/>
        <w:t xml:space="preserve">2023 № 143-ОД «О конкурсной комиссии по проведению конкурсного отбора юридических лиц и индивидуальных предпринимателей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 конкурентоспособности» (Официальный интернет-портал правовой информации (www.pravo.gov.ru), 2023, 28 августа </w:t>
      </w:r>
      <w:r w:rsidRPr="00A5289B">
        <w:rPr>
          <w:rFonts w:eastAsia="Calibri" w:cs="Times New Roman"/>
          <w:bCs/>
          <w:kern w:val="0"/>
          <w14:ligatures w14:val="none"/>
        </w:rPr>
        <w:br/>
        <w:t>№ 0501202308280007; зарегистрирован в Минюсте РД 25 августа 2023 г. № 6745) изложить в редакции согласно приложению к настоящему Приказу.</w:t>
      </w:r>
    </w:p>
    <w:p w14:paraId="7FEE2B0A" w14:textId="77777777" w:rsidR="00A5289B" w:rsidRPr="00A5289B" w:rsidRDefault="00A5289B" w:rsidP="00A5289B">
      <w:pPr>
        <w:autoSpaceDE w:val="0"/>
        <w:autoSpaceDN w:val="0"/>
        <w:adjustRightInd w:val="0"/>
        <w:ind w:firstLine="539"/>
        <w:rPr>
          <w:rFonts w:eastAsia="Calibri" w:cs="Times New Roman"/>
          <w:kern w:val="0"/>
          <w:szCs w:val="28"/>
        </w:rPr>
      </w:pPr>
      <w:r w:rsidRPr="00A5289B">
        <w:rPr>
          <w:rFonts w:eastAsia="Calibri" w:cs="Times New Roman"/>
          <w:bCs/>
          <w:kern w:val="0"/>
          <w14:ligatures w14:val="none"/>
        </w:rPr>
        <w:t>2.</w:t>
      </w:r>
      <w:r w:rsidRPr="00A5289B">
        <w:rPr>
          <w:rFonts w:eastAsia="Calibri" w:cs="Times New Roman"/>
          <w:szCs w:val="28"/>
        </w:rPr>
        <w:t xml:space="preserve"> </w:t>
      </w:r>
      <w:r w:rsidRPr="00A5289B">
        <w:rPr>
          <w:rFonts w:eastAsia="Calibri" w:cs="Times New Roman"/>
          <w:kern w:val="0"/>
          <w:szCs w:val="28"/>
        </w:rPr>
        <w:t>Управлению промышленности и инноваций обеспечить направление настоящего приказа:</w:t>
      </w:r>
    </w:p>
    <w:p w14:paraId="6EF62A39" w14:textId="77777777" w:rsidR="00A5289B" w:rsidRPr="00A5289B" w:rsidRDefault="00A5289B" w:rsidP="00A5289B">
      <w:pPr>
        <w:autoSpaceDE w:val="0"/>
        <w:autoSpaceDN w:val="0"/>
        <w:adjustRightInd w:val="0"/>
        <w:ind w:firstLine="539"/>
        <w:rPr>
          <w:rFonts w:eastAsia="Calibri" w:cs="Times New Roman"/>
          <w:kern w:val="0"/>
          <w:szCs w:val="28"/>
        </w:rPr>
      </w:pPr>
      <w:r w:rsidRPr="00A5289B">
        <w:rPr>
          <w:rFonts w:eastAsia="Calibri" w:cs="Times New Roman"/>
          <w:kern w:val="0"/>
          <w:szCs w:val="28"/>
        </w:rPr>
        <w:t>- на государственную регистрацию в Министерство юстиции Республики Дагестан в установленном законодательством порядке;</w:t>
      </w:r>
    </w:p>
    <w:p w14:paraId="74BEB5D4" w14:textId="77777777" w:rsidR="00A5289B" w:rsidRPr="00A5289B" w:rsidRDefault="00A5289B" w:rsidP="00A5289B">
      <w:pPr>
        <w:autoSpaceDE w:val="0"/>
        <w:autoSpaceDN w:val="0"/>
        <w:adjustRightInd w:val="0"/>
        <w:ind w:firstLine="539"/>
        <w:rPr>
          <w:rFonts w:eastAsia="Calibri" w:cs="Times New Roman"/>
          <w:kern w:val="0"/>
          <w:szCs w:val="28"/>
        </w:rPr>
      </w:pPr>
      <w:r w:rsidRPr="00A5289B">
        <w:rPr>
          <w:rFonts w:eastAsia="Calibri" w:cs="Times New Roman"/>
          <w:kern w:val="0"/>
          <w:szCs w:val="28"/>
        </w:rPr>
        <w:t>- в Прокуратуру Республики Дагестан;</w:t>
      </w:r>
    </w:p>
    <w:p w14:paraId="53528039" w14:textId="77777777" w:rsidR="00A5289B" w:rsidRPr="00A5289B" w:rsidRDefault="00A5289B" w:rsidP="00A5289B">
      <w:pPr>
        <w:autoSpaceDE w:val="0"/>
        <w:autoSpaceDN w:val="0"/>
        <w:adjustRightInd w:val="0"/>
        <w:ind w:firstLine="539"/>
        <w:rPr>
          <w:rFonts w:eastAsia="Calibri" w:cs="Times New Roman"/>
          <w:kern w:val="0"/>
          <w:szCs w:val="28"/>
        </w:rPr>
      </w:pPr>
      <w:r w:rsidRPr="00A5289B">
        <w:rPr>
          <w:rFonts w:eastAsia="Calibri" w:cs="Times New Roman"/>
          <w:kern w:val="0"/>
          <w:szCs w:val="28"/>
        </w:rPr>
        <w:t>- в 7-дневный срок после дня первого официального опубликования официально заверенной копии приказа в Управление Министерства юстиции Российской Федерации по Республике Дагестан для включения в федеральный регистр нормативно-правовых актов субъектов Российской Федерации                                   в установленном законодательством порядке и Прокуратуру Республики Дагестан.</w:t>
      </w:r>
    </w:p>
    <w:p w14:paraId="1F0DEE70" w14:textId="77777777" w:rsidR="00A5289B" w:rsidRPr="00A5289B" w:rsidRDefault="00A5289B" w:rsidP="00A5289B">
      <w:pPr>
        <w:widowControl w:val="0"/>
        <w:autoSpaceDE w:val="0"/>
        <w:autoSpaceDN w:val="0"/>
        <w:ind w:firstLine="567"/>
        <w:rPr>
          <w:rFonts w:eastAsia="Times New Roman" w:cs="Times New Roman"/>
          <w:b/>
          <w:kern w:val="0"/>
          <w:szCs w:val="28"/>
          <w14:ligatures w14:val="none"/>
        </w:rPr>
      </w:pPr>
      <w:r w:rsidRPr="00A5289B">
        <w:rPr>
          <w:rFonts w:eastAsia="Calibri" w:cs="Times New Roman"/>
          <w:szCs w:val="28"/>
        </w:rPr>
        <w:t>3. </w:t>
      </w:r>
      <w:r w:rsidRPr="00A5289B">
        <w:rPr>
          <w:rFonts w:eastAsia="Calibri" w:cs="Times New Roman"/>
          <w:kern w:val="0"/>
          <w:szCs w:val="28"/>
          <w14:ligatures w14:val="none"/>
        </w:rPr>
        <w:t>Разместить настоящий приказ в информационно-</w:t>
      </w:r>
      <w:r w:rsidRPr="00A5289B">
        <w:rPr>
          <w:rFonts w:eastAsia="Calibri" w:cs="Times New Roman"/>
          <w:w w:val="105"/>
          <w:kern w:val="0"/>
          <w:szCs w:val="28"/>
          <w14:ligatures w14:val="none"/>
        </w:rPr>
        <w:t>телекоммуникационной</w:t>
      </w:r>
      <w:r w:rsidRPr="00A5289B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r w:rsidRPr="00A5289B">
        <w:rPr>
          <w:rFonts w:eastAsia="Calibri" w:cs="Times New Roman"/>
          <w:kern w:val="0"/>
          <w:szCs w:val="28"/>
          <w14:ligatures w14:val="none"/>
        </w:rPr>
        <w:t>сети «Интернет» на официальном сайте Министерства промышленности                                     и торговли Республики Дагестан (</w:t>
      </w:r>
      <w:hyperlink r:id="rId4" w:history="1">
        <w:r w:rsidRPr="00A5289B">
          <w:rPr>
            <w:rFonts w:eastAsia="Calibri" w:cs="Times New Roman"/>
            <w:color w:val="0563C1"/>
            <w:kern w:val="0"/>
            <w:szCs w:val="28"/>
            <w14:ligatures w14:val="none"/>
          </w:rPr>
          <w:t>www.mi</w:t>
        </w:r>
        <w:r w:rsidRPr="00A5289B">
          <w:rPr>
            <w:rFonts w:eastAsia="Calibri" w:cs="Times New Roman"/>
            <w:color w:val="0563C1"/>
            <w:kern w:val="0"/>
            <w:szCs w:val="28"/>
            <w:lang w:val="en-US"/>
            <w14:ligatures w14:val="none"/>
          </w:rPr>
          <w:t>n</w:t>
        </w:r>
        <w:r w:rsidRPr="00A5289B">
          <w:rPr>
            <w:rFonts w:eastAsia="Calibri" w:cs="Times New Roman"/>
            <w:color w:val="0563C1"/>
            <w:kern w:val="0"/>
            <w:szCs w:val="28"/>
            <w14:ligatures w14:val="none"/>
          </w:rPr>
          <w:t>promdag.ru</w:t>
        </w:r>
      </w:hyperlink>
      <w:r w:rsidRPr="00A5289B">
        <w:rPr>
          <w:rFonts w:eastAsia="Calibri" w:cs="Times New Roman"/>
          <w:kern w:val="0"/>
          <w:szCs w:val="28"/>
          <w14:ligatures w14:val="none"/>
        </w:rPr>
        <w:t>).</w:t>
      </w:r>
    </w:p>
    <w:p w14:paraId="74810F75" w14:textId="77777777" w:rsidR="00A5289B" w:rsidRPr="00A5289B" w:rsidRDefault="00A5289B" w:rsidP="00A5289B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A5289B">
        <w:rPr>
          <w:rFonts w:eastAsia="Times New Roman" w:cs="Times New Roman"/>
          <w:szCs w:val="28"/>
          <w:lang w:eastAsia="ru-RU"/>
        </w:rPr>
        <w:t>4. Настоящий приказ вступает в силу в установленном законодательством порядке.</w:t>
      </w:r>
    </w:p>
    <w:p w14:paraId="163AF45E" w14:textId="77777777" w:rsidR="00A5289B" w:rsidRPr="00A5289B" w:rsidRDefault="00A5289B" w:rsidP="00A5289B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A5289B">
        <w:rPr>
          <w:rFonts w:eastAsia="Times New Roman" w:cs="Times New Roman"/>
          <w:szCs w:val="28"/>
          <w:lang w:eastAsia="ru-RU"/>
        </w:rPr>
        <w:t>5. Контроль за исполнением настоящего приказа оставляю за собой.</w:t>
      </w:r>
    </w:p>
    <w:p w14:paraId="6EBD6D2C" w14:textId="77777777" w:rsidR="00A5289B" w:rsidRPr="00A5289B" w:rsidRDefault="00A5289B" w:rsidP="00A5289B">
      <w:pPr>
        <w:widowControl w:val="0"/>
        <w:autoSpaceDE w:val="0"/>
        <w:autoSpaceDN w:val="0"/>
        <w:ind w:firstLine="540"/>
        <w:rPr>
          <w:rFonts w:eastAsia="Times New Roman" w:cs="Times New Roman"/>
          <w:b/>
          <w:bCs/>
          <w:szCs w:val="28"/>
          <w:lang w:eastAsia="ru-RU"/>
        </w:rPr>
      </w:pPr>
    </w:p>
    <w:p w14:paraId="74122592" w14:textId="77777777" w:rsidR="00A5289B" w:rsidRPr="00A5289B" w:rsidRDefault="00A5289B" w:rsidP="00A5289B">
      <w:pPr>
        <w:ind w:firstLine="0"/>
        <w:rPr>
          <w:rFonts w:eastAsia="Calibri" w:cs="Times New Roman"/>
          <w:bCs/>
          <w:kern w:val="0"/>
          <w14:ligatures w14:val="none"/>
        </w:rPr>
      </w:pPr>
    </w:p>
    <w:p w14:paraId="77384427" w14:textId="77777777" w:rsidR="00A5289B" w:rsidRPr="00A5289B" w:rsidRDefault="00A5289B" w:rsidP="00A5289B">
      <w:pPr>
        <w:ind w:firstLine="567"/>
        <w:rPr>
          <w:rFonts w:eastAsia="Calibri" w:cs="Times New Roman"/>
          <w:b/>
          <w:kern w:val="0"/>
          <w14:ligatures w14:val="none"/>
        </w:rPr>
      </w:pPr>
      <w:r w:rsidRPr="00A5289B">
        <w:rPr>
          <w:rFonts w:eastAsia="Calibri" w:cs="Times New Roman"/>
          <w:b/>
          <w:kern w:val="0"/>
          <w14:ligatures w14:val="none"/>
        </w:rPr>
        <w:t xml:space="preserve">  Врио министра                                                                               Х.А. Исрапилов</w:t>
      </w:r>
    </w:p>
    <w:p w14:paraId="449B7E95" w14:textId="77777777" w:rsidR="00A5289B" w:rsidRPr="00A5289B" w:rsidRDefault="00A5289B" w:rsidP="00A5289B">
      <w:pPr>
        <w:ind w:firstLine="0"/>
        <w:jc w:val="left"/>
        <w:rPr>
          <w:rFonts w:eastAsia="Calibri" w:cs="Times New Roman"/>
          <w:b/>
          <w:kern w:val="0"/>
          <w14:ligatures w14:val="none"/>
        </w:rPr>
      </w:pPr>
      <w:r w:rsidRPr="00A5289B">
        <w:rPr>
          <w:rFonts w:eastAsia="Calibri" w:cs="Times New Roman"/>
          <w:b/>
          <w:kern w:val="0"/>
          <w14:ligatures w14:val="none"/>
        </w:rPr>
        <w:t>промышленности и торговли</w:t>
      </w:r>
    </w:p>
    <w:p w14:paraId="1C54020F" w14:textId="77777777" w:rsidR="00A5289B" w:rsidRPr="00A5289B" w:rsidRDefault="00A5289B" w:rsidP="00A5289B">
      <w:pPr>
        <w:ind w:firstLine="0"/>
        <w:jc w:val="left"/>
        <w:rPr>
          <w:rFonts w:eastAsia="Calibri" w:cs="Times New Roman"/>
          <w:b/>
          <w:kern w:val="0"/>
          <w14:ligatures w14:val="none"/>
        </w:rPr>
      </w:pPr>
      <w:r w:rsidRPr="00A5289B">
        <w:rPr>
          <w:rFonts w:eastAsia="Calibri" w:cs="Times New Roman"/>
          <w:b/>
          <w:kern w:val="0"/>
          <w14:ligatures w14:val="none"/>
        </w:rPr>
        <w:t xml:space="preserve">     Республики Дагестан</w:t>
      </w:r>
    </w:p>
    <w:p w14:paraId="5DDFAA73" w14:textId="77777777" w:rsidR="00A5289B" w:rsidRPr="00A5289B" w:rsidRDefault="00A5289B" w:rsidP="00A5289B">
      <w:pPr>
        <w:ind w:firstLine="0"/>
        <w:jc w:val="left"/>
        <w:rPr>
          <w:rFonts w:eastAsia="Calibri" w:cs="Times New Roman"/>
          <w:b/>
          <w:kern w:val="0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26"/>
      </w:tblGrid>
      <w:tr w:rsidR="00A5289B" w:rsidRPr="00A5289B" w14:paraId="5F09DE25" w14:textId="77777777" w:rsidTr="00B54EDB">
        <w:tc>
          <w:tcPr>
            <w:tcW w:w="5245" w:type="dxa"/>
          </w:tcPr>
          <w:p w14:paraId="689AF609" w14:textId="77777777" w:rsidR="00A5289B" w:rsidRPr="00A5289B" w:rsidRDefault="00A5289B" w:rsidP="00A5289B">
            <w:pPr>
              <w:ind w:firstLine="0"/>
              <w:jc w:val="left"/>
              <w:rPr>
                <w:rFonts w:eastAsia="Calibri" w:cs="Times New Roman"/>
                <w:bCs/>
              </w:rPr>
            </w:pPr>
          </w:p>
        </w:tc>
        <w:tc>
          <w:tcPr>
            <w:tcW w:w="4526" w:type="dxa"/>
          </w:tcPr>
          <w:p w14:paraId="1BDDA591" w14:textId="77777777" w:rsidR="00A5289B" w:rsidRPr="00A5289B" w:rsidRDefault="00A5289B" w:rsidP="00A5289B">
            <w:pPr>
              <w:ind w:firstLine="0"/>
              <w:jc w:val="right"/>
              <w:rPr>
                <w:rFonts w:eastAsia="Calibri" w:cs="Times New Roman"/>
                <w:bCs/>
              </w:rPr>
            </w:pPr>
            <w:r w:rsidRPr="00A5289B">
              <w:rPr>
                <w:rFonts w:eastAsia="Calibri" w:cs="Times New Roman"/>
                <w:bCs/>
              </w:rPr>
              <w:t>Приложение</w:t>
            </w:r>
          </w:p>
          <w:p w14:paraId="21256D8A" w14:textId="77777777" w:rsidR="00A5289B" w:rsidRPr="00A5289B" w:rsidRDefault="00A5289B" w:rsidP="00A5289B">
            <w:pPr>
              <w:ind w:firstLine="0"/>
              <w:jc w:val="right"/>
              <w:rPr>
                <w:rFonts w:eastAsia="Calibri" w:cs="Times New Roman"/>
                <w:bCs/>
              </w:rPr>
            </w:pPr>
          </w:p>
          <w:p w14:paraId="33E81403" w14:textId="77777777" w:rsidR="00A5289B" w:rsidRPr="00A5289B" w:rsidRDefault="00A5289B" w:rsidP="00A5289B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0"/>
              </w:rPr>
            </w:pPr>
            <w:r w:rsidRPr="00A5289B">
              <w:rPr>
                <w:rFonts w:eastAsia="Calibri" w:cs="Times New Roman"/>
                <w:bCs/>
                <w:sz w:val="24"/>
                <w:szCs w:val="20"/>
              </w:rPr>
              <w:t xml:space="preserve">к приказу Министерства </w:t>
            </w:r>
            <w:r w:rsidRPr="00A5289B">
              <w:rPr>
                <w:rFonts w:eastAsia="Calibri" w:cs="Times New Roman"/>
                <w:bCs/>
                <w:sz w:val="24"/>
                <w:szCs w:val="20"/>
              </w:rPr>
              <w:br/>
              <w:t xml:space="preserve">промышленности и торговли </w:t>
            </w:r>
            <w:r w:rsidRPr="00A5289B">
              <w:rPr>
                <w:rFonts w:eastAsia="Calibri" w:cs="Times New Roman"/>
                <w:bCs/>
                <w:sz w:val="24"/>
                <w:szCs w:val="20"/>
              </w:rPr>
              <w:br/>
              <w:t>Республики Дагестан</w:t>
            </w:r>
          </w:p>
          <w:p w14:paraId="69547880" w14:textId="77777777" w:rsidR="00A5289B" w:rsidRPr="00A5289B" w:rsidRDefault="00A5289B" w:rsidP="00A5289B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0"/>
              </w:rPr>
            </w:pPr>
          </w:p>
          <w:p w14:paraId="689FB64A" w14:textId="0DDC76D1" w:rsidR="00A5289B" w:rsidRPr="00A5289B" w:rsidRDefault="00A5289B" w:rsidP="00A5289B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0"/>
              </w:rPr>
            </w:pPr>
            <w:r w:rsidRPr="00A5289B">
              <w:rPr>
                <w:rFonts w:eastAsia="Calibri" w:cs="Times New Roman"/>
                <w:bCs/>
                <w:sz w:val="24"/>
                <w:szCs w:val="20"/>
              </w:rPr>
              <w:t xml:space="preserve">от </w:t>
            </w:r>
            <w:proofErr w:type="gramStart"/>
            <w:r w:rsidRPr="00A5289B">
              <w:rPr>
                <w:rFonts w:eastAsia="Calibri" w:cs="Times New Roman"/>
                <w:bCs/>
                <w:sz w:val="24"/>
                <w:szCs w:val="20"/>
              </w:rPr>
              <w:t xml:space="preserve">«  </w:t>
            </w:r>
            <w:proofErr w:type="gramEnd"/>
            <w:r w:rsidRPr="00A5289B">
              <w:rPr>
                <w:rFonts w:eastAsia="Calibri" w:cs="Times New Roman"/>
                <w:bCs/>
                <w:sz w:val="24"/>
                <w:szCs w:val="20"/>
              </w:rPr>
              <w:t xml:space="preserve"> »_________2024 года №_____</w:t>
            </w:r>
            <w:r w:rsidR="00B54EDB">
              <w:rPr>
                <w:rFonts w:eastAsia="Calibri" w:cs="Times New Roman"/>
                <w:bCs/>
                <w:sz w:val="24"/>
                <w:szCs w:val="20"/>
              </w:rPr>
              <w:t xml:space="preserve">– </w:t>
            </w:r>
            <w:r w:rsidRPr="00A5289B">
              <w:rPr>
                <w:rFonts w:eastAsia="Calibri" w:cs="Times New Roman"/>
                <w:bCs/>
                <w:sz w:val="24"/>
                <w:szCs w:val="20"/>
              </w:rPr>
              <w:t>ОД</w:t>
            </w:r>
          </w:p>
          <w:p w14:paraId="52213562" w14:textId="77777777" w:rsidR="00A5289B" w:rsidRPr="00A5289B" w:rsidRDefault="00A5289B" w:rsidP="00A5289B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0"/>
              </w:rPr>
            </w:pPr>
          </w:p>
        </w:tc>
      </w:tr>
    </w:tbl>
    <w:p w14:paraId="189C20B6" w14:textId="77777777" w:rsidR="00A5289B" w:rsidRPr="00A5289B" w:rsidRDefault="00A5289B" w:rsidP="00A5289B">
      <w:pPr>
        <w:ind w:firstLine="0"/>
        <w:jc w:val="left"/>
        <w:rPr>
          <w:rFonts w:eastAsia="Calibri" w:cs="Times New Roman"/>
          <w:bCs/>
          <w:kern w:val="0"/>
          <w:sz w:val="24"/>
          <w:szCs w:val="20"/>
          <w14:ligatures w14:val="none"/>
        </w:rPr>
      </w:pPr>
    </w:p>
    <w:p w14:paraId="389FB5D7" w14:textId="77777777" w:rsidR="00A5289B" w:rsidRPr="00A5289B" w:rsidRDefault="00A5289B" w:rsidP="00A5289B">
      <w:pPr>
        <w:spacing w:after="160" w:line="259" w:lineRule="auto"/>
        <w:ind w:firstLine="0"/>
        <w:jc w:val="center"/>
        <w:rPr>
          <w:rFonts w:eastAsia="Calibri" w:cs="Times New Roman"/>
          <w:b/>
          <w:kern w:val="0"/>
          <w:sz w:val="27"/>
          <w:szCs w:val="27"/>
          <w14:ligatures w14:val="none"/>
        </w:rPr>
      </w:pPr>
      <w:r w:rsidRPr="00A5289B">
        <w:rPr>
          <w:rFonts w:eastAsia="Calibri" w:cs="Times New Roman"/>
          <w:b/>
          <w:kern w:val="0"/>
          <w:sz w:val="27"/>
          <w:szCs w:val="27"/>
          <w14:ligatures w14:val="none"/>
        </w:rPr>
        <w:t>СОСТАВ</w:t>
      </w:r>
      <w:r w:rsidRPr="00A5289B">
        <w:rPr>
          <w:rFonts w:eastAsia="Calibri" w:cs="Times New Roman"/>
          <w:b/>
          <w:kern w:val="0"/>
          <w:sz w:val="27"/>
          <w:szCs w:val="27"/>
          <w14:ligatures w14:val="none"/>
        </w:rPr>
        <w:br/>
        <w:t>Конкурсной комиссии по проведению конкурсного отбора юридических лиц                  и индивидуальных предпринимателей на право получения субсидий                            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 конкурентоспособности» по должностям</w:t>
      </w:r>
    </w:p>
    <w:p w14:paraId="620FDD22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Министр промышленности и торговли Республики Дагестан (председатель комиссии).</w:t>
      </w:r>
    </w:p>
    <w:p w14:paraId="15A34E00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Первый заместитель министра промышленности и торговли Республики Дагестан (заместитель председателя комиссии).</w:t>
      </w:r>
    </w:p>
    <w:p w14:paraId="34F41803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Председатель Комитета Народного Собрания Республики Дагестан                              по экономической политике, инвестициям и предпринимательству.</w:t>
      </w:r>
    </w:p>
    <w:p w14:paraId="134A05E8" w14:textId="0114FC6E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Председатель Комитета Народного Собрания Республики Дагестан                               по промышленности, жилищно-коммунальному хозяйству, транспорту </w:t>
      </w:r>
      <w:r w:rsidRPr="00A5289B">
        <w:rPr>
          <w:rFonts w:eastAsia="Calibri" w:cs="Times New Roman"/>
          <w:bCs/>
          <w:kern w:val="0"/>
          <w14:ligatures w14:val="none"/>
        </w:rPr>
        <w:br/>
        <w:t>и дорожному хозяйству.</w:t>
      </w:r>
    </w:p>
    <w:p w14:paraId="19D14E74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Президент Торгово-промышленной палаты Республики Дагестан </w:t>
      </w:r>
      <w:r w:rsidRPr="00A5289B">
        <w:rPr>
          <w:rFonts w:eastAsia="Calibri" w:cs="Times New Roman"/>
          <w:bCs/>
          <w:kern w:val="0"/>
          <w14:ligatures w14:val="none"/>
        </w:rPr>
        <w:br/>
        <w:t>(по согласованию).</w:t>
      </w:r>
    </w:p>
    <w:p w14:paraId="0DBB8253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Председатель Дагестанского регионального отделения «Опора России» </w:t>
      </w:r>
      <w:r w:rsidRPr="00A5289B">
        <w:rPr>
          <w:rFonts w:eastAsia="Calibri" w:cs="Times New Roman"/>
          <w:bCs/>
          <w:kern w:val="0"/>
          <w14:ligatures w14:val="none"/>
        </w:rPr>
        <w:br/>
        <w:t>(по согласованию).</w:t>
      </w:r>
    </w:p>
    <w:p w14:paraId="6D8356E2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Уполномоченный по защите прав предпринимателей в Республике Дагестан (по согласованию).</w:t>
      </w:r>
    </w:p>
    <w:p w14:paraId="62A906CC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Директор некоммерческой организации «Фонд развития промышленности Республики Дагестан» (по согласованию).</w:t>
      </w:r>
    </w:p>
    <w:p w14:paraId="0976B321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Начальник Управления финансирования отраслей экономики Минфина РД (по согласованию).</w:t>
      </w:r>
    </w:p>
    <w:p w14:paraId="29C2A57F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Начальник Управления торговли и потребительских рынков </w:t>
      </w:r>
      <w:r w:rsidRPr="00A5289B">
        <w:rPr>
          <w:rFonts w:eastAsia="Calibri" w:cs="Times New Roman"/>
          <w:bCs/>
          <w:kern w:val="0"/>
          <w14:ligatures w14:val="none"/>
        </w:rPr>
        <w:br/>
        <w:t>Минпромторга РД.</w:t>
      </w:r>
    </w:p>
    <w:p w14:paraId="2B53CEEE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Начальник Управления правового и экономического обеспечения Минпромторга РД.</w:t>
      </w:r>
    </w:p>
    <w:p w14:paraId="4936597A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Начальник Управления промышленности и инноваций Минпромторга РД.</w:t>
      </w:r>
    </w:p>
    <w:p w14:paraId="45136F11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Начальник Управления делами Минпромторга РД.</w:t>
      </w:r>
    </w:p>
    <w:p w14:paraId="1598BF89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Заместитель начальника Управления макроэкономического анализа                                      и прогнозирования – начальник отдела развития реального сектора экономики Минэкономразвития РД.</w:t>
      </w:r>
    </w:p>
    <w:p w14:paraId="1FF8B4E0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Заместитель руководителя – начальник отдела развития предпринимательства Агентства по предпринимательству                         </w:t>
      </w:r>
      <w:r w:rsidRPr="00A5289B">
        <w:rPr>
          <w:rFonts w:eastAsia="Calibri" w:cs="Times New Roman"/>
          <w:bCs/>
          <w:kern w:val="0"/>
          <w14:ligatures w14:val="none"/>
        </w:rPr>
        <w:br/>
        <w:t>и инвестициям Республики Дагестан (по согласованию).</w:t>
      </w:r>
    </w:p>
    <w:p w14:paraId="233FC181" w14:textId="359B2894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lastRenderedPageBreak/>
        <w:t xml:space="preserve">Заместитель начальника Управления </w:t>
      </w:r>
      <w:r w:rsidR="00B54EDB">
        <w:rPr>
          <w:rFonts w:eastAsia="Calibri" w:cs="Times New Roman"/>
          <w:bCs/>
          <w:kern w:val="0"/>
          <w14:ligatures w14:val="none"/>
        </w:rPr>
        <w:t>–</w:t>
      </w:r>
      <w:r w:rsidRPr="00A5289B">
        <w:rPr>
          <w:rFonts w:eastAsia="Calibri" w:cs="Times New Roman"/>
          <w:bCs/>
          <w:kern w:val="0"/>
          <w14:ligatures w14:val="none"/>
        </w:rPr>
        <w:t xml:space="preserve"> начальник отдела бухгалтерского учета и финансов Управления правового и экономического обеспечения Минпромторга РД.</w:t>
      </w:r>
    </w:p>
    <w:p w14:paraId="5FEF3A51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Заместитель начальника Управления промышленности и инноваций Минпромторга РД.</w:t>
      </w:r>
    </w:p>
    <w:p w14:paraId="779D2810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 xml:space="preserve">Заместитель начальника Управления индустриального развития территорий Минпромторга РД. </w:t>
      </w:r>
    </w:p>
    <w:p w14:paraId="6316EA91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Менеджер проектов некоммерческой организации «Фонд развития промышленности Республики Дагестан» (по согласованию).</w:t>
      </w:r>
    </w:p>
    <w:p w14:paraId="0131A727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Представитель Общественного совета при Министерстве промышленности и торговли Республики Дагестан.</w:t>
      </w:r>
    </w:p>
    <w:p w14:paraId="68E63AEA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  <w:r w:rsidRPr="00A5289B">
        <w:rPr>
          <w:rFonts w:eastAsia="Calibri" w:cs="Times New Roman"/>
          <w:bCs/>
          <w:kern w:val="0"/>
          <w14:ligatures w14:val="none"/>
        </w:rPr>
        <w:t>Начальник отдела строительной и легкой промышленности Управления промышленности и инноваций Минпромторга РД (секретарь комиссии).</w:t>
      </w:r>
    </w:p>
    <w:p w14:paraId="636F023E" w14:textId="77777777" w:rsidR="00A5289B" w:rsidRPr="00A5289B" w:rsidRDefault="00A5289B" w:rsidP="00A5289B">
      <w:pPr>
        <w:rPr>
          <w:rFonts w:eastAsia="Calibri" w:cs="Times New Roman"/>
          <w:bCs/>
          <w:kern w:val="0"/>
          <w14:ligatures w14:val="none"/>
        </w:rPr>
      </w:pPr>
    </w:p>
    <w:p w14:paraId="621C4BCC" w14:textId="77777777" w:rsidR="00B62FA5" w:rsidRDefault="00B62FA5"/>
    <w:sectPr w:rsidR="00B62FA5" w:rsidSect="00A5289B">
      <w:pgSz w:w="11906" w:h="16838"/>
      <w:pgMar w:top="851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3"/>
    <w:rsid w:val="00013FA7"/>
    <w:rsid w:val="001F51C7"/>
    <w:rsid w:val="003B144E"/>
    <w:rsid w:val="00935053"/>
    <w:rsid w:val="00A5289B"/>
    <w:rsid w:val="00A8663D"/>
    <w:rsid w:val="00B54EDB"/>
    <w:rsid w:val="00B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A2E4"/>
  <w15:chartTrackingRefBased/>
  <w15:docId w15:val="{E5C4772B-BCD8-409A-A27C-561D4D2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prom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М. Мусаев</dc:creator>
  <cp:keywords/>
  <dc:description/>
  <cp:lastModifiedBy>Запир М. Мусаев</cp:lastModifiedBy>
  <cp:revision>4</cp:revision>
  <dcterms:created xsi:type="dcterms:W3CDTF">2024-07-22T05:58:00Z</dcterms:created>
  <dcterms:modified xsi:type="dcterms:W3CDTF">2024-07-22T06:06:00Z</dcterms:modified>
</cp:coreProperties>
</file>