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70B" w:rsidRDefault="00EF070B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EF070B" w:rsidRDefault="00EF070B">
      <w:pPr>
        <w:pStyle w:val="ConsPlusNormal"/>
        <w:jc w:val="both"/>
        <w:outlineLvl w:val="0"/>
      </w:pPr>
    </w:p>
    <w:p w:rsidR="00EF070B" w:rsidRDefault="00EF070B">
      <w:pPr>
        <w:pStyle w:val="ConsPlusTitle"/>
        <w:jc w:val="center"/>
        <w:outlineLvl w:val="0"/>
      </w:pPr>
      <w:r>
        <w:t>ПРАВИТЕЛЬСТВО РЕСПУБЛИКИ ДАГЕСТАН</w:t>
      </w:r>
    </w:p>
    <w:p w:rsidR="00EF070B" w:rsidRDefault="00EF070B">
      <w:pPr>
        <w:pStyle w:val="ConsPlusTitle"/>
        <w:jc w:val="center"/>
      </w:pPr>
    </w:p>
    <w:p w:rsidR="00EF070B" w:rsidRDefault="00EF070B">
      <w:pPr>
        <w:pStyle w:val="ConsPlusTitle"/>
        <w:jc w:val="center"/>
      </w:pPr>
      <w:r>
        <w:t>ПОСТАНОВЛЕНИЕ</w:t>
      </w:r>
    </w:p>
    <w:p w:rsidR="00EF070B" w:rsidRDefault="00EF070B">
      <w:pPr>
        <w:pStyle w:val="ConsPlusTitle"/>
        <w:jc w:val="center"/>
      </w:pPr>
      <w:proofErr w:type="gramStart"/>
      <w:r>
        <w:t>от</w:t>
      </w:r>
      <w:proofErr w:type="gramEnd"/>
      <w:r>
        <w:t xml:space="preserve"> 20 июня 2014 г. N 282</w:t>
      </w:r>
    </w:p>
    <w:p w:rsidR="00EF070B" w:rsidRDefault="00EF070B">
      <w:pPr>
        <w:pStyle w:val="ConsPlusTitle"/>
        <w:jc w:val="center"/>
      </w:pPr>
    </w:p>
    <w:p w:rsidR="00EF070B" w:rsidRDefault="00EF070B">
      <w:pPr>
        <w:pStyle w:val="ConsPlusTitle"/>
        <w:jc w:val="center"/>
      </w:pPr>
      <w:r>
        <w:t>ОБ УТВЕРЖДЕНИИ ПОЛОЖЕНИЯ О РЕГИОНАЛЬНОЙ</w:t>
      </w:r>
    </w:p>
    <w:p w:rsidR="00EF070B" w:rsidRDefault="00EF070B">
      <w:pPr>
        <w:pStyle w:val="ConsPlusTitle"/>
        <w:jc w:val="center"/>
      </w:pPr>
      <w:r>
        <w:t>НАВИГАЦИОННО-ИНФОРМАЦИОННОЙ СИСТЕМЕ РЕСПУБЛИКИ ДАГЕСТАН</w:t>
      </w:r>
    </w:p>
    <w:p w:rsidR="00EF070B" w:rsidRDefault="00EF070B">
      <w:pPr>
        <w:pStyle w:val="ConsPlusNormal"/>
        <w:jc w:val="both"/>
      </w:pPr>
    </w:p>
    <w:p w:rsidR="00EF070B" w:rsidRDefault="00EF070B">
      <w:pPr>
        <w:pStyle w:val="ConsPlusNormal"/>
        <w:ind w:firstLine="540"/>
        <w:jc w:val="both"/>
      </w:pPr>
      <w:r>
        <w:t xml:space="preserve">В целях реализации Федерального </w:t>
      </w:r>
      <w:hyperlink r:id="rId5" w:history="1">
        <w:r>
          <w:rPr>
            <w:color w:val="0000FF"/>
          </w:rPr>
          <w:t>закона</w:t>
        </w:r>
      </w:hyperlink>
      <w:r>
        <w:t xml:space="preserve"> от 14 февраля 2009 года N 22-ФЗ "О навигационной деятельности", </w:t>
      </w:r>
      <w:hyperlink r:id="rId6" w:history="1">
        <w:r>
          <w:rPr>
            <w:color w:val="0000FF"/>
          </w:rPr>
          <w:t>Указа</w:t>
        </w:r>
      </w:hyperlink>
      <w:r>
        <w:t xml:space="preserve"> Президента Российской Федерации от 17 мая 2007 года N 638 "Об использовании глобальной навигационной спутниковой системы ГЛОНАСС в интересах социально-экономического развития Российской Федерации" Правительство Республики Дагестан постановляет:</w:t>
      </w:r>
    </w:p>
    <w:p w:rsidR="00EF070B" w:rsidRDefault="00EF070B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27" w:history="1">
        <w:r>
          <w:rPr>
            <w:color w:val="0000FF"/>
          </w:rPr>
          <w:t>Положение</w:t>
        </w:r>
      </w:hyperlink>
      <w:r>
        <w:t xml:space="preserve"> о региональной навигационно-информационной системе Республики Дагестан.</w:t>
      </w:r>
    </w:p>
    <w:p w:rsidR="00EF070B" w:rsidRDefault="00EF070B">
      <w:pPr>
        <w:pStyle w:val="ConsPlusNormal"/>
        <w:spacing w:before="220"/>
        <w:ind w:firstLine="540"/>
        <w:jc w:val="both"/>
      </w:pPr>
      <w:r>
        <w:t>2. Министерству связи и телекоммуникаций Республики Дагестан обеспечить координацию работ по созданию, развитию и обеспечению бесперебойного функционирования региональной навигационно-информационной системы Республики Дагестан.</w:t>
      </w:r>
    </w:p>
    <w:p w:rsidR="00EF070B" w:rsidRDefault="00EF070B">
      <w:pPr>
        <w:pStyle w:val="ConsPlusNormal"/>
        <w:jc w:val="both"/>
      </w:pPr>
    </w:p>
    <w:p w:rsidR="00EF070B" w:rsidRDefault="00EF070B">
      <w:pPr>
        <w:pStyle w:val="ConsPlusNormal"/>
        <w:jc w:val="right"/>
      </w:pPr>
      <w:r>
        <w:t>Временно исполняющий обязанности</w:t>
      </w:r>
    </w:p>
    <w:p w:rsidR="00EF070B" w:rsidRDefault="00EF070B">
      <w:pPr>
        <w:pStyle w:val="ConsPlusNormal"/>
        <w:jc w:val="right"/>
      </w:pPr>
      <w:r>
        <w:t>Председателя Правительства</w:t>
      </w:r>
    </w:p>
    <w:p w:rsidR="00EF070B" w:rsidRDefault="00EF070B">
      <w:pPr>
        <w:pStyle w:val="ConsPlusNormal"/>
        <w:jc w:val="right"/>
      </w:pPr>
      <w:r>
        <w:t>Республики Дагестан</w:t>
      </w:r>
    </w:p>
    <w:p w:rsidR="00EF070B" w:rsidRDefault="00EF070B">
      <w:pPr>
        <w:pStyle w:val="ConsPlusNormal"/>
        <w:jc w:val="right"/>
      </w:pPr>
      <w:r>
        <w:t>А.КАРИБОВ</w:t>
      </w:r>
    </w:p>
    <w:p w:rsidR="00EF070B" w:rsidRDefault="00EF070B">
      <w:pPr>
        <w:pStyle w:val="ConsPlusNormal"/>
        <w:jc w:val="both"/>
      </w:pPr>
    </w:p>
    <w:p w:rsidR="00EF070B" w:rsidRDefault="00EF070B">
      <w:pPr>
        <w:pStyle w:val="ConsPlusNormal"/>
        <w:jc w:val="both"/>
      </w:pPr>
    </w:p>
    <w:p w:rsidR="00EF070B" w:rsidRDefault="00EF070B">
      <w:pPr>
        <w:pStyle w:val="ConsPlusNormal"/>
        <w:jc w:val="both"/>
      </w:pPr>
    </w:p>
    <w:p w:rsidR="00EF070B" w:rsidRDefault="00EF070B">
      <w:pPr>
        <w:pStyle w:val="ConsPlusNormal"/>
        <w:jc w:val="both"/>
      </w:pPr>
    </w:p>
    <w:p w:rsidR="00EF070B" w:rsidRDefault="00EF070B">
      <w:pPr>
        <w:pStyle w:val="ConsPlusNormal"/>
        <w:jc w:val="both"/>
      </w:pPr>
    </w:p>
    <w:p w:rsidR="00EF070B" w:rsidRDefault="00EF070B">
      <w:pPr>
        <w:pStyle w:val="ConsPlusNormal"/>
        <w:jc w:val="right"/>
        <w:outlineLvl w:val="0"/>
      </w:pPr>
      <w:r>
        <w:t>Утверждено</w:t>
      </w:r>
    </w:p>
    <w:p w:rsidR="00EF070B" w:rsidRDefault="00EF070B">
      <w:pPr>
        <w:pStyle w:val="ConsPlusNormal"/>
        <w:jc w:val="right"/>
      </w:pPr>
      <w:proofErr w:type="gramStart"/>
      <w:r>
        <w:t>постановлением</w:t>
      </w:r>
      <w:proofErr w:type="gramEnd"/>
      <w:r>
        <w:t xml:space="preserve"> Правительства</w:t>
      </w:r>
    </w:p>
    <w:p w:rsidR="00EF070B" w:rsidRDefault="00EF070B">
      <w:pPr>
        <w:pStyle w:val="ConsPlusNormal"/>
        <w:jc w:val="right"/>
      </w:pPr>
      <w:r>
        <w:t>Республики Дагестан</w:t>
      </w:r>
    </w:p>
    <w:p w:rsidR="00EF070B" w:rsidRDefault="00EF070B">
      <w:pPr>
        <w:pStyle w:val="ConsPlusNormal"/>
        <w:jc w:val="right"/>
      </w:pPr>
      <w:proofErr w:type="gramStart"/>
      <w:r>
        <w:t>от</w:t>
      </w:r>
      <w:proofErr w:type="gramEnd"/>
      <w:r>
        <w:t xml:space="preserve"> 20 июня 2014 г. N 282</w:t>
      </w:r>
    </w:p>
    <w:p w:rsidR="00EF070B" w:rsidRDefault="00EF070B">
      <w:pPr>
        <w:pStyle w:val="ConsPlusNormal"/>
        <w:jc w:val="both"/>
      </w:pPr>
    </w:p>
    <w:p w:rsidR="00EF070B" w:rsidRDefault="00EF070B">
      <w:pPr>
        <w:pStyle w:val="ConsPlusTitle"/>
        <w:jc w:val="center"/>
      </w:pPr>
      <w:bookmarkStart w:id="0" w:name="P27"/>
      <w:bookmarkEnd w:id="0"/>
      <w:r>
        <w:t>ПОЛОЖЕНИЕ</w:t>
      </w:r>
    </w:p>
    <w:p w:rsidR="00EF070B" w:rsidRDefault="00EF070B">
      <w:pPr>
        <w:pStyle w:val="ConsPlusTitle"/>
        <w:jc w:val="center"/>
      </w:pPr>
      <w:r>
        <w:t>О РЕГИОНАЛЬНОЙ НАВИГАЦИОННО-ИНФОРМАЦИОННОЙ СИСТЕМЕ</w:t>
      </w:r>
    </w:p>
    <w:p w:rsidR="00EF070B" w:rsidRDefault="00EF070B">
      <w:pPr>
        <w:pStyle w:val="ConsPlusTitle"/>
        <w:jc w:val="center"/>
      </w:pPr>
      <w:r>
        <w:t>РЕСПУБЛИКИ ДАГЕСТАН</w:t>
      </w:r>
    </w:p>
    <w:p w:rsidR="00EF070B" w:rsidRDefault="00EF070B">
      <w:pPr>
        <w:pStyle w:val="ConsPlusNormal"/>
        <w:jc w:val="both"/>
      </w:pPr>
    </w:p>
    <w:p w:rsidR="00EF070B" w:rsidRDefault="00EF070B">
      <w:pPr>
        <w:pStyle w:val="ConsPlusNormal"/>
        <w:jc w:val="center"/>
        <w:outlineLvl w:val="1"/>
      </w:pPr>
      <w:r>
        <w:t>1. Общие положения</w:t>
      </w:r>
    </w:p>
    <w:p w:rsidR="00EF070B" w:rsidRDefault="00EF070B">
      <w:pPr>
        <w:pStyle w:val="ConsPlusNormal"/>
        <w:jc w:val="both"/>
      </w:pPr>
    </w:p>
    <w:p w:rsidR="00EF070B" w:rsidRDefault="00EF070B">
      <w:pPr>
        <w:pStyle w:val="ConsPlusNormal"/>
        <w:ind w:firstLine="540"/>
        <w:jc w:val="both"/>
      </w:pPr>
      <w:r>
        <w:t>1.1. Настоящее Положение определяет цели, задачи, структуру, порядок функционирования региональной навигационно-информационной системы Республики Дагестан (далее - РНИС).</w:t>
      </w:r>
    </w:p>
    <w:p w:rsidR="00EF070B" w:rsidRDefault="00EF070B">
      <w:pPr>
        <w:pStyle w:val="ConsPlusNormal"/>
        <w:spacing w:before="220"/>
        <w:ind w:firstLine="540"/>
        <w:jc w:val="both"/>
      </w:pPr>
      <w:r>
        <w:t xml:space="preserve">1.2. РНИС предназначена для обеспечения безопасности перевозок, повышения качества и обеспечения контроля качества транспортных услуг, автоматизации процессов планирования, мониторинга, диспетчеризации и управления транспортом различного функционального назначения на территории Республики Дагестан, информационно-аналитического обеспечения республиканских органов исполнительной власти, органов местного самоуправления, транспортных организаций в части принятия решений по управлению транспортным комплексом, информационного обеспечения автоматизированного центра контроля и надзора </w:t>
      </w:r>
      <w:r>
        <w:lastRenderedPageBreak/>
        <w:t>территориального органа федерального органа исполнительной власти, осуществляющего функции по надзору и контролю в области автомобильного транспорта, городского наземного электрического транспорта, промышленного транспорта и дорожного хозяйства на территории Республики Дагестан в части мониторинга перевозок пассажиров и опасных грузов, иных органов и организаций посредством использования современных информационно-телекоммуникационных технологий и технологий спутниковой навигации ГЛОНАСС на основе типовых унифицированных технических решений.</w:t>
      </w:r>
    </w:p>
    <w:p w:rsidR="00EF070B" w:rsidRDefault="00EF070B">
      <w:pPr>
        <w:pStyle w:val="ConsPlusNormal"/>
        <w:jc w:val="both"/>
      </w:pPr>
    </w:p>
    <w:p w:rsidR="00EF070B" w:rsidRDefault="00EF070B">
      <w:pPr>
        <w:pStyle w:val="ConsPlusNormal"/>
        <w:jc w:val="center"/>
        <w:outlineLvl w:val="1"/>
      </w:pPr>
      <w:r>
        <w:t>2. Цели и задачи РНИС</w:t>
      </w:r>
    </w:p>
    <w:p w:rsidR="00EF070B" w:rsidRDefault="00EF070B">
      <w:pPr>
        <w:pStyle w:val="ConsPlusNormal"/>
        <w:jc w:val="both"/>
      </w:pPr>
    </w:p>
    <w:p w:rsidR="00EF070B" w:rsidRDefault="00EF070B">
      <w:pPr>
        <w:pStyle w:val="ConsPlusNormal"/>
        <w:ind w:firstLine="540"/>
        <w:jc w:val="both"/>
      </w:pPr>
      <w:r>
        <w:t>2.1. Создание РНИС осуществляется в целях:</w:t>
      </w:r>
    </w:p>
    <w:p w:rsidR="00EF070B" w:rsidRDefault="00EF070B">
      <w:pPr>
        <w:pStyle w:val="ConsPlusNormal"/>
        <w:spacing w:before="220"/>
        <w:ind w:firstLine="540"/>
        <w:jc w:val="both"/>
      </w:pPr>
      <w:proofErr w:type="gramStart"/>
      <w:r>
        <w:t>обеспечения</w:t>
      </w:r>
      <w:proofErr w:type="gramEnd"/>
      <w:r>
        <w:t xml:space="preserve"> безопасности перевозок на территории Республики Дагестан;</w:t>
      </w:r>
    </w:p>
    <w:p w:rsidR="00EF070B" w:rsidRDefault="00EF070B">
      <w:pPr>
        <w:pStyle w:val="ConsPlusNormal"/>
        <w:spacing w:before="220"/>
        <w:ind w:firstLine="540"/>
        <w:jc w:val="both"/>
      </w:pPr>
      <w:proofErr w:type="gramStart"/>
      <w:r>
        <w:t>повышения</w:t>
      </w:r>
      <w:proofErr w:type="gramEnd"/>
      <w:r>
        <w:t xml:space="preserve"> качества транспортных услуг, предоставляемых на территории Республики Дагестан;</w:t>
      </w:r>
    </w:p>
    <w:p w:rsidR="00EF070B" w:rsidRDefault="00EF070B">
      <w:pPr>
        <w:pStyle w:val="ConsPlusNormal"/>
        <w:spacing w:before="220"/>
        <w:ind w:firstLine="540"/>
        <w:jc w:val="both"/>
      </w:pPr>
      <w:proofErr w:type="gramStart"/>
      <w:r>
        <w:t>повышения</w:t>
      </w:r>
      <w:proofErr w:type="gramEnd"/>
      <w:r>
        <w:t xml:space="preserve"> эффективности контроля качества транспортных услуг, предоставляемых на территории Республики Дагестан;</w:t>
      </w:r>
    </w:p>
    <w:p w:rsidR="00EF070B" w:rsidRDefault="00EF070B">
      <w:pPr>
        <w:pStyle w:val="ConsPlusNormal"/>
        <w:spacing w:before="220"/>
        <w:ind w:firstLine="540"/>
        <w:jc w:val="both"/>
      </w:pPr>
      <w:proofErr w:type="gramStart"/>
      <w:r>
        <w:t>повышения</w:t>
      </w:r>
      <w:proofErr w:type="gramEnd"/>
      <w:r>
        <w:t xml:space="preserve"> экономической эффективности эксплуатации автомобильного транспорта различного назначения на территории Республики Дагестан;</w:t>
      </w:r>
    </w:p>
    <w:p w:rsidR="00EF070B" w:rsidRDefault="00EF070B">
      <w:pPr>
        <w:pStyle w:val="ConsPlusNormal"/>
        <w:spacing w:before="220"/>
        <w:ind w:firstLine="540"/>
        <w:jc w:val="both"/>
      </w:pPr>
      <w:proofErr w:type="gramStart"/>
      <w:r>
        <w:t>повышения</w:t>
      </w:r>
      <w:proofErr w:type="gramEnd"/>
      <w:r>
        <w:t xml:space="preserve"> эффективности процессов управления транспортным комплексом на территории Республики Дагестан;</w:t>
      </w:r>
    </w:p>
    <w:p w:rsidR="00EF070B" w:rsidRDefault="00EF070B">
      <w:pPr>
        <w:pStyle w:val="ConsPlusNormal"/>
        <w:spacing w:before="220"/>
        <w:ind w:firstLine="540"/>
        <w:jc w:val="both"/>
      </w:pPr>
      <w:proofErr w:type="gramStart"/>
      <w:r>
        <w:t>широкомасштабного</w:t>
      </w:r>
      <w:proofErr w:type="gramEnd"/>
      <w:r>
        <w:t xml:space="preserve"> внедрения технологий спутниковой навигации ГЛОНАСС на территории Республики Дагестан;</w:t>
      </w:r>
    </w:p>
    <w:p w:rsidR="00EF070B" w:rsidRDefault="00EF070B">
      <w:pPr>
        <w:pStyle w:val="ConsPlusNormal"/>
        <w:spacing w:before="220"/>
        <w:ind w:firstLine="540"/>
        <w:jc w:val="both"/>
      </w:pPr>
      <w:proofErr w:type="gramStart"/>
      <w:r>
        <w:t>создания</w:t>
      </w:r>
      <w:proofErr w:type="gramEnd"/>
      <w:r>
        <w:t xml:space="preserve"> единого навигационно-информационного пространства на территории Российской Федерации.</w:t>
      </w:r>
    </w:p>
    <w:p w:rsidR="00EF070B" w:rsidRDefault="00EF070B">
      <w:pPr>
        <w:pStyle w:val="ConsPlusNormal"/>
        <w:spacing w:before="220"/>
        <w:ind w:firstLine="540"/>
        <w:jc w:val="both"/>
      </w:pPr>
      <w:r>
        <w:t>2.2. Для достижения указанных целей необходимо решение следующих основных задач создания РНИС:</w:t>
      </w:r>
    </w:p>
    <w:p w:rsidR="00EF070B" w:rsidRDefault="00EF070B">
      <w:pPr>
        <w:pStyle w:val="ConsPlusNormal"/>
        <w:spacing w:before="220"/>
        <w:ind w:firstLine="540"/>
        <w:jc w:val="both"/>
      </w:pPr>
      <w:proofErr w:type="gramStart"/>
      <w:r>
        <w:t>осуществление</w:t>
      </w:r>
      <w:proofErr w:type="gramEnd"/>
      <w:r>
        <w:t xml:space="preserve"> мониторинга транспортных средств, подключенных к РНИС;</w:t>
      </w:r>
    </w:p>
    <w:p w:rsidR="00EF070B" w:rsidRDefault="00EF070B">
      <w:pPr>
        <w:pStyle w:val="ConsPlusNormal"/>
        <w:spacing w:before="220"/>
        <w:ind w:firstLine="540"/>
        <w:jc w:val="both"/>
      </w:pPr>
      <w:proofErr w:type="gramStart"/>
      <w:r>
        <w:t>взаимодействие</w:t>
      </w:r>
      <w:proofErr w:type="gramEnd"/>
      <w:r>
        <w:t xml:space="preserve"> с диспетчерскими центрами и пунктами служб экстренного реагирования, системой экстренного реагирования при авариях "ЭРА-ГЛОНАСС" и системой обеспечения вызова экстренных оперативных служб по единому номеру "112" на территории Республики Дагестан;</w:t>
      </w:r>
    </w:p>
    <w:p w:rsidR="00EF070B" w:rsidRDefault="00EF070B">
      <w:pPr>
        <w:pStyle w:val="ConsPlusNormal"/>
        <w:spacing w:before="220"/>
        <w:ind w:firstLine="540"/>
        <w:jc w:val="both"/>
      </w:pPr>
      <w:proofErr w:type="gramStart"/>
      <w:r>
        <w:t>обеспечение</w:t>
      </w:r>
      <w:proofErr w:type="gramEnd"/>
      <w:r>
        <w:t xml:space="preserve"> информационного взаимодействия с существующими и вновь создаваемыми навигационно-информационными системами на территории Республики Дагестан;</w:t>
      </w:r>
    </w:p>
    <w:p w:rsidR="00EF070B" w:rsidRDefault="00EF070B">
      <w:pPr>
        <w:pStyle w:val="ConsPlusNormal"/>
        <w:spacing w:before="220"/>
        <w:ind w:firstLine="540"/>
        <w:jc w:val="both"/>
      </w:pPr>
      <w:proofErr w:type="gramStart"/>
      <w:r>
        <w:t>обеспечение</w:t>
      </w:r>
      <w:proofErr w:type="gramEnd"/>
      <w:r>
        <w:t xml:space="preserve"> взаимодействия с автоматизированным центром контроля и надзора Федеральной службы по надзору в сфере транспорта (Ространснадзора);</w:t>
      </w:r>
    </w:p>
    <w:p w:rsidR="00EF070B" w:rsidRDefault="00EF070B">
      <w:pPr>
        <w:pStyle w:val="ConsPlusNormal"/>
        <w:spacing w:before="220"/>
        <w:ind w:firstLine="540"/>
        <w:jc w:val="both"/>
      </w:pPr>
      <w:proofErr w:type="gramStart"/>
      <w:r>
        <w:t>расширение</w:t>
      </w:r>
      <w:proofErr w:type="gramEnd"/>
      <w:r>
        <w:t xml:space="preserve"> спектра услуг в области навигационно-информационных технологий и повышение качества этих услуг для различных категорий потребителей на территории Республики Дагестан;</w:t>
      </w:r>
    </w:p>
    <w:p w:rsidR="00EF070B" w:rsidRDefault="00EF070B">
      <w:pPr>
        <w:pStyle w:val="ConsPlusNormal"/>
        <w:spacing w:before="220"/>
        <w:ind w:firstLine="540"/>
        <w:jc w:val="both"/>
      </w:pPr>
      <w:proofErr w:type="gramStart"/>
      <w:r>
        <w:t>обеспечение</w:t>
      </w:r>
      <w:proofErr w:type="gramEnd"/>
      <w:r>
        <w:t xml:space="preserve"> применения унифицированных подходов и решений в сфере внедрения и использования технологий спутниковой навигации ГЛОНАСС на территории Республики Дагестан, в том числе при создании систем соответствующего мониторинга и управления автомобильным транспортом.</w:t>
      </w:r>
    </w:p>
    <w:p w:rsidR="00EF070B" w:rsidRDefault="00EF070B">
      <w:pPr>
        <w:pStyle w:val="ConsPlusNormal"/>
        <w:jc w:val="both"/>
      </w:pPr>
    </w:p>
    <w:p w:rsidR="00EF070B" w:rsidRDefault="00EF070B">
      <w:pPr>
        <w:pStyle w:val="ConsPlusNormal"/>
        <w:jc w:val="center"/>
        <w:outlineLvl w:val="1"/>
      </w:pPr>
      <w:r>
        <w:lastRenderedPageBreak/>
        <w:t>3. Структура и состав РНИС</w:t>
      </w:r>
    </w:p>
    <w:p w:rsidR="00EF070B" w:rsidRDefault="00EF070B">
      <w:pPr>
        <w:pStyle w:val="ConsPlusNormal"/>
        <w:jc w:val="both"/>
      </w:pPr>
    </w:p>
    <w:p w:rsidR="00EF070B" w:rsidRDefault="00EF070B">
      <w:pPr>
        <w:pStyle w:val="ConsPlusNormal"/>
        <w:ind w:firstLine="540"/>
        <w:jc w:val="both"/>
      </w:pPr>
      <w:r>
        <w:t>3.1. РНИС представляет собой единую автоматизированную навигационно-информационную систему на территории Республики Дагестан.</w:t>
      </w:r>
    </w:p>
    <w:p w:rsidR="00EF070B" w:rsidRDefault="00EF070B">
      <w:pPr>
        <w:pStyle w:val="ConsPlusNormal"/>
        <w:spacing w:before="220"/>
        <w:ind w:firstLine="540"/>
        <w:jc w:val="both"/>
      </w:pPr>
      <w:r>
        <w:t>3.2. РНИС должна иметь распределенную архитектуру и в обязательном порядке включать:</w:t>
      </w:r>
    </w:p>
    <w:p w:rsidR="00EF070B" w:rsidRDefault="00EF070B">
      <w:pPr>
        <w:pStyle w:val="ConsPlusNormal"/>
        <w:spacing w:before="220"/>
        <w:ind w:firstLine="540"/>
        <w:jc w:val="both"/>
      </w:pPr>
      <w:r>
        <w:t>3.2.1</w:t>
      </w:r>
      <w:proofErr w:type="gramStart"/>
      <w:r>
        <w:t>. единый</w:t>
      </w:r>
      <w:proofErr w:type="gramEnd"/>
      <w:r>
        <w:t xml:space="preserve"> региональный навигационно-информационный центр Республики Дагестан (далее - РНИЦ).</w:t>
      </w:r>
    </w:p>
    <w:p w:rsidR="00EF070B" w:rsidRDefault="00EF070B">
      <w:pPr>
        <w:pStyle w:val="ConsPlusNormal"/>
        <w:spacing w:before="220"/>
        <w:ind w:firstLine="540"/>
        <w:jc w:val="both"/>
      </w:pPr>
      <w:r>
        <w:t>РНИЦ обеспечивает сбор и обработку мониторинговой информации об объектах контроля (контролируемых транспортных средствах), хранение и передачу (маршрутизацию) необходимой мониторинговой информации потребителям, взаимодействие с подсистемами РНИС, а также взаимодействие с внешними системами мониторинга транспорта различного назначения на территории Республики Дагестан. Функции РНИЦ реализуются входящим в его состав комплексом базовых программно-технических решений, включающим:</w:t>
      </w:r>
    </w:p>
    <w:p w:rsidR="00EF070B" w:rsidRDefault="00EF070B">
      <w:pPr>
        <w:pStyle w:val="ConsPlusNormal"/>
        <w:spacing w:before="220"/>
        <w:ind w:firstLine="540"/>
        <w:jc w:val="both"/>
      </w:pPr>
      <w:proofErr w:type="gramStart"/>
      <w:r>
        <w:t>единую</w:t>
      </w:r>
      <w:proofErr w:type="gramEnd"/>
      <w:r>
        <w:t xml:space="preserve"> платформу навигационных приложений;</w:t>
      </w:r>
    </w:p>
    <w:p w:rsidR="00EF070B" w:rsidRDefault="00EF070B">
      <w:pPr>
        <w:pStyle w:val="ConsPlusNormal"/>
        <w:spacing w:before="220"/>
        <w:ind w:firstLine="540"/>
        <w:jc w:val="both"/>
      </w:pPr>
      <w:proofErr w:type="gramStart"/>
      <w:r>
        <w:t>систему</w:t>
      </w:r>
      <w:proofErr w:type="gramEnd"/>
      <w:r>
        <w:t xml:space="preserve"> обеспечения информационной безопасности;</w:t>
      </w:r>
    </w:p>
    <w:p w:rsidR="00EF070B" w:rsidRDefault="00EF070B">
      <w:pPr>
        <w:pStyle w:val="ConsPlusNormal"/>
        <w:spacing w:before="220"/>
        <w:ind w:firstLine="540"/>
        <w:jc w:val="both"/>
      </w:pPr>
      <w:proofErr w:type="gramStart"/>
      <w:r>
        <w:t>подсистему</w:t>
      </w:r>
      <w:proofErr w:type="gramEnd"/>
      <w:r>
        <w:t xml:space="preserve"> информационного обеспечения деятельности органов исполнительной власти Республики Дагестан;</w:t>
      </w:r>
    </w:p>
    <w:p w:rsidR="00EF070B" w:rsidRDefault="00EF070B">
      <w:pPr>
        <w:pStyle w:val="ConsPlusNormal"/>
        <w:spacing w:before="220"/>
        <w:ind w:firstLine="540"/>
        <w:jc w:val="both"/>
      </w:pPr>
      <w:proofErr w:type="gramStart"/>
      <w:r>
        <w:t>средства</w:t>
      </w:r>
      <w:proofErr w:type="gramEnd"/>
      <w:r>
        <w:t>, обеспечивающие взаимодействие с внешними системами и подсистемами;</w:t>
      </w:r>
    </w:p>
    <w:p w:rsidR="00EF070B" w:rsidRDefault="00EF070B">
      <w:pPr>
        <w:pStyle w:val="ConsPlusNormal"/>
        <w:spacing w:before="220"/>
        <w:ind w:firstLine="540"/>
        <w:jc w:val="both"/>
      </w:pPr>
      <w:r>
        <w:t>3.2.2</w:t>
      </w:r>
      <w:proofErr w:type="gramStart"/>
      <w:r>
        <w:t>. подсистему</w:t>
      </w:r>
      <w:proofErr w:type="gramEnd"/>
      <w:r>
        <w:t xml:space="preserve"> мониторинга и управления пассажирскими перевозками на территории Республики Дагестан.</w:t>
      </w:r>
    </w:p>
    <w:p w:rsidR="00EF070B" w:rsidRDefault="00EF070B">
      <w:pPr>
        <w:pStyle w:val="ConsPlusNormal"/>
        <w:spacing w:before="220"/>
        <w:ind w:firstLine="540"/>
        <w:jc w:val="both"/>
      </w:pPr>
      <w:r>
        <w:t>Данная подсистема предназначена для автоматизации дистанционного мониторинга и контроля перевозок пассажиров.</w:t>
      </w:r>
    </w:p>
    <w:p w:rsidR="00EF070B" w:rsidRDefault="00EF070B">
      <w:pPr>
        <w:pStyle w:val="ConsPlusNormal"/>
        <w:spacing w:before="220"/>
        <w:ind w:firstLine="540"/>
        <w:jc w:val="both"/>
      </w:pPr>
      <w:r>
        <w:t>Основными функциями подсистемы являются:</w:t>
      </w:r>
    </w:p>
    <w:p w:rsidR="00EF070B" w:rsidRDefault="00EF070B">
      <w:pPr>
        <w:pStyle w:val="ConsPlusNormal"/>
        <w:spacing w:before="220"/>
        <w:ind w:firstLine="540"/>
        <w:jc w:val="both"/>
      </w:pPr>
      <w:proofErr w:type="gramStart"/>
      <w:r>
        <w:t>автоматизация</w:t>
      </w:r>
      <w:proofErr w:type="gramEnd"/>
      <w:r>
        <w:t xml:space="preserve"> и диспетчеризация деятельности в сфере пассажирских перевозок;</w:t>
      </w:r>
    </w:p>
    <w:p w:rsidR="00EF070B" w:rsidRDefault="00EF070B">
      <w:pPr>
        <w:pStyle w:val="ConsPlusNormal"/>
        <w:spacing w:before="220"/>
        <w:ind w:firstLine="540"/>
        <w:jc w:val="both"/>
      </w:pPr>
      <w:proofErr w:type="gramStart"/>
      <w:r>
        <w:t>автоматизация</w:t>
      </w:r>
      <w:proofErr w:type="gramEnd"/>
      <w:r>
        <w:t xml:space="preserve"> планирования работы транспортного комплекса в сфере пассажирских перевозок;</w:t>
      </w:r>
    </w:p>
    <w:p w:rsidR="00EF070B" w:rsidRDefault="00EF070B">
      <w:pPr>
        <w:pStyle w:val="ConsPlusNormal"/>
        <w:spacing w:before="220"/>
        <w:ind w:firstLine="540"/>
        <w:jc w:val="both"/>
      </w:pPr>
      <w:proofErr w:type="gramStart"/>
      <w:r>
        <w:t>автоматизация</w:t>
      </w:r>
      <w:proofErr w:type="gramEnd"/>
      <w:r>
        <w:t xml:space="preserve"> оперативного управления и контроля транспорта, осуществляющего пассажирские перевозки;</w:t>
      </w:r>
    </w:p>
    <w:p w:rsidR="00EF070B" w:rsidRDefault="00EF070B">
      <w:pPr>
        <w:pStyle w:val="ConsPlusNormal"/>
        <w:spacing w:before="220"/>
        <w:ind w:firstLine="540"/>
        <w:jc w:val="both"/>
      </w:pPr>
      <w:proofErr w:type="gramStart"/>
      <w:r>
        <w:t>мониторинг</w:t>
      </w:r>
      <w:proofErr w:type="gramEnd"/>
      <w:r>
        <w:t xml:space="preserve"> текущего местоположения и состояния транспортных средств по предприятиям и видам транспорта;</w:t>
      </w:r>
    </w:p>
    <w:p w:rsidR="00EF070B" w:rsidRDefault="00EF070B">
      <w:pPr>
        <w:pStyle w:val="ConsPlusNormal"/>
        <w:spacing w:before="220"/>
        <w:ind w:firstLine="540"/>
        <w:jc w:val="both"/>
      </w:pPr>
      <w:proofErr w:type="gramStart"/>
      <w:r>
        <w:t>сбор</w:t>
      </w:r>
      <w:proofErr w:type="gramEnd"/>
      <w:r>
        <w:t xml:space="preserve"> и обработка информации, необходимой для обеспечения контроля и анализа пассажиропотоков;</w:t>
      </w:r>
    </w:p>
    <w:p w:rsidR="00EF070B" w:rsidRDefault="00EF070B">
      <w:pPr>
        <w:pStyle w:val="ConsPlusNormal"/>
        <w:spacing w:before="220"/>
        <w:ind w:firstLine="540"/>
        <w:jc w:val="both"/>
      </w:pPr>
      <w:proofErr w:type="gramStart"/>
      <w:r>
        <w:t>мониторинг</w:t>
      </w:r>
      <w:proofErr w:type="gramEnd"/>
      <w:r>
        <w:t xml:space="preserve"> и анализ качества транспортного обслуживания населения;</w:t>
      </w:r>
    </w:p>
    <w:p w:rsidR="00EF070B" w:rsidRDefault="00EF070B">
      <w:pPr>
        <w:pStyle w:val="ConsPlusNormal"/>
        <w:spacing w:before="220"/>
        <w:ind w:firstLine="540"/>
        <w:jc w:val="both"/>
      </w:pPr>
      <w:proofErr w:type="gramStart"/>
      <w:r>
        <w:t>автоматизированный</w:t>
      </w:r>
      <w:proofErr w:type="gramEnd"/>
      <w:r>
        <w:t xml:space="preserve"> учет транспортной работы;</w:t>
      </w:r>
    </w:p>
    <w:p w:rsidR="00EF070B" w:rsidRDefault="00EF070B">
      <w:pPr>
        <w:pStyle w:val="ConsPlusNormal"/>
        <w:spacing w:before="220"/>
        <w:ind w:firstLine="540"/>
        <w:jc w:val="both"/>
      </w:pPr>
      <w:proofErr w:type="gramStart"/>
      <w:r>
        <w:t>получение</w:t>
      </w:r>
      <w:proofErr w:type="gramEnd"/>
      <w:r>
        <w:t xml:space="preserve"> и формирование отчетов о работе диспетчеров по транспортным предприятиям и по транспортному комплексу в целом;</w:t>
      </w:r>
    </w:p>
    <w:p w:rsidR="00EF070B" w:rsidRDefault="00EF070B">
      <w:pPr>
        <w:pStyle w:val="ConsPlusNormal"/>
        <w:spacing w:before="220"/>
        <w:ind w:firstLine="540"/>
        <w:jc w:val="both"/>
      </w:pPr>
      <w:proofErr w:type="gramStart"/>
      <w:r>
        <w:t>формирование</w:t>
      </w:r>
      <w:proofErr w:type="gramEnd"/>
      <w:r>
        <w:t xml:space="preserve"> сводной отчетности;</w:t>
      </w:r>
    </w:p>
    <w:p w:rsidR="00EF070B" w:rsidRDefault="00EF070B">
      <w:pPr>
        <w:pStyle w:val="ConsPlusNormal"/>
        <w:spacing w:before="220"/>
        <w:ind w:firstLine="540"/>
        <w:jc w:val="both"/>
      </w:pPr>
      <w:r>
        <w:lastRenderedPageBreak/>
        <w:t>3.2.3</w:t>
      </w:r>
      <w:proofErr w:type="gramStart"/>
      <w:r>
        <w:t>. подсистему</w:t>
      </w:r>
      <w:proofErr w:type="gramEnd"/>
      <w:r>
        <w:t xml:space="preserve"> мониторинга и управления школьными автобусами на территории Республики Дагестан.</w:t>
      </w:r>
    </w:p>
    <w:p w:rsidR="00EF070B" w:rsidRDefault="00EF070B">
      <w:pPr>
        <w:pStyle w:val="ConsPlusNormal"/>
        <w:spacing w:before="220"/>
        <w:ind w:firstLine="540"/>
        <w:jc w:val="both"/>
      </w:pPr>
      <w:r>
        <w:t>Данная подсистема предназначена для повышения безопасности и экономической эффективности перевозок учащихся школьными автобусами.</w:t>
      </w:r>
    </w:p>
    <w:p w:rsidR="00EF070B" w:rsidRDefault="00EF070B">
      <w:pPr>
        <w:pStyle w:val="ConsPlusNormal"/>
        <w:spacing w:before="220"/>
        <w:ind w:firstLine="540"/>
        <w:jc w:val="both"/>
      </w:pPr>
      <w:r>
        <w:t>Подсистема должна обеспечивать выполнение следующих функций:</w:t>
      </w:r>
    </w:p>
    <w:p w:rsidR="00EF070B" w:rsidRDefault="00EF070B">
      <w:pPr>
        <w:pStyle w:val="ConsPlusNormal"/>
        <w:spacing w:before="220"/>
        <w:ind w:firstLine="540"/>
        <w:jc w:val="both"/>
      </w:pPr>
      <w:proofErr w:type="gramStart"/>
      <w:r>
        <w:t>автоматизация</w:t>
      </w:r>
      <w:proofErr w:type="gramEnd"/>
      <w:r>
        <w:t xml:space="preserve"> планирования маршрутов и расписаний движения школьных автобусов;</w:t>
      </w:r>
    </w:p>
    <w:p w:rsidR="00EF070B" w:rsidRDefault="00EF070B">
      <w:pPr>
        <w:pStyle w:val="ConsPlusNormal"/>
        <w:spacing w:before="220"/>
        <w:ind w:firstLine="540"/>
        <w:jc w:val="both"/>
      </w:pPr>
      <w:proofErr w:type="gramStart"/>
      <w:r>
        <w:t>сбор</w:t>
      </w:r>
      <w:proofErr w:type="gramEnd"/>
      <w:r>
        <w:t xml:space="preserve"> и обработка информации, необходимой для обеспечения контроля выполнения водителями школьных автобусов утвержденных маршрутов и графиков движения, а также целевого использования автопарка школьных автобусов;</w:t>
      </w:r>
    </w:p>
    <w:p w:rsidR="00EF070B" w:rsidRDefault="00EF070B">
      <w:pPr>
        <w:pStyle w:val="ConsPlusNormal"/>
        <w:spacing w:before="220"/>
        <w:ind w:firstLine="540"/>
        <w:jc w:val="both"/>
      </w:pPr>
      <w:proofErr w:type="gramStart"/>
      <w:r>
        <w:t>своевременное</w:t>
      </w:r>
      <w:proofErr w:type="gramEnd"/>
      <w:r>
        <w:t xml:space="preserve"> доведение информации до экстренных оперативных служб о возникновении чрезвычайных ситуаций и террористических актов при перевозке школьников;</w:t>
      </w:r>
    </w:p>
    <w:p w:rsidR="00EF070B" w:rsidRDefault="00EF070B">
      <w:pPr>
        <w:pStyle w:val="ConsPlusNormal"/>
        <w:spacing w:before="220"/>
        <w:ind w:firstLine="540"/>
        <w:jc w:val="both"/>
      </w:pPr>
      <w:r>
        <w:t>3.2.4</w:t>
      </w:r>
      <w:proofErr w:type="gramStart"/>
      <w:r>
        <w:t>. подсистему</w:t>
      </w:r>
      <w:proofErr w:type="gramEnd"/>
      <w:r>
        <w:t xml:space="preserve"> навигационно-информационной автоматизированной системы обмена информацией, обработки вызовов и управления с использованием аппаратуры спутниковой навигации ГЛОНАСС или ГЛОНАСС/GPS транспортными средствами территориального центра медицины катастроф, скорой и неотложной медицинской помощи на территории Республики Дагестан.</w:t>
      </w:r>
    </w:p>
    <w:p w:rsidR="00EF070B" w:rsidRDefault="00EF070B">
      <w:pPr>
        <w:pStyle w:val="ConsPlusNormal"/>
        <w:spacing w:before="220"/>
        <w:ind w:firstLine="540"/>
        <w:jc w:val="both"/>
      </w:pPr>
      <w:r>
        <w:t>Данная подсистема предназначена для повышения эффективности решения задач, возложенных на специализированный транспорт территориального центра медицины катастроф, скорой и неотложной медицинской помощи, и должна обеспечивать выполнение следующих функций:</w:t>
      </w:r>
    </w:p>
    <w:p w:rsidR="00EF070B" w:rsidRDefault="00EF070B">
      <w:pPr>
        <w:pStyle w:val="ConsPlusNormal"/>
        <w:spacing w:before="220"/>
        <w:ind w:firstLine="540"/>
        <w:jc w:val="both"/>
      </w:pPr>
      <w:proofErr w:type="gramStart"/>
      <w:r>
        <w:t>мониторинг</w:t>
      </w:r>
      <w:proofErr w:type="gramEnd"/>
      <w:r>
        <w:t xml:space="preserve"> местонахождения транспортных средств;</w:t>
      </w:r>
    </w:p>
    <w:p w:rsidR="00EF070B" w:rsidRDefault="00EF070B">
      <w:pPr>
        <w:pStyle w:val="ConsPlusNormal"/>
        <w:spacing w:before="220"/>
        <w:ind w:firstLine="540"/>
        <w:jc w:val="both"/>
      </w:pPr>
      <w:proofErr w:type="gramStart"/>
      <w:r>
        <w:t>оптимизация</w:t>
      </w:r>
      <w:proofErr w:type="gramEnd"/>
      <w:r>
        <w:t xml:space="preserve"> маршрутов движения транспортных средств;</w:t>
      </w:r>
    </w:p>
    <w:p w:rsidR="00EF070B" w:rsidRDefault="00EF070B">
      <w:pPr>
        <w:pStyle w:val="ConsPlusNormal"/>
        <w:spacing w:before="220"/>
        <w:ind w:firstLine="540"/>
        <w:jc w:val="both"/>
      </w:pPr>
      <w:proofErr w:type="gramStart"/>
      <w:r>
        <w:t>информационная</w:t>
      </w:r>
      <w:proofErr w:type="gramEnd"/>
      <w:r>
        <w:t xml:space="preserve"> поддержка экипажа транспортного средства;</w:t>
      </w:r>
    </w:p>
    <w:p w:rsidR="00EF070B" w:rsidRDefault="00EF070B">
      <w:pPr>
        <w:pStyle w:val="ConsPlusNormal"/>
        <w:spacing w:before="220"/>
        <w:ind w:firstLine="540"/>
        <w:jc w:val="both"/>
      </w:pPr>
      <w:proofErr w:type="gramStart"/>
      <w:r>
        <w:t>взаимодействие</w:t>
      </w:r>
      <w:proofErr w:type="gramEnd"/>
      <w:r>
        <w:t xml:space="preserve"> специализированного бортового оборудования с отраслевыми центрами обработки данных;</w:t>
      </w:r>
    </w:p>
    <w:p w:rsidR="00EF070B" w:rsidRDefault="00EF070B">
      <w:pPr>
        <w:pStyle w:val="ConsPlusNormal"/>
        <w:spacing w:before="220"/>
        <w:ind w:firstLine="540"/>
        <w:jc w:val="both"/>
      </w:pPr>
      <w:proofErr w:type="gramStart"/>
      <w:r>
        <w:t>сбор</w:t>
      </w:r>
      <w:proofErr w:type="gramEnd"/>
      <w:r>
        <w:t xml:space="preserve"> и обработка информации, необходимой для обеспечения контроля выполнения заданий экипажем транспортного средства;</w:t>
      </w:r>
    </w:p>
    <w:p w:rsidR="00EF070B" w:rsidRDefault="00EF070B">
      <w:pPr>
        <w:pStyle w:val="ConsPlusNormal"/>
        <w:spacing w:before="220"/>
        <w:ind w:firstLine="540"/>
        <w:jc w:val="both"/>
      </w:pPr>
      <w:r>
        <w:t>3.2.5</w:t>
      </w:r>
      <w:proofErr w:type="gramStart"/>
      <w:r>
        <w:t>. подсистему</w:t>
      </w:r>
      <w:proofErr w:type="gramEnd"/>
      <w:r>
        <w:t xml:space="preserve"> мониторинга перевозок специальных, опасных, крупногабаритных и тяжеловесных грузов автомобильным транспортом на территории Республики Дагестан.</w:t>
      </w:r>
    </w:p>
    <w:p w:rsidR="00EF070B" w:rsidRDefault="00EF070B">
      <w:pPr>
        <w:pStyle w:val="ConsPlusNormal"/>
        <w:spacing w:before="220"/>
        <w:ind w:firstLine="540"/>
        <w:jc w:val="both"/>
      </w:pPr>
      <w:r>
        <w:t>Данная подсистема предназначена для повышения безопасности на автомобильных дорогах за счет сбора и обработки информации, необходимой для обеспечения контроля транспорта.</w:t>
      </w:r>
    </w:p>
    <w:p w:rsidR="00EF070B" w:rsidRDefault="00EF070B">
      <w:pPr>
        <w:pStyle w:val="ConsPlusNormal"/>
        <w:spacing w:before="220"/>
        <w:ind w:firstLine="540"/>
        <w:jc w:val="both"/>
      </w:pPr>
      <w:r>
        <w:t>Подсистема должна обеспечивать выполнение следующих функций:</w:t>
      </w:r>
    </w:p>
    <w:p w:rsidR="00EF070B" w:rsidRDefault="00EF070B">
      <w:pPr>
        <w:pStyle w:val="ConsPlusNormal"/>
        <w:spacing w:before="220"/>
        <w:ind w:firstLine="540"/>
        <w:jc w:val="both"/>
      </w:pPr>
      <w:proofErr w:type="gramStart"/>
      <w:r>
        <w:t>в</w:t>
      </w:r>
      <w:proofErr w:type="gramEnd"/>
      <w:r>
        <w:t xml:space="preserve"> части мониторинга перевозок специальных и опасных грузов:</w:t>
      </w:r>
    </w:p>
    <w:p w:rsidR="00EF070B" w:rsidRDefault="00EF070B">
      <w:pPr>
        <w:pStyle w:val="ConsPlusNormal"/>
        <w:spacing w:before="220"/>
        <w:ind w:firstLine="540"/>
        <w:jc w:val="both"/>
      </w:pPr>
      <w:proofErr w:type="gramStart"/>
      <w:r>
        <w:t>ведение</w:t>
      </w:r>
      <w:proofErr w:type="gramEnd"/>
      <w:r>
        <w:t xml:space="preserve"> реестров перевозчиков, транспортных средств, абонентских терминалов, выданных специальных разрешений на перевозку грузов;</w:t>
      </w:r>
    </w:p>
    <w:p w:rsidR="00EF070B" w:rsidRDefault="00EF070B">
      <w:pPr>
        <w:pStyle w:val="ConsPlusNormal"/>
        <w:spacing w:before="220"/>
        <w:ind w:firstLine="540"/>
        <w:jc w:val="both"/>
      </w:pPr>
      <w:proofErr w:type="gramStart"/>
      <w:r>
        <w:t>сбор</w:t>
      </w:r>
      <w:proofErr w:type="gramEnd"/>
      <w:r>
        <w:t xml:space="preserve"> и обработка информации, необходимой для обеспечения контроля соблюдения маршрутов и графика перевозок;</w:t>
      </w:r>
    </w:p>
    <w:p w:rsidR="00EF070B" w:rsidRDefault="00EF070B">
      <w:pPr>
        <w:pStyle w:val="ConsPlusNormal"/>
        <w:spacing w:before="220"/>
        <w:ind w:firstLine="540"/>
        <w:jc w:val="both"/>
      </w:pPr>
      <w:proofErr w:type="gramStart"/>
      <w:r>
        <w:t>анализ</w:t>
      </w:r>
      <w:proofErr w:type="gramEnd"/>
      <w:r>
        <w:t xml:space="preserve"> информации о нарушениях маршрутов и графиков перевозок;</w:t>
      </w:r>
    </w:p>
    <w:p w:rsidR="00EF070B" w:rsidRDefault="00EF070B">
      <w:pPr>
        <w:pStyle w:val="ConsPlusNormal"/>
        <w:spacing w:before="220"/>
        <w:ind w:firstLine="540"/>
        <w:jc w:val="both"/>
      </w:pPr>
      <w:proofErr w:type="gramStart"/>
      <w:r>
        <w:lastRenderedPageBreak/>
        <w:t>своевременное</w:t>
      </w:r>
      <w:proofErr w:type="gramEnd"/>
      <w:r>
        <w:t xml:space="preserve"> информирование экстренных оперативных служб о возникновении чрезвычайных ситуаций и террористических актов;</w:t>
      </w:r>
    </w:p>
    <w:p w:rsidR="00EF070B" w:rsidRDefault="00EF070B">
      <w:pPr>
        <w:pStyle w:val="ConsPlusNormal"/>
        <w:spacing w:before="220"/>
        <w:ind w:firstLine="540"/>
        <w:jc w:val="both"/>
      </w:pPr>
      <w:proofErr w:type="gramStart"/>
      <w:r>
        <w:t>в</w:t>
      </w:r>
      <w:proofErr w:type="gramEnd"/>
      <w:r>
        <w:t xml:space="preserve"> части мониторинга перевозок крупногабаритных и тяжеловесных грузов:</w:t>
      </w:r>
    </w:p>
    <w:p w:rsidR="00EF070B" w:rsidRDefault="00EF070B">
      <w:pPr>
        <w:pStyle w:val="ConsPlusNormal"/>
        <w:spacing w:before="220"/>
        <w:ind w:firstLine="540"/>
        <w:jc w:val="both"/>
      </w:pPr>
      <w:proofErr w:type="gramStart"/>
      <w:r>
        <w:t>автоматизация</w:t>
      </w:r>
      <w:proofErr w:type="gramEnd"/>
      <w:r>
        <w:t xml:space="preserve"> задач планирования перевозок крупногабаритных и тяжеловесных грузов;</w:t>
      </w:r>
    </w:p>
    <w:p w:rsidR="00EF070B" w:rsidRDefault="00EF070B">
      <w:pPr>
        <w:pStyle w:val="ConsPlusNormal"/>
        <w:spacing w:before="220"/>
        <w:ind w:firstLine="540"/>
        <w:jc w:val="both"/>
      </w:pPr>
      <w:proofErr w:type="gramStart"/>
      <w:r>
        <w:t>обеспечение</w:t>
      </w:r>
      <w:proofErr w:type="gramEnd"/>
      <w:r>
        <w:t xml:space="preserve"> контроля перевозок;</w:t>
      </w:r>
    </w:p>
    <w:p w:rsidR="00EF070B" w:rsidRDefault="00EF070B">
      <w:pPr>
        <w:pStyle w:val="ConsPlusNormal"/>
        <w:spacing w:before="220"/>
        <w:ind w:firstLine="540"/>
        <w:jc w:val="both"/>
      </w:pPr>
      <w:proofErr w:type="gramStart"/>
      <w:r>
        <w:t>автоматизация</w:t>
      </w:r>
      <w:proofErr w:type="gramEnd"/>
      <w:r>
        <w:t xml:space="preserve"> оперативного управления транспортом, осуществляющим перевозки крупногабаритных и тяжеловесных грузов;</w:t>
      </w:r>
    </w:p>
    <w:p w:rsidR="00EF070B" w:rsidRDefault="00EF070B">
      <w:pPr>
        <w:pStyle w:val="ConsPlusNormal"/>
        <w:spacing w:before="220"/>
        <w:ind w:firstLine="540"/>
        <w:jc w:val="both"/>
      </w:pPr>
      <w:proofErr w:type="gramStart"/>
      <w:r>
        <w:t>своевременное</w:t>
      </w:r>
      <w:proofErr w:type="gramEnd"/>
      <w:r>
        <w:t xml:space="preserve"> информирование экстренных оперативных служб о дорожно-транспортном происшествии, возникновении чрезвычайных ситуаций и террористических актов;</w:t>
      </w:r>
    </w:p>
    <w:p w:rsidR="00EF070B" w:rsidRDefault="00EF070B">
      <w:pPr>
        <w:pStyle w:val="ConsPlusNormal"/>
        <w:spacing w:before="220"/>
        <w:ind w:firstLine="540"/>
        <w:jc w:val="both"/>
      </w:pPr>
      <w:r>
        <w:t>3.2.6</w:t>
      </w:r>
      <w:proofErr w:type="gramStart"/>
      <w:r>
        <w:t>. подсистему</w:t>
      </w:r>
      <w:proofErr w:type="gramEnd"/>
      <w:r>
        <w:t xml:space="preserve"> мониторинга автомобильных транспортных средств организаций жилищно-коммунального хозяйства, включая снегоуборочные машины, мусоровозы и др., на территории Республики Дагестан.</w:t>
      </w:r>
    </w:p>
    <w:p w:rsidR="00EF070B" w:rsidRDefault="00EF070B">
      <w:pPr>
        <w:pStyle w:val="ConsPlusNormal"/>
        <w:spacing w:before="220"/>
        <w:ind w:firstLine="540"/>
        <w:jc w:val="both"/>
      </w:pPr>
      <w:r>
        <w:t>Данная подсистема предназначена для сбора и обработки информации, необходимой для обеспечения контроля работы транспортных средств жилищно-коммунального хозяйства, а также контроля за выполнением муниципальных контрактов предприятиями жилищно-коммунального хозяйства.</w:t>
      </w:r>
    </w:p>
    <w:p w:rsidR="00EF070B" w:rsidRDefault="00EF070B">
      <w:pPr>
        <w:pStyle w:val="ConsPlusNormal"/>
        <w:spacing w:before="220"/>
        <w:ind w:firstLine="540"/>
        <w:jc w:val="both"/>
      </w:pPr>
      <w:r>
        <w:t>Подсистема должна обеспечивать выполнение следующих функций:</w:t>
      </w:r>
    </w:p>
    <w:p w:rsidR="00EF070B" w:rsidRDefault="00EF070B">
      <w:pPr>
        <w:pStyle w:val="ConsPlusNormal"/>
        <w:spacing w:before="220"/>
        <w:ind w:firstLine="540"/>
        <w:jc w:val="both"/>
      </w:pPr>
      <w:proofErr w:type="gramStart"/>
      <w:r>
        <w:t>мониторинг</w:t>
      </w:r>
      <w:proofErr w:type="gramEnd"/>
      <w:r>
        <w:t xml:space="preserve"> текущего местоположения и состояния транспортных средств по предприятиям и видам транспорта;</w:t>
      </w:r>
    </w:p>
    <w:p w:rsidR="00EF070B" w:rsidRDefault="00EF070B">
      <w:pPr>
        <w:pStyle w:val="ConsPlusNormal"/>
        <w:spacing w:before="220"/>
        <w:ind w:firstLine="540"/>
        <w:jc w:val="both"/>
      </w:pPr>
      <w:proofErr w:type="gramStart"/>
      <w:r>
        <w:t>сбор</w:t>
      </w:r>
      <w:proofErr w:type="gramEnd"/>
      <w:r>
        <w:t xml:space="preserve"> и обработка информации, необходимой для обеспечения контроля выполнения заданий, включения дополнительных механизмов и использования бортового оборудования;</w:t>
      </w:r>
    </w:p>
    <w:p w:rsidR="00EF070B" w:rsidRDefault="00EF070B">
      <w:pPr>
        <w:pStyle w:val="ConsPlusNormal"/>
        <w:spacing w:before="220"/>
        <w:ind w:firstLine="540"/>
        <w:jc w:val="both"/>
      </w:pPr>
      <w:proofErr w:type="gramStart"/>
      <w:r>
        <w:t>формирование</w:t>
      </w:r>
      <w:proofErr w:type="gramEnd"/>
      <w:r>
        <w:t xml:space="preserve"> сводной отчетности о выполненной работе по государственным и муниципальным заказам, о целевом использовании транспорта, о расходовании горюче-смазочных материалов;</w:t>
      </w:r>
    </w:p>
    <w:p w:rsidR="00EF070B" w:rsidRDefault="00EF070B">
      <w:pPr>
        <w:pStyle w:val="ConsPlusNormal"/>
        <w:spacing w:before="220"/>
        <w:ind w:firstLine="540"/>
        <w:jc w:val="both"/>
      </w:pPr>
      <w:r>
        <w:t>3.2.7</w:t>
      </w:r>
      <w:proofErr w:type="gramStart"/>
      <w:r>
        <w:t>. подсистему</w:t>
      </w:r>
      <w:proofErr w:type="gramEnd"/>
      <w:r>
        <w:t xml:space="preserve"> мониторинга транспортных средств, закрепленных в установленном порядке за органами исполнительной власти Республики Дагестан и подведомственными им организациями.</w:t>
      </w:r>
    </w:p>
    <w:p w:rsidR="00EF070B" w:rsidRDefault="00EF070B">
      <w:pPr>
        <w:pStyle w:val="ConsPlusNormal"/>
        <w:spacing w:before="220"/>
        <w:ind w:firstLine="540"/>
        <w:jc w:val="both"/>
      </w:pPr>
      <w:r>
        <w:t>Данная подсистема предназначена для осуществления автоматизированного дистанционного мониторинга транспортных средств, закрепленных в установленном порядке за республиканскими органами исполнительной власти и подведомственными им организациями, в целях обеспечения контроля передвижения указанных транспортных средств;</w:t>
      </w:r>
    </w:p>
    <w:p w:rsidR="00EF070B" w:rsidRDefault="00EF070B">
      <w:pPr>
        <w:pStyle w:val="ConsPlusNormal"/>
        <w:spacing w:before="220"/>
        <w:ind w:firstLine="540"/>
        <w:jc w:val="both"/>
      </w:pPr>
      <w:r>
        <w:t>3.2.8</w:t>
      </w:r>
      <w:proofErr w:type="gramStart"/>
      <w:r>
        <w:t>. подсистему</w:t>
      </w:r>
      <w:proofErr w:type="gramEnd"/>
      <w:r>
        <w:t xml:space="preserve"> мониторинга дорожно-строительной техники Республики Дагестан.</w:t>
      </w:r>
    </w:p>
    <w:p w:rsidR="00EF070B" w:rsidRDefault="00EF070B">
      <w:pPr>
        <w:pStyle w:val="ConsPlusNormal"/>
        <w:spacing w:before="220"/>
        <w:ind w:firstLine="540"/>
        <w:jc w:val="both"/>
      </w:pPr>
      <w:r>
        <w:t>Данная подсистема предназначена для осуществления автоматизированного дистанционного мониторинга дорожно-строительной техники, осуществляющей работы на территории Республики Дагестан, в целях автоматизации задач планирования и контроля, а также управления работами по строительству и содержанию автомобильных дорог;</w:t>
      </w:r>
    </w:p>
    <w:p w:rsidR="00EF070B" w:rsidRDefault="00EF070B">
      <w:pPr>
        <w:pStyle w:val="ConsPlusNormal"/>
        <w:spacing w:before="220"/>
        <w:ind w:firstLine="540"/>
        <w:jc w:val="both"/>
      </w:pPr>
      <w:r>
        <w:t>3.2.9</w:t>
      </w:r>
      <w:proofErr w:type="gramStart"/>
      <w:r>
        <w:t>. подсистему</w:t>
      </w:r>
      <w:proofErr w:type="gramEnd"/>
      <w:r>
        <w:t xml:space="preserve"> мониторинга транспортных средств, используемых для нужд сельского хозяйства на территории Республики Дагестан.</w:t>
      </w:r>
    </w:p>
    <w:p w:rsidR="00EF070B" w:rsidRDefault="00EF070B">
      <w:pPr>
        <w:pStyle w:val="ConsPlusNormal"/>
        <w:spacing w:before="220"/>
        <w:ind w:firstLine="540"/>
        <w:jc w:val="both"/>
      </w:pPr>
      <w:r>
        <w:t xml:space="preserve">Данная подсистема предназначена для осуществления автоматизированного учета и нормирования выполняемых полевых механизированных работ, внедрения систем точного </w:t>
      </w:r>
      <w:r>
        <w:lastRenderedPageBreak/>
        <w:t>земледелия в соответствии с контролируемыми эксплуатационными показателями техники на основе данных спутникового мониторинга в республиканских машинно-технологических станциях и сельскохозяйственных организациях Республики Дагестан;</w:t>
      </w:r>
    </w:p>
    <w:p w:rsidR="00EF070B" w:rsidRDefault="00EF070B">
      <w:pPr>
        <w:pStyle w:val="ConsPlusNormal"/>
        <w:spacing w:before="220"/>
        <w:ind w:firstLine="540"/>
        <w:jc w:val="both"/>
      </w:pPr>
      <w:r>
        <w:t>3.2.10</w:t>
      </w:r>
      <w:proofErr w:type="gramStart"/>
      <w:r>
        <w:t>. система</w:t>
      </w:r>
      <w:proofErr w:type="gramEnd"/>
      <w:r>
        <w:t xml:space="preserve"> высокоточного позиционирования ГЛОНАСС/GPS на территории Республики Дагестан с использованием спутниковых навигационных технологий ГЛОНАСС.</w:t>
      </w:r>
    </w:p>
    <w:p w:rsidR="00EF070B" w:rsidRDefault="00EF070B">
      <w:pPr>
        <w:pStyle w:val="ConsPlusNormal"/>
        <w:spacing w:before="220"/>
        <w:ind w:firstLine="540"/>
        <w:jc w:val="both"/>
      </w:pPr>
      <w:r>
        <w:t>Данная система предназначена для формирования навигационного поля высокой точности, обеспечивающего:</w:t>
      </w:r>
    </w:p>
    <w:p w:rsidR="00EF070B" w:rsidRDefault="00EF070B">
      <w:pPr>
        <w:pStyle w:val="ConsPlusNormal"/>
        <w:spacing w:before="220"/>
        <w:ind w:firstLine="540"/>
        <w:jc w:val="both"/>
      </w:pPr>
      <w:proofErr w:type="gramStart"/>
      <w:r>
        <w:t>централизованное</w:t>
      </w:r>
      <w:proofErr w:type="gramEnd"/>
      <w:r>
        <w:t xml:space="preserve"> навигационное обеспечение всех видов пользователей;</w:t>
      </w:r>
    </w:p>
    <w:p w:rsidR="00EF070B" w:rsidRDefault="00EF070B">
      <w:pPr>
        <w:pStyle w:val="ConsPlusNormal"/>
        <w:spacing w:before="220"/>
        <w:ind w:firstLine="540"/>
        <w:jc w:val="both"/>
      </w:pPr>
      <w:proofErr w:type="gramStart"/>
      <w:r>
        <w:t>навигационно</w:t>
      </w:r>
      <w:proofErr w:type="gramEnd"/>
      <w:r>
        <w:t>-информационное обеспечение геодезических, строительных, транспортных, сельскохозяйственных, природопользовательских и других работ, требующих высокой точности позиционирования с использованием ГЛОНАСС/GPS;</w:t>
      </w:r>
    </w:p>
    <w:p w:rsidR="00EF070B" w:rsidRDefault="00EF070B">
      <w:pPr>
        <w:pStyle w:val="ConsPlusNormal"/>
        <w:spacing w:before="220"/>
        <w:ind w:firstLine="540"/>
        <w:jc w:val="both"/>
      </w:pPr>
      <w:proofErr w:type="gramStart"/>
      <w:r>
        <w:t>навигационно</w:t>
      </w:r>
      <w:proofErr w:type="gramEnd"/>
      <w:r>
        <w:t>-информационное обеспечение мониторинга и прогнозирования опасных природно-техногенных явлений, в том числе геодинамических процессов, критически важных объектов, подвижных объектов различного назначения;</w:t>
      </w:r>
    </w:p>
    <w:p w:rsidR="00EF070B" w:rsidRDefault="00EF070B">
      <w:pPr>
        <w:pStyle w:val="ConsPlusNormal"/>
        <w:spacing w:before="220"/>
        <w:ind w:firstLine="540"/>
        <w:jc w:val="both"/>
      </w:pPr>
      <w:proofErr w:type="gramStart"/>
      <w:r>
        <w:t>навигационный</w:t>
      </w:r>
      <w:proofErr w:type="gramEnd"/>
      <w:r>
        <w:t xml:space="preserve"> мониторинг и прогноз состояния объектов инфраструктуры и крупных инженерных сооружений.</w:t>
      </w:r>
    </w:p>
    <w:p w:rsidR="00EF070B" w:rsidRDefault="00EF070B">
      <w:pPr>
        <w:pStyle w:val="ConsPlusNormal"/>
        <w:spacing w:before="220"/>
        <w:ind w:firstLine="540"/>
        <w:jc w:val="both"/>
      </w:pPr>
      <w:r>
        <w:t>3.3. По решению Правительства Республики Дагестан в состав РНИС могут быть включены другие подсистемы.</w:t>
      </w:r>
    </w:p>
    <w:p w:rsidR="00EF070B" w:rsidRDefault="00EF070B">
      <w:pPr>
        <w:pStyle w:val="ConsPlusNormal"/>
        <w:jc w:val="both"/>
      </w:pPr>
    </w:p>
    <w:p w:rsidR="00EF070B" w:rsidRDefault="00EF070B">
      <w:pPr>
        <w:pStyle w:val="ConsPlusNormal"/>
        <w:jc w:val="center"/>
        <w:outlineLvl w:val="1"/>
      </w:pPr>
      <w:r>
        <w:t>4. Порядок функционирования РНИС</w:t>
      </w:r>
    </w:p>
    <w:p w:rsidR="00EF070B" w:rsidRDefault="00EF070B">
      <w:pPr>
        <w:pStyle w:val="ConsPlusNormal"/>
        <w:jc w:val="both"/>
      </w:pPr>
    </w:p>
    <w:p w:rsidR="00EF070B" w:rsidRDefault="00EF070B">
      <w:pPr>
        <w:pStyle w:val="ConsPlusNormal"/>
        <w:ind w:firstLine="540"/>
        <w:jc w:val="both"/>
      </w:pPr>
      <w:r>
        <w:t>4.1. В процессе функционирования и использования РНИС участниками информационного взаимодействия являются:</w:t>
      </w:r>
    </w:p>
    <w:p w:rsidR="00EF070B" w:rsidRDefault="00EF070B">
      <w:pPr>
        <w:pStyle w:val="ConsPlusNormal"/>
        <w:spacing w:before="220"/>
        <w:ind w:firstLine="540"/>
        <w:jc w:val="both"/>
      </w:pPr>
      <w:proofErr w:type="gramStart"/>
      <w:r>
        <w:t>оператор</w:t>
      </w:r>
      <w:proofErr w:type="gramEnd"/>
      <w:r>
        <w:t xml:space="preserve"> РНИС;</w:t>
      </w:r>
    </w:p>
    <w:p w:rsidR="00EF070B" w:rsidRDefault="00EF070B">
      <w:pPr>
        <w:pStyle w:val="ConsPlusNormal"/>
        <w:spacing w:before="220"/>
        <w:ind w:firstLine="540"/>
        <w:jc w:val="both"/>
      </w:pPr>
      <w:proofErr w:type="gramStart"/>
      <w:r>
        <w:t>обладатель</w:t>
      </w:r>
      <w:proofErr w:type="gramEnd"/>
      <w:r>
        <w:t xml:space="preserve"> информации, содержащейся в РНИС;</w:t>
      </w:r>
    </w:p>
    <w:p w:rsidR="00EF070B" w:rsidRDefault="00EF070B">
      <w:pPr>
        <w:pStyle w:val="ConsPlusNormal"/>
        <w:spacing w:before="220"/>
        <w:ind w:firstLine="540"/>
        <w:jc w:val="both"/>
      </w:pPr>
      <w:proofErr w:type="gramStart"/>
      <w:r>
        <w:t>пользователи</w:t>
      </w:r>
      <w:proofErr w:type="gramEnd"/>
      <w:r>
        <w:t xml:space="preserve"> РНИС.</w:t>
      </w:r>
    </w:p>
    <w:p w:rsidR="00EF070B" w:rsidRDefault="00EF070B">
      <w:pPr>
        <w:pStyle w:val="ConsPlusNormal"/>
        <w:spacing w:before="220"/>
        <w:ind w:firstLine="540"/>
        <w:jc w:val="both"/>
      </w:pPr>
      <w:r>
        <w:t>4.2. Оператор РНИС:</w:t>
      </w:r>
    </w:p>
    <w:p w:rsidR="00EF070B" w:rsidRDefault="00EF070B">
      <w:pPr>
        <w:pStyle w:val="ConsPlusNormal"/>
        <w:spacing w:before="220"/>
        <w:ind w:firstLine="540"/>
        <w:jc w:val="both"/>
      </w:pPr>
      <w:proofErr w:type="gramStart"/>
      <w:r>
        <w:t>обеспечивает</w:t>
      </w:r>
      <w:proofErr w:type="gramEnd"/>
      <w:r>
        <w:t xml:space="preserve"> бесперебойное функционирование РНИС и осуществляет ее эксплуатацию;</w:t>
      </w:r>
    </w:p>
    <w:p w:rsidR="00EF070B" w:rsidRDefault="00EF070B">
      <w:pPr>
        <w:pStyle w:val="ConsPlusNormal"/>
        <w:spacing w:before="220"/>
        <w:ind w:firstLine="540"/>
        <w:jc w:val="both"/>
      </w:pPr>
      <w:proofErr w:type="gramStart"/>
      <w:r>
        <w:t>предотвращает</w:t>
      </w:r>
      <w:proofErr w:type="gramEnd"/>
      <w:r>
        <w:t xml:space="preserve"> несанкционированный доступ к информационным ресурсам РНИС и (или) передачу информации, содержащейся в РНИС, лицам, не имеющим права на доступ к такой информации;</w:t>
      </w:r>
    </w:p>
    <w:p w:rsidR="00EF070B" w:rsidRDefault="00EF070B">
      <w:pPr>
        <w:pStyle w:val="ConsPlusNormal"/>
        <w:spacing w:before="220"/>
        <w:ind w:firstLine="540"/>
        <w:jc w:val="both"/>
      </w:pPr>
      <w:proofErr w:type="gramStart"/>
      <w:r>
        <w:t>обеспечивает</w:t>
      </w:r>
      <w:proofErr w:type="gramEnd"/>
      <w:r>
        <w:t xml:space="preserve"> защиту информации в РНИС;</w:t>
      </w:r>
    </w:p>
    <w:p w:rsidR="00EF070B" w:rsidRDefault="00EF070B">
      <w:pPr>
        <w:pStyle w:val="ConsPlusNormal"/>
        <w:spacing w:before="220"/>
        <w:ind w:firstLine="540"/>
        <w:jc w:val="both"/>
      </w:pPr>
      <w:proofErr w:type="gramStart"/>
      <w:r>
        <w:t>оказывает</w:t>
      </w:r>
      <w:proofErr w:type="gramEnd"/>
      <w:r>
        <w:t xml:space="preserve"> техническую поддержку пользователям РНИС;</w:t>
      </w:r>
    </w:p>
    <w:p w:rsidR="00EF070B" w:rsidRDefault="00EF070B">
      <w:pPr>
        <w:pStyle w:val="ConsPlusNormal"/>
        <w:spacing w:before="220"/>
        <w:ind w:firstLine="540"/>
        <w:jc w:val="both"/>
      </w:pPr>
      <w:r>
        <w:t>обеспечивает интеграцию РНИС в общую навигационную информационную систему Российской Федерации, в том числе передачу без дополнительного согласования с пользователями РНИС данных о текущем местоположении и параметрах движения транспортных средств пользователей РНИС в экстренные и оперативные службы Республики Дагестан и муниципальных образований Республики Дагестан, в республиканские органы исполнительной власти, органы местного самоуправления, в том числе в автоматизированную службу по контролю и надзору Федеральной службы по надзору в сфере транспорта (Ространснадзора).</w:t>
      </w:r>
    </w:p>
    <w:p w:rsidR="00EF070B" w:rsidRDefault="00EF070B">
      <w:pPr>
        <w:pStyle w:val="ConsPlusNormal"/>
        <w:spacing w:before="220"/>
        <w:ind w:firstLine="540"/>
        <w:jc w:val="both"/>
      </w:pPr>
      <w:r>
        <w:lastRenderedPageBreak/>
        <w:t>Оператор РНИС определяется собственником РНИС в соответствии с законодательством.</w:t>
      </w:r>
    </w:p>
    <w:p w:rsidR="00EF070B" w:rsidRDefault="00EF070B">
      <w:pPr>
        <w:pStyle w:val="ConsPlusNormal"/>
        <w:spacing w:before="220"/>
        <w:ind w:firstLine="540"/>
        <w:jc w:val="both"/>
      </w:pPr>
      <w:r>
        <w:t>4.3. Обладателем информации, содержащейся в РНИС, является ее собственник - Правительство Республики Дагестан в лице Министерства связи и телекоммуникаций Республики Дагестан.</w:t>
      </w:r>
    </w:p>
    <w:p w:rsidR="00EF070B" w:rsidRDefault="00EF070B">
      <w:pPr>
        <w:pStyle w:val="ConsPlusNormal"/>
        <w:spacing w:before="220"/>
        <w:ind w:firstLine="540"/>
        <w:jc w:val="both"/>
      </w:pPr>
      <w:r>
        <w:t>4.4. Пользователями РНИС являются:</w:t>
      </w:r>
    </w:p>
    <w:p w:rsidR="00EF070B" w:rsidRDefault="00EF070B">
      <w:pPr>
        <w:pStyle w:val="ConsPlusNormal"/>
        <w:spacing w:before="220"/>
        <w:ind w:firstLine="540"/>
        <w:jc w:val="both"/>
      </w:pPr>
      <w:proofErr w:type="gramStart"/>
      <w:r>
        <w:t>республиканские</w:t>
      </w:r>
      <w:proofErr w:type="gramEnd"/>
      <w:r>
        <w:t xml:space="preserve"> органы исполнительной власти и подведомственные им организации;</w:t>
      </w:r>
    </w:p>
    <w:p w:rsidR="00EF070B" w:rsidRDefault="00EF070B">
      <w:pPr>
        <w:pStyle w:val="ConsPlusNormal"/>
        <w:spacing w:before="220"/>
        <w:ind w:firstLine="540"/>
        <w:jc w:val="both"/>
      </w:pPr>
      <w:proofErr w:type="gramStart"/>
      <w:r>
        <w:t>органы</w:t>
      </w:r>
      <w:proofErr w:type="gramEnd"/>
      <w:r>
        <w:t xml:space="preserve"> местного самоуправления и подведомственные им организации;</w:t>
      </w:r>
    </w:p>
    <w:p w:rsidR="00EF070B" w:rsidRDefault="00EF070B">
      <w:pPr>
        <w:pStyle w:val="ConsPlusNormal"/>
        <w:spacing w:before="220"/>
        <w:ind w:firstLine="540"/>
        <w:jc w:val="both"/>
      </w:pPr>
      <w:r>
        <w:t>Федеральная служба по надзору в сфере транспорта (Ространснадзор);</w:t>
      </w:r>
    </w:p>
    <w:p w:rsidR="00EF070B" w:rsidRDefault="00EF070B">
      <w:pPr>
        <w:pStyle w:val="ConsPlusNormal"/>
        <w:spacing w:before="220"/>
        <w:ind w:firstLine="540"/>
        <w:jc w:val="both"/>
      </w:pPr>
      <w:proofErr w:type="gramStart"/>
      <w:r>
        <w:t>иные</w:t>
      </w:r>
      <w:proofErr w:type="gramEnd"/>
      <w:r>
        <w:t xml:space="preserve"> территориальные органы федеральных органов исполнительной власти в Республике Дагестан и их структурные подразделения;</w:t>
      </w:r>
    </w:p>
    <w:p w:rsidR="00EF070B" w:rsidRDefault="00EF070B">
      <w:pPr>
        <w:pStyle w:val="ConsPlusNormal"/>
        <w:spacing w:before="220"/>
        <w:ind w:firstLine="540"/>
        <w:jc w:val="both"/>
      </w:pPr>
      <w:proofErr w:type="gramStart"/>
      <w:r>
        <w:t>иные</w:t>
      </w:r>
      <w:proofErr w:type="gramEnd"/>
      <w:r>
        <w:t xml:space="preserve"> организации, индивидуальные предприниматели;</w:t>
      </w:r>
    </w:p>
    <w:p w:rsidR="00EF070B" w:rsidRDefault="00EF070B">
      <w:pPr>
        <w:pStyle w:val="ConsPlusNormal"/>
        <w:spacing w:before="220"/>
        <w:ind w:firstLine="540"/>
        <w:jc w:val="both"/>
      </w:pPr>
      <w:proofErr w:type="gramStart"/>
      <w:r>
        <w:t>физические</w:t>
      </w:r>
      <w:proofErr w:type="gramEnd"/>
      <w:r>
        <w:t xml:space="preserve"> лица.</w:t>
      </w:r>
    </w:p>
    <w:p w:rsidR="00EF070B" w:rsidRDefault="00EF070B">
      <w:pPr>
        <w:pStyle w:val="ConsPlusNormal"/>
        <w:spacing w:before="220"/>
        <w:ind w:firstLine="540"/>
        <w:jc w:val="both"/>
      </w:pPr>
      <w:r>
        <w:t>4.5. Использование РНИС осуществляется на основании соглашения (договора на оказание услуг в сфере навигационной деятельности) между оператором РНИС и пользователями.</w:t>
      </w:r>
    </w:p>
    <w:p w:rsidR="00EF070B" w:rsidRDefault="00EF070B">
      <w:pPr>
        <w:pStyle w:val="ConsPlusNormal"/>
        <w:spacing w:before="220"/>
        <w:ind w:firstLine="540"/>
        <w:jc w:val="both"/>
      </w:pPr>
      <w:r>
        <w:t>4.6. В процессе функционирования РНИС обеспечивает пользователей необходимыми и достоверными данными для осуществления мониторинга текущей ситуации дорожно-транспортного комплекса Республики Дагестан и оперативного принятия управленческих решений в области дорожного хозяйства и транспортного обслуживания населения на территории Республики Дагестан.</w:t>
      </w:r>
    </w:p>
    <w:p w:rsidR="00EF070B" w:rsidRDefault="00EF070B">
      <w:pPr>
        <w:pStyle w:val="ConsPlusNormal"/>
        <w:jc w:val="both"/>
      </w:pPr>
    </w:p>
    <w:p w:rsidR="00EF070B" w:rsidRDefault="00EF070B">
      <w:pPr>
        <w:pStyle w:val="ConsPlusNormal"/>
        <w:jc w:val="both"/>
      </w:pPr>
    </w:p>
    <w:p w:rsidR="00EF070B" w:rsidRDefault="00EF070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F24BC" w:rsidRDefault="005F24BC">
      <w:bookmarkStart w:id="1" w:name="_GoBack"/>
      <w:bookmarkEnd w:id="1"/>
    </w:p>
    <w:sectPr w:rsidR="005F24BC" w:rsidSect="00935A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70B"/>
    <w:rsid w:val="005F24BC"/>
    <w:rsid w:val="009D0F34"/>
    <w:rsid w:val="00EF0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23596A-2DA9-4547-991E-9E1663C6F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07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F07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F070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97BA907ABAFC3F2534C8D2AD8980D40409D67DC386B2BAB4D645392C211B6ABD636BF1F491EB2jEF1K" TargetMode="External"/><Relationship Id="rId5" Type="http://schemas.openxmlformats.org/officeDocument/2006/relationships/hyperlink" Target="consultantplus://offline/ref=B97BA907ABAFC3F2534C8D2AD8980D40479D66D8336476A1453D5F90C51EE9BCD17FB31E491EB3E2jAFFK" TargetMode="External"/><Relationship Id="rId4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2330</Words>
  <Characters>13286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Мурад А. Иманов</dc:creator>
  <cp:keywords/>
  <dc:description/>
  <cp:lastModifiedBy>Мурад А. Иманов</cp:lastModifiedBy>
  <cp:revision>1</cp:revision>
  <dcterms:created xsi:type="dcterms:W3CDTF">2018-03-06T10:05:00Z</dcterms:created>
  <dcterms:modified xsi:type="dcterms:W3CDTF">2018-03-06T10:06:00Z</dcterms:modified>
</cp:coreProperties>
</file>