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9F" w:rsidRPr="007D1705" w:rsidRDefault="005C7D9F">
      <w:pPr>
        <w:rPr>
          <w:sz w:val="28"/>
          <w:szCs w:val="28"/>
          <w:lang w:val="en-US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B07547" w:rsidRDefault="00B07547">
      <w:pPr>
        <w:rPr>
          <w:sz w:val="28"/>
          <w:szCs w:val="28"/>
        </w:rPr>
      </w:pPr>
    </w:p>
    <w:p w:rsidR="00B07547" w:rsidRDefault="00B07547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A50ED4" w:rsidRDefault="00A50ED4">
      <w:pPr>
        <w:rPr>
          <w:sz w:val="28"/>
          <w:szCs w:val="28"/>
        </w:rPr>
      </w:pPr>
    </w:p>
    <w:p w:rsidR="005C7D9F" w:rsidRDefault="005C7D9F">
      <w:pPr>
        <w:rPr>
          <w:sz w:val="28"/>
          <w:szCs w:val="28"/>
        </w:rPr>
      </w:pPr>
    </w:p>
    <w:p w:rsidR="00701792" w:rsidRDefault="00701792" w:rsidP="008605EF">
      <w:pPr>
        <w:rPr>
          <w:b/>
          <w:sz w:val="28"/>
          <w:szCs w:val="28"/>
        </w:rPr>
      </w:pPr>
    </w:p>
    <w:p w:rsidR="005C7D9F" w:rsidRDefault="005C7D9F" w:rsidP="005C7D9F">
      <w:pPr>
        <w:jc w:val="center"/>
        <w:rPr>
          <w:b/>
          <w:sz w:val="28"/>
          <w:szCs w:val="28"/>
        </w:rPr>
      </w:pPr>
    </w:p>
    <w:p w:rsidR="00E815B7" w:rsidRDefault="00E815B7" w:rsidP="005C7D9F">
      <w:pPr>
        <w:jc w:val="center"/>
        <w:rPr>
          <w:b/>
          <w:sz w:val="28"/>
          <w:szCs w:val="28"/>
        </w:rPr>
      </w:pPr>
    </w:p>
    <w:p w:rsidR="00E7483E" w:rsidRPr="005C7D9F" w:rsidRDefault="00E7483E" w:rsidP="005C7D9F">
      <w:pPr>
        <w:jc w:val="center"/>
        <w:rPr>
          <w:b/>
          <w:sz w:val="28"/>
          <w:szCs w:val="28"/>
        </w:rPr>
      </w:pPr>
    </w:p>
    <w:p w:rsidR="00621E19" w:rsidRDefault="007E6EE2" w:rsidP="00E7483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</w:t>
      </w:r>
      <w:r w:rsidR="00215839">
        <w:rPr>
          <w:b/>
          <w:sz w:val="28"/>
          <w:szCs w:val="28"/>
        </w:rPr>
        <w:t>промэнерго</w:t>
      </w:r>
      <w:r>
        <w:rPr>
          <w:b/>
          <w:sz w:val="28"/>
          <w:szCs w:val="28"/>
        </w:rPr>
        <w:t xml:space="preserve"> РД от </w:t>
      </w:r>
      <w:r w:rsidR="00B046C8">
        <w:rPr>
          <w:b/>
          <w:sz w:val="28"/>
          <w:szCs w:val="28"/>
        </w:rPr>
        <w:t xml:space="preserve">20.12.2018 г. </w:t>
      </w:r>
    </w:p>
    <w:p w:rsidR="005C7D9F" w:rsidRDefault="007E6EE2" w:rsidP="00621E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B046C8">
        <w:rPr>
          <w:b/>
          <w:sz w:val="28"/>
          <w:szCs w:val="28"/>
        </w:rPr>
        <w:t>200</w:t>
      </w:r>
      <w:r w:rsidR="00215839">
        <w:rPr>
          <w:b/>
          <w:sz w:val="28"/>
          <w:szCs w:val="28"/>
        </w:rPr>
        <w:t>-ОД</w:t>
      </w:r>
      <w:r>
        <w:rPr>
          <w:b/>
          <w:sz w:val="28"/>
          <w:szCs w:val="28"/>
        </w:rPr>
        <w:t xml:space="preserve"> «</w:t>
      </w:r>
      <w:r w:rsidR="00C81AB4">
        <w:rPr>
          <w:b/>
          <w:sz w:val="28"/>
          <w:szCs w:val="28"/>
        </w:rPr>
        <w:t xml:space="preserve">Об утверждении </w:t>
      </w:r>
      <w:r w:rsidR="00B046C8">
        <w:rPr>
          <w:b/>
          <w:sz w:val="28"/>
          <w:szCs w:val="28"/>
        </w:rPr>
        <w:t>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</w:t>
      </w:r>
      <w:r w:rsidR="00C81AB4">
        <w:rPr>
          <w:b/>
          <w:sz w:val="28"/>
          <w:szCs w:val="28"/>
        </w:rPr>
        <w:t xml:space="preserve"> промышленности и энергетики Республики Дагестан</w:t>
      </w:r>
      <w:r>
        <w:rPr>
          <w:b/>
          <w:sz w:val="28"/>
          <w:szCs w:val="28"/>
        </w:rPr>
        <w:t>»</w:t>
      </w:r>
    </w:p>
    <w:p w:rsidR="009E633C" w:rsidRPr="005C7D9F" w:rsidRDefault="009E633C" w:rsidP="005C7D9F">
      <w:pPr>
        <w:jc w:val="center"/>
        <w:rPr>
          <w:b/>
          <w:sz w:val="28"/>
          <w:szCs w:val="28"/>
        </w:rPr>
      </w:pPr>
    </w:p>
    <w:p w:rsidR="00195D94" w:rsidRPr="008605EF" w:rsidRDefault="00621E19" w:rsidP="008B22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025C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Указом Президента Республики Дагестан от 01.08.2006г. №65 «О </w:t>
      </w:r>
      <w:r w:rsidR="00A025CB">
        <w:rPr>
          <w:sz w:val="28"/>
          <w:szCs w:val="28"/>
        </w:rPr>
        <w:t>Р</w:t>
      </w:r>
      <w:r>
        <w:rPr>
          <w:sz w:val="28"/>
          <w:szCs w:val="28"/>
        </w:rPr>
        <w:t>еестре должностей государственной гражданской</w:t>
      </w:r>
      <w:r w:rsidR="00A025CB">
        <w:rPr>
          <w:sz w:val="28"/>
          <w:szCs w:val="28"/>
        </w:rPr>
        <w:t xml:space="preserve"> службы Республики Дагестан» (С</w:t>
      </w:r>
      <w:r w:rsidR="00A025CB" w:rsidRPr="00A025CB">
        <w:rPr>
          <w:sz w:val="28"/>
          <w:szCs w:val="28"/>
        </w:rPr>
        <w:t>обрание закон</w:t>
      </w:r>
      <w:r w:rsidR="00A025CB">
        <w:rPr>
          <w:sz w:val="28"/>
          <w:szCs w:val="28"/>
        </w:rPr>
        <w:t>одательства Республики Дагестан</w:t>
      </w:r>
      <w:r w:rsidR="00A025CB" w:rsidRPr="00A025CB">
        <w:rPr>
          <w:sz w:val="28"/>
          <w:szCs w:val="28"/>
        </w:rPr>
        <w:t xml:space="preserve">, 31.08.2006, </w:t>
      </w:r>
      <w:r w:rsidR="00A025CB">
        <w:rPr>
          <w:sz w:val="28"/>
          <w:szCs w:val="28"/>
        </w:rPr>
        <w:t>№</w:t>
      </w:r>
      <w:r w:rsidR="00A025CB" w:rsidRPr="00A025CB">
        <w:rPr>
          <w:sz w:val="28"/>
          <w:szCs w:val="28"/>
        </w:rPr>
        <w:t xml:space="preserve"> 8, ст. 452</w:t>
      </w:r>
      <w:r w:rsidR="00A025CB">
        <w:rPr>
          <w:sz w:val="28"/>
          <w:szCs w:val="28"/>
        </w:rPr>
        <w:t>), а также на основании подпункта 6.1. пункта 6 Положения о Министерстве промышленности и энергетики Республики Дагестан, утвержденного постановлением Правительства Республики Дагестан от 17.05.2018г. №47 «Вопросы Министерства промышленности и энергетики Республики Дагестан» (О</w:t>
      </w:r>
      <w:r w:rsidR="00A025CB" w:rsidRPr="00A025CB">
        <w:rPr>
          <w:sz w:val="28"/>
          <w:szCs w:val="28"/>
        </w:rPr>
        <w:t xml:space="preserve">фициальный интернет-портал правовой информации http://www.pravo.gov.ru, 22.05.2018, </w:t>
      </w:r>
      <w:r w:rsidR="00A025CB">
        <w:rPr>
          <w:sz w:val="28"/>
          <w:szCs w:val="28"/>
        </w:rPr>
        <w:t>№</w:t>
      </w:r>
      <w:r w:rsidR="00A025CB" w:rsidRPr="00A025CB">
        <w:rPr>
          <w:sz w:val="28"/>
          <w:szCs w:val="28"/>
        </w:rPr>
        <w:t xml:space="preserve"> 0500201805220004</w:t>
      </w:r>
      <w:r w:rsidR="00A025CB">
        <w:rPr>
          <w:sz w:val="28"/>
          <w:szCs w:val="28"/>
        </w:rPr>
        <w:t>),</w:t>
      </w:r>
    </w:p>
    <w:p w:rsidR="00E62727" w:rsidRPr="008605EF" w:rsidRDefault="001A5B96" w:rsidP="005C7D9F">
      <w:pPr>
        <w:ind w:firstLine="708"/>
        <w:jc w:val="both"/>
        <w:rPr>
          <w:sz w:val="28"/>
          <w:szCs w:val="28"/>
        </w:rPr>
      </w:pPr>
      <w:r w:rsidRPr="001A5B96">
        <w:rPr>
          <w:b/>
          <w:sz w:val="28"/>
          <w:szCs w:val="28"/>
        </w:rPr>
        <w:t xml:space="preserve"> </w:t>
      </w:r>
      <w:bookmarkStart w:id="0" w:name="_GoBack"/>
      <w:bookmarkEnd w:id="0"/>
      <w:r w:rsidR="00E62727" w:rsidRPr="008605EF">
        <w:rPr>
          <w:b/>
          <w:sz w:val="28"/>
          <w:szCs w:val="28"/>
        </w:rPr>
        <w:t>п р и к а з ы в а ю</w:t>
      </w:r>
      <w:r w:rsidR="00E62727" w:rsidRPr="008605EF">
        <w:rPr>
          <w:sz w:val="28"/>
          <w:szCs w:val="28"/>
        </w:rPr>
        <w:t>:</w:t>
      </w:r>
    </w:p>
    <w:p w:rsidR="002B7AC2" w:rsidRDefault="002D2CB3" w:rsidP="002B7AC2">
      <w:pPr>
        <w:pStyle w:val="a4"/>
        <w:numPr>
          <w:ilvl w:val="0"/>
          <w:numId w:val="2"/>
        </w:numPr>
        <w:tabs>
          <w:tab w:val="left" w:pos="1134"/>
        </w:tabs>
        <w:ind w:left="0" w:firstLine="8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</w:t>
      </w:r>
      <w:r w:rsidR="00A025CB">
        <w:rPr>
          <w:rFonts w:ascii="Times New Roman" w:hAnsi="Times New Roman"/>
          <w:sz w:val="28"/>
          <w:szCs w:val="28"/>
        </w:rPr>
        <w:t>1</w:t>
      </w:r>
      <w:r w:rsidR="004C1A72">
        <w:rPr>
          <w:rFonts w:ascii="Times New Roman" w:hAnsi="Times New Roman"/>
          <w:sz w:val="28"/>
          <w:szCs w:val="28"/>
        </w:rPr>
        <w:t>.</w:t>
      </w:r>
      <w:r w:rsidR="00A025CB">
        <w:rPr>
          <w:rFonts w:ascii="Times New Roman" w:hAnsi="Times New Roman"/>
          <w:sz w:val="28"/>
          <w:szCs w:val="28"/>
        </w:rPr>
        <w:t xml:space="preserve"> и подпункт 1.4.</w:t>
      </w:r>
      <w:r>
        <w:rPr>
          <w:rFonts w:ascii="Times New Roman" w:hAnsi="Times New Roman"/>
          <w:sz w:val="28"/>
          <w:szCs w:val="28"/>
        </w:rPr>
        <w:t xml:space="preserve"> пункта 1 «Общие положения» </w:t>
      </w:r>
      <w:r w:rsidR="004C1A72">
        <w:rPr>
          <w:rFonts w:ascii="Times New Roman" w:hAnsi="Times New Roman"/>
          <w:sz w:val="28"/>
          <w:szCs w:val="28"/>
        </w:rPr>
        <w:t>примерного должностного регламента государственного гражданского служащего Республики Дагестан, замещающего высшую группу должностей государственной гражданской службы Республики Дагестан в Министерстве промышленности и энергетики Республики Дагестан</w:t>
      </w:r>
      <w:r w:rsidR="00A025CB">
        <w:rPr>
          <w:rFonts w:ascii="Times New Roman" w:hAnsi="Times New Roman"/>
          <w:sz w:val="28"/>
          <w:szCs w:val="28"/>
        </w:rPr>
        <w:t xml:space="preserve"> (далее – Минпромэнерго РД),</w:t>
      </w:r>
      <w:r w:rsidR="004C1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№ 1 к </w:t>
      </w:r>
      <w:r w:rsidR="00A025C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риказу</w:t>
      </w:r>
      <w:r w:rsidR="002B7AC2">
        <w:rPr>
          <w:rFonts w:ascii="Times New Roman" w:hAnsi="Times New Roman"/>
          <w:sz w:val="28"/>
          <w:szCs w:val="28"/>
        </w:rPr>
        <w:t xml:space="preserve"> </w:t>
      </w:r>
      <w:r w:rsidR="00A025CB">
        <w:rPr>
          <w:rFonts w:ascii="Times New Roman" w:hAnsi="Times New Roman"/>
          <w:sz w:val="28"/>
          <w:szCs w:val="28"/>
        </w:rPr>
        <w:t>Минпромэнерго РД</w:t>
      </w:r>
      <w:r w:rsidR="00C81AB4">
        <w:rPr>
          <w:rFonts w:ascii="Times New Roman" w:hAnsi="Times New Roman"/>
          <w:sz w:val="28"/>
          <w:szCs w:val="28"/>
        </w:rPr>
        <w:t>, утвержденного</w:t>
      </w:r>
      <w:r w:rsidR="007E6EE2" w:rsidRPr="00E7483E">
        <w:rPr>
          <w:rFonts w:ascii="Times New Roman" w:hAnsi="Times New Roman"/>
          <w:sz w:val="28"/>
          <w:szCs w:val="28"/>
        </w:rPr>
        <w:t xml:space="preserve"> </w:t>
      </w:r>
      <w:r w:rsidR="00CD47D6">
        <w:rPr>
          <w:rFonts w:ascii="Times New Roman" w:hAnsi="Times New Roman"/>
          <w:sz w:val="28"/>
          <w:szCs w:val="28"/>
        </w:rPr>
        <w:t>п</w:t>
      </w:r>
      <w:r w:rsidR="007E6EE2" w:rsidRPr="00E7483E">
        <w:rPr>
          <w:rFonts w:ascii="Times New Roman" w:hAnsi="Times New Roman"/>
          <w:sz w:val="28"/>
          <w:szCs w:val="28"/>
        </w:rPr>
        <w:t>риказ</w:t>
      </w:r>
      <w:r w:rsidR="00C81AB4">
        <w:rPr>
          <w:rFonts w:ascii="Times New Roman" w:hAnsi="Times New Roman"/>
          <w:sz w:val="28"/>
          <w:szCs w:val="28"/>
        </w:rPr>
        <w:t>ом</w:t>
      </w:r>
      <w:r w:rsidR="00CD47D6">
        <w:rPr>
          <w:rFonts w:ascii="Times New Roman" w:hAnsi="Times New Roman"/>
          <w:sz w:val="28"/>
          <w:szCs w:val="28"/>
        </w:rPr>
        <w:t xml:space="preserve"> </w:t>
      </w:r>
      <w:r w:rsidR="00CD47D6" w:rsidRPr="00CD47D6">
        <w:rPr>
          <w:rFonts w:ascii="Times New Roman" w:hAnsi="Times New Roman"/>
          <w:sz w:val="28"/>
          <w:szCs w:val="28"/>
        </w:rPr>
        <w:t>Мин</w:t>
      </w:r>
      <w:r w:rsidR="00215839">
        <w:rPr>
          <w:rFonts w:ascii="Times New Roman" w:hAnsi="Times New Roman"/>
          <w:sz w:val="28"/>
          <w:szCs w:val="28"/>
        </w:rPr>
        <w:t>промэнерго</w:t>
      </w:r>
      <w:r w:rsidR="00CD47D6" w:rsidRPr="00CD47D6">
        <w:rPr>
          <w:rFonts w:ascii="Times New Roman" w:hAnsi="Times New Roman"/>
          <w:sz w:val="28"/>
          <w:szCs w:val="28"/>
        </w:rPr>
        <w:t xml:space="preserve"> РД от </w:t>
      </w:r>
      <w:r w:rsidR="002B7AC2">
        <w:rPr>
          <w:rFonts w:ascii="Times New Roman" w:hAnsi="Times New Roman"/>
          <w:sz w:val="28"/>
          <w:szCs w:val="28"/>
        </w:rPr>
        <w:t>20.12.</w:t>
      </w:r>
      <w:r w:rsidR="00CD47D6" w:rsidRPr="00CD47D6">
        <w:rPr>
          <w:rFonts w:ascii="Times New Roman" w:hAnsi="Times New Roman"/>
          <w:sz w:val="28"/>
          <w:szCs w:val="28"/>
        </w:rPr>
        <w:t>201</w:t>
      </w:r>
      <w:r w:rsidR="00215839">
        <w:rPr>
          <w:rFonts w:ascii="Times New Roman" w:hAnsi="Times New Roman"/>
          <w:sz w:val="28"/>
          <w:szCs w:val="28"/>
        </w:rPr>
        <w:t>8</w:t>
      </w:r>
      <w:r w:rsidR="00CD47D6" w:rsidRPr="00CD47D6">
        <w:rPr>
          <w:rFonts w:ascii="Times New Roman" w:hAnsi="Times New Roman"/>
          <w:sz w:val="28"/>
          <w:szCs w:val="28"/>
        </w:rPr>
        <w:t xml:space="preserve"> года № </w:t>
      </w:r>
      <w:r w:rsidR="002B7AC2">
        <w:rPr>
          <w:rFonts w:ascii="Times New Roman" w:hAnsi="Times New Roman"/>
          <w:sz w:val="28"/>
          <w:szCs w:val="28"/>
        </w:rPr>
        <w:t>200</w:t>
      </w:r>
      <w:r w:rsidR="00215839">
        <w:rPr>
          <w:rFonts w:ascii="Times New Roman" w:hAnsi="Times New Roman"/>
          <w:sz w:val="28"/>
          <w:szCs w:val="28"/>
        </w:rPr>
        <w:t>-ОД</w:t>
      </w:r>
      <w:r w:rsidR="00CD47D6" w:rsidRPr="00CD47D6">
        <w:rPr>
          <w:rFonts w:ascii="Times New Roman" w:hAnsi="Times New Roman"/>
          <w:sz w:val="28"/>
          <w:szCs w:val="28"/>
        </w:rPr>
        <w:t xml:space="preserve"> </w:t>
      </w:r>
      <w:r w:rsidR="00C81AB4" w:rsidRPr="009C3E94">
        <w:rPr>
          <w:rFonts w:ascii="Times New Roman" w:hAnsi="Times New Roman"/>
          <w:sz w:val="28"/>
          <w:szCs w:val="28"/>
        </w:rPr>
        <w:t>«</w:t>
      </w:r>
      <w:r w:rsidR="002B7AC2" w:rsidRPr="002B7AC2">
        <w:rPr>
          <w:rFonts w:ascii="Times New Roman" w:hAnsi="Times New Roman"/>
          <w:sz w:val="28"/>
          <w:szCs w:val="28"/>
        </w:rPr>
        <w:t>Об утверждении примерных должностных регламентов</w:t>
      </w:r>
      <w:r w:rsidR="002B7AC2">
        <w:rPr>
          <w:rFonts w:ascii="Times New Roman" w:hAnsi="Times New Roman"/>
          <w:sz w:val="28"/>
          <w:szCs w:val="28"/>
        </w:rPr>
        <w:t xml:space="preserve"> </w:t>
      </w:r>
      <w:r w:rsidR="002B7AC2" w:rsidRPr="002B7AC2">
        <w:rPr>
          <w:rFonts w:ascii="Times New Roman" w:hAnsi="Times New Roman"/>
          <w:sz w:val="28"/>
          <w:szCs w:val="28"/>
        </w:rPr>
        <w:t>государственных гражданских служащих Республики Дагестан,</w:t>
      </w:r>
      <w:r w:rsidR="002B7AC2">
        <w:rPr>
          <w:rFonts w:ascii="Times New Roman" w:hAnsi="Times New Roman"/>
          <w:sz w:val="28"/>
          <w:szCs w:val="28"/>
        </w:rPr>
        <w:t xml:space="preserve"> </w:t>
      </w:r>
      <w:r w:rsidR="002B7AC2" w:rsidRPr="002B7AC2">
        <w:rPr>
          <w:rFonts w:ascii="Times New Roman" w:hAnsi="Times New Roman"/>
          <w:sz w:val="28"/>
          <w:szCs w:val="28"/>
        </w:rPr>
        <w:t>замещающих должности государственной гражданской службы</w:t>
      </w:r>
      <w:r w:rsidR="002B7AC2">
        <w:rPr>
          <w:rFonts w:ascii="Times New Roman" w:hAnsi="Times New Roman"/>
          <w:sz w:val="28"/>
          <w:szCs w:val="28"/>
        </w:rPr>
        <w:t xml:space="preserve"> </w:t>
      </w:r>
      <w:r w:rsidR="002B7AC2" w:rsidRPr="002B7AC2">
        <w:rPr>
          <w:rFonts w:ascii="Times New Roman" w:hAnsi="Times New Roman"/>
          <w:sz w:val="28"/>
          <w:szCs w:val="28"/>
        </w:rPr>
        <w:t xml:space="preserve">Республики Дагестан в Министерстве промышленности и энергетики Республики </w:t>
      </w:r>
      <w:r w:rsidR="002B7AC2">
        <w:rPr>
          <w:rFonts w:ascii="Times New Roman" w:hAnsi="Times New Roman"/>
          <w:sz w:val="28"/>
          <w:szCs w:val="28"/>
        </w:rPr>
        <w:t>Дагестан</w:t>
      </w:r>
      <w:r w:rsidR="00A025CB">
        <w:rPr>
          <w:rFonts w:ascii="Times New Roman" w:hAnsi="Times New Roman"/>
          <w:sz w:val="28"/>
          <w:szCs w:val="28"/>
        </w:rPr>
        <w:t>»</w:t>
      </w:r>
      <w:r w:rsidR="00A50ED4" w:rsidRPr="002B7AC2">
        <w:rPr>
          <w:rFonts w:ascii="Times New Roman" w:hAnsi="Times New Roman"/>
          <w:sz w:val="28"/>
          <w:szCs w:val="28"/>
        </w:rPr>
        <w:t>,</w:t>
      </w:r>
      <w:r w:rsidR="009C3E94" w:rsidRPr="002B7AC2">
        <w:rPr>
          <w:rFonts w:ascii="Times New Roman" w:hAnsi="Times New Roman"/>
          <w:b/>
          <w:sz w:val="28"/>
          <w:szCs w:val="28"/>
        </w:rPr>
        <w:t xml:space="preserve"> </w:t>
      </w:r>
      <w:r w:rsidR="00B07547" w:rsidRPr="002B7AC2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>,</w:t>
      </w:r>
      <w:r w:rsidR="00B07547" w:rsidRPr="002B7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изложив</w:t>
      </w:r>
      <w:r w:rsidR="00B07547" w:rsidRPr="002B7AC2">
        <w:rPr>
          <w:rFonts w:ascii="Times New Roman" w:hAnsi="Times New Roman"/>
          <w:sz w:val="28"/>
          <w:szCs w:val="28"/>
        </w:rPr>
        <w:t xml:space="preserve"> </w:t>
      </w:r>
      <w:r w:rsidR="00E7483E" w:rsidRPr="002B7AC2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722F42" w:rsidRPr="00722F42" w:rsidRDefault="00A025CB" w:rsidP="00A025C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22F42">
        <w:rPr>
          <w:sz w:val="28"/>
          <w:szCs w:val="28"/>
        </w:rPr>
        <w:t xml:space="preserve">«1.1. Должность государственной гражданской службы Республики Дагестан ________ </w:t>
      </w:r>
      <w:r w:rsidR="00722F42" w:rsidRPr="00722F42">
        <w:rPr>
          <w:sz w:val="28"/>
          <w:szCs w:val="28"/>
        </w:rPr>
        <w:t>&lt;1&gt; (</w:t>
      </w:r>
      <w:r w:rsidR="00722F42">
        <w:rPr>
          <w:sz w:val="28"/>
          <w:szCs w:val="28"/>
        </w:rPr>
        <w:t xml:space="preserve">далее </w:t>
      </w:r>
      <w:proofErr w:type="gramStart"/>
      <w:r w:rsidR="00722F42">
        <w:rPr>
          <w:sz w:val="28"/>
          <w:szCs w:val="28"/>
        </w:rPr>
        <w:t xml:space="preserve">- </w:t>
      </w:r>
      <w:r w:rsidR="00722F42" w:rsidRPr="00722F42">
        <w:rPr>
          <w:sz w:val="28"/>
          <w:szCs w:val="28"/>
        </w:rPr>
        <w:t>)</w:t>
      </w:r>
      <w:proofErr w:type="gramEnd"/>
      <w:r w:rsidR="00722F42">
        <w:rPr>
          <w:sz w:val="28"/>
          <w:szCs w:val="28"/>
        </w:rPr>
        <w:t xml:space="preserve"> относится к высшей группе должностей категории «руководители» в соответствии с подразделом 1 раздела 8 Реестра утверждённого Указом Президента Республики Дагестан от 01 августа 2006 г. № 65 «О реестре должностей государственной гражданской службы Республики Дагестан</w:t>
      </w:r>
      <w:r>
        <w:rPr>
          <w:sz w:val="28"/>
          <w:szCs w:val="28"/>
        </w:rPr>
        <w:t>.</w:t>
      </w:r>
      <w:r w:rsidR="00722F42">
        <w:rPr>
          <w:sz w:val="28"/>
          <w:szCs w:val="28"/>
        </w:rPr>
        <w:t>».</w:t>
      </w:r>
    </w:p>
    <w:p w:rsidR="00722F42" w:rsidRDefault="00A025CB" w:rsidP="00A025C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2CB3">
        <w:rPr>
          <w:sz w:val="28"/>
          <w:szCs w:val="28"/>
        </w:rPr>
        <w:t>«1.4</w:t>
      </w:r>
      <w:r w:rsidR="004C1A72">
        <w:rPr>
          <w:sz w:val="28"/>
          <w:szCs w:val="28"/>
        </w:rPr>
        <w:t>.</w:t>
      </w:r>
      <w:r w:rsidR="002D2CB3">
        <w:rPr>
          <w:sz w:val="28"/>
          <w:szCs w:val="28"/>
        </w:rPr>
        <w:t xml:space="preserve"> Назначение на должность и освобождение от</w:t>
      </w:r>
      <w:r w:rsidR="004C1A72">
        <w:rPr>
          <w:sz w:val="28"/>
          <w:szCs w:val="28"/>
        </w:rPr>
        <w:t xml:space="preserve"> должности ________ </w:t>
      </w:r>
      <w:r w:rsidR="004C1A72" w:rsidRPr="004C1A72">
        <w:rPr>
          <w:sz w:val="28"/>
          <w:szCs w:val="28"/>
        </w:rPr>
        <w:t xml:space="preserve">&lt;7&gt; </w:t>
      </w:r>
      <w:r w:rsidR="004C1A72">
        <w:rPr>
          <w:sz w:val="28"/>
          <w:szCs w:val="28"/>
        </w:rPr>
        <w:t>осуществляется по решению Правительства Республики Дагестан по представлению министра.».</w:t>
      </w:r>
    </w:p>
    <w:p w:rsidR="00722F42" w:rsidRPr="004C1A72" w:rsidRDefault="00A025CB" w:rsidP="00A025C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41277" w:rsidRPr="00A025CB">
        <w:rPr>
          <w:sz w:val="28"/>
          <w:szCs w:val="28"/>
        </w:rPr>
        <w:t xml:space="preserve">. Настоящий приказ разместить на официальном сайте </w:t>
      </w:r>
      <w:r>
        <w:rPr>
          <w:sz w:val="28"/>
          <w:szCs w:val="28"/>
        </w:rPr>
        <w:t>Минпромэнерго РД</w:t>
      </w:r>
      <w:r w:rsidR="00141277" w:rsidRPr="00A025CB">
        <w:rPr>
          <w:sz w:val="28"/>
          <w:szCs w:val="28"/>
        </w:rPr>
        <w:t xml:space="preserve"> в информационно-телекоммуникационной сети "Интернет" (www.minpromdag.ru).</w:t>
      </w:r>
    </w:p>
    <w:p w:rsidR="002B7AC2" w:rsidRDefault="00A025CB" w:rsidP="00A025C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9C3E94">
        <w:rPr>
          <w:sz w:val="28"/>
          <w:szCs w:val="28"/>
        </w:rPr>
        <w:t xml:space="preserve">. </w:t>
      </w:r>
      <w:r w:rsidR="002B7AC2" w:rsidRPr="002B7AC2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</w:t>
      </w:r>
      <w:r w:rsidR="002B7AC2">
        <w:rPr>
          <w:sz w:val="28"/>
          <w:szCs w:val="28"/>
        </w:rPr>
        <w:t>ую копию приказа в Прокуратуру Р</w:t>
      </w:r>
      <w:r w:rsidR="002B7AC2" w:rsidRPr="002B7AC2">
        <w:rPr>
          <w:sz w:val="28"/>
          <w:szCs w:val="28"/>
        </w:rPr>
        <w:t>еспублики Дагестан и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2B7AC2" w:rsidRDefault="00A025CB" w:rsidP="009C3E94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7AC2" w:rsidRPr="002B7AC2">
        <w:rPr>
          <w:rFonts w:ascii="Times New Roman" w:hAnsi="Times New Roman"/>
          <w:sz w:val="28"/>
          <w:szCs w:val="28"/>
        </w:rPr>
        <w:t>.</w:t>
      </w:r>
      <w:r w:rsidR="002B7AC2" w:rsidRPr="002B7AC2">
        <w:rPr>
          <w:rFonts w:ascii="Times New Roman" w:hAnsi="Times New Roman"/>
          <w:sz w:val="28"/>
          <w:szCs w:val="28"/>
        </w:rPr>
        <w:tab/>
        <w:t xml:space="preserve"> Настоящий приказ вступает в силу в установленном законодательством порядке.</w:t>
      </w:r>
    </w:p>
    <w:p w:rsidR="009C3E94" w:rsidRPr="00B07547" w:rsidRDefault="00A025CB" w:rsidP="009C3E94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C3E94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7B3261" w:rsidRDefault="007B3261" w:rsidP="007B326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E94" w:rsidRDefault="00BB7C02" w:rsidP="00BB7C0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41277" w:rsidRDefault="00141277" w:rsidP="00BB7C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E7483E">
        <w:rPr>
          <w:b/>
          <w:sz w:val="28"/>
          <w:szCs w:val="28"/>
        </w:rPr>
        <w:t>Врио</w:t>
      </w:r>
      <w:proofErr w:type="spellEnd"/>
      <w:r w:rsidR="00E7483E">
        <w:rPr>
          <w:b/>
          <w:sz w:val="28"/>
          <w:szCs w:val="28"/>
        </w:rPr>
        <w:t xml:space="preserve"> м</w:t>
      </w:r>
      <w:r w:rsidR="008D3C9A">
        <w:rPr>
          <w:b/>
          <w:sz w:val="28"/>
          <w:szCs w:val="28"/>
        </w:rPr>
        <w:t>инистр</w:t>
      </w:r>
      <w:r w:rsidR="00E7483E">
        <w:rPr>
          <w:b/>
          <w:sz w:val="28"/>
          <w:szCs w:val="28"/>
        </w:rPr>
        <w:t>а</w:t>
      </w:r>
      <w:r w:rsidR="005C7D9F" w:rsidRPr="008605EF">
        <w:rPr>
          <w:b/>
          <w:sz w:val="28"/>
          <w:szCs w:val="28"/>
        </w:rPr>
        <w:t xml:space="preserve"> </w:t>
      </w:r>
    </w:p>
    <w:p w:rsidR="00141277" w:rsidRDefault="00141277" w:rsidP="00BB7C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промышленности и энергетики</w:t>
      </w:r>
    </w:p>
    <w:p w:rsidR="005C7D9F" w:rsidRDefault="00141277" w:rsidP="00BB7C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Республики Дагестан</w:t>
      </w:r>
      <w:r w:rsidR="00195D94" w:rsidRPr="008605EF">
        <w:rPr>
          <w:b/>
          <w:sz w:val="28"/>
          <w:szCs w:val="28"/>
        </w:rPr>
        <w:t xml:space="preserve">      </w:t>
      </w:r>
      <w:r w:rsidR="005E6C57">
        <w:rPr>
          <w:b/>
          <w:sz w:val="28"/>
          <w:szCs w:val="28"/>
        </w:rPr>
        <w:t xml:space="preserve">      </w:t>
      </w:r>
      <w:r w:rsidR="00195D94" w:rsidRPr="008605EF">
        <w:rPr>
          <w:b/>
          <w:sz w:val="28"/>
          <w:szCs w:val="28"/>
        </w:rPr>
        <w:t xml:space="preserve">  </w:t>
      </w:r>
      <w:r w:rsidR="00E7483E">
        <w:rPr>
          <w:b/>
          <w:sz w:val="28"/>
          <w:szCs w:val="28"/>
        </w:rPr>
        <w:t xml:space="preserve">   </w:t>
      </w:r>
      <w:r w:rsidR="00195D94" w:rsidRPr="008605EF">
        <w:rPr>
          <w:b/>
          <w:sz w:val="28"/>
          <w:szCs w:val="28"/>
        </w:rPr>
        <w:t xml:space="preserve">   </w:t>
      </w:r>
      <w:r w:rsidR="005C7D9F" w:rsidRPr="008605EF">
        <w:rPr>
          <w:b/>
          <w:sz w:val="28"/>
          <w:szCs w:val="28"/>
        </w:rPr>
        <w:t xml:space="preserve">        </w:t>
      </w:r>
      <w:r w:rsidR="008605EF">
        <w:rPr>
          <w:b/>
          <w:sz w:val="28"/>
          <w:szCs w:val="28"/>
        </w:rPr>
        <w:t xml:space="preserve">     </w:t>
      </w:r>
      <w:r w:rsidR="009C3E94">
        <w:rPr>
          <w:b/>
          <w:sz w:val="28"/>
          <w:szCs w:val="28"/>
        </w:rPr>
        <w:t xml:space="preserve">   </w:t>
      </w:r>
      <w:r w:rsidR="0076596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</w:t>
      </w:r>
      <w:r w:rsidR="002146EA">
        <w:rPr>
          <w:b/>
          <w:sz w:val="28"/>
          <w:szCs w:val="28"/>
        </w:rPr>
        <w:t xml:space="preserve">  </w:t>
      </w:r>
      <w:r w:rsidR="00765965">
        <w:rPr>
          <w:b/>
          <w:sz w:val="28"/>
          <w:szCs w:val="28"/>
        </w:rPr>
        <w:t xml:space="preserve"> </w:t>
      </w:r>
      <w:r w:rsidR="00A50ED4">
        <w:rPr>
          <w:b/>
          <w:sz w:val="28"/>
          <w:szCs w:val="28"/>
        </w:rPr>
        <w:t>А</w:t>
      </w:r>
      <w:r w:rsidR="00E815B7">
        <w:rPr>
          <w:b/>
          <w:sz w:val="28"/>
          <w:szCs w:val="28"/>
        </w:rPr>
        <w:t xml:space="preserve">. </w:t>
      </w:r>
      <w:r w:rsidR="00A50ED4">
        <w:rPr>
          <w:b/>
          <w:sz w:val="28"/>
          <w:szCs w:val="28"/>
        </w:rPr>
        <w:t>Арсланов</w:t>
      </w:r>
    </w:p>
    <w:p w:rsidR="00DA3C38" w:rsidRDefault="00DA3C38" w:rsidP="00CE3211">
      <w:pPr>
        <w:ind w:left="709"/>
        <w:rPr>
          <w:b/>
          <w:sz w:val="28"/>
          <w:szCs w:val="28"/>
        </w:rPr>
      </w:pPr>
    </w:p>
    <w:p w:rsidR="00195D94" w:rsidRPr="005C7D9F" w:rsidRDefault="00E815B7" w:rsidP="00E7483E">
      <w:pPr>
        <w:spacing w:line="276" w:lineRule="auto"/>
        <w:ind w:right="-164" w:hanging="426"/>
        <w:jc w:val="right"/>
        <w:rPr>
          <w:sz w:val="28"/>
          <w:szCs w:val="28"/>
        </w:rPr>
      </w:pPr>
      <w:r>
        <w:rPr>
          <w:sz w:val="18"/>
          <w:szCs w:val="18"/>
        </w:rPr>
        <w:t>.</w:t>
      </w:r>
    </w:p>
    <w:sectPr w:rsidR="00195D94" w:rsidRPr="005C7D9F" w:rsidSect="00CE3211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B7F"/>
    <w:multiLevelType w:val="hybridMultilevel"/>
    <w:tmpl w:val="CB168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30402"/>
    <w:multiLevelType w:val="multilevel"/>
    <w:tmpl w:val="BFA22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B232E3"/>
    <w:multiLevelType w:val="hybridMultilevel"/>
    <w:tmpl w:val="A300E7BC"/>
    <w:lvl w:ilvl="0" w:tplc="5BE84912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5242C1"/>
    <w:multiLevelType w:val="hybridMultilevel"/>
    <w:tmpl w:val="74848212"/>
    <w:lvl w:ilvl="0" w:tplc="5FF47030">
      <w:start w:val="1"/>
      <w:numFmt w:val="decimal"/>
      <w:lvlText w:val="%1."/>
      <w:lvlJc w:val="left"/>
      <w:pPr>
        <w:ind w:left="1394" w:hanging="58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27"/>
    <w:rsid w:val="00035F7C"/>
    <w:rsid w:val="000B4604"/>
    <w:rsid w:val="000C3E7F"/>
    <w:rsid w:val="000E7367"/>
    <w:rsid w:val="0013799B"/>
    <w:rsid w:val="00141277"/>
    <w:rsid w:val="00155DA4"/>
    <w:rsid w:val="00195D94"/>
    <w:rsid w:val="001A5B96"/>
    <w:rsid w:val="002146EA"/>
    <w:rsid w:val="00215839"/>
    <w:rsid w:val="00252651"/>
    <w:rsid w:val="002B7AC2"/>
    <w:rsid w:val="002D2CB3"/>
    <w:rsid w:val="004745DE"/>
    <w:rsid w:val="004C1A72"/>
    <w:rsid w:val="00530BA9"/>
    <w:rsid w:val="00534870"/>
    <w:rsid w:val="00550355"/>
    <w:rsid w:val="0058016C"/>
    <w:rsid w:val="005B5C43"/>
    <w:rsid w:val="005C7D9F"/>
    <w:rsid w:val="005E6C57"/>
    <w:rsid w:val="00607404"/>
    <w:rsid w:val="006136F8"/>
    <w:rsid w:val="00621E19"/>
    <w:rsid w:val="006E61C2"/>
    <w:rsid w:val="00701792"/>
    <w:rsid w:val="00722F42"/>
    <w:rsid w:val="00765965"/>
    <w:rsid w:val="007B3261"/>
    <w:rsid w:val="007D1705"/>
    <w:rsid w:val="007E6EE2"/>
    <w:rsid w:val="008605EF"/>
    <w:rsid w:val="008B2269"/>
    <w:rsid w:val="008D3C9A"/>
    <w:rsid w:val="008F2844"/>
    <w:rsid w:val="009B2CBD"/>
    <w:rsid w:val="009C3E94"/>
    <w:rsid w:val="009E633C"/>
    <w:rsid w:val="00A025CB"/>
    <w:rsid w:val="00A50ED4"/>
    <w:rsid w:val="00B046C8"/>
    <w:rsid w:val="00B07547"/>
    <w:rsid w:val="00B5277D"/>
    <w:rsid w:val="00B56DAF"/>
    <w:rsid w:val="00BB7C02"/>
    <w:rsid w:val="00C81AB4"/>
    <w:rsid w:val="00CD47D6"/>
    <w:rsid w:val="00CE3211"/>
    <w:rsid w:val="00D63E1D"/>
    <w:rsid w:val="00DA3C38"/>
    <w:rsid w:val="00E20188"/>
    <w:rsid w:val="00E62727"/>
    <w:rsid w:val="00E7483E"/>
    <w:rsid w:val="00E815B7"/>
    <w:rsid w:val="00EA2378"/>
    <w:rsid w:val="00F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7FAFB-6F23-4FFC-BA94-81E8B91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179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195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07547"/>
    <w:rPr>
      <w:color w:val="0000FF" w:themeColor="hyperlink"/>
      <w:u w:val="single"/>
    </w:rPr>
  </w:style>
  <w:style w:type="paragraph" w:customStyle="1" w:styleId="ConsPlusNormal">
    <w:name w:val="ConsPlusNormal"/>
    <w:rsid w:val="00B07547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4">
    <w:name w:val="Основной текст (4)"/>
    <w:basedOn w:val="a0"/>
    <w:rsid w:val="009C3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0">
    <w:name w:val="Основной текст (4)_"/>
    <w:basedOn w:val="a0"/>
    <w:rsid w:val="009C3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ответственного лица за пожарную безопасность</vt:lpstr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ответственного лица за пожарную безопасность</dc:title>
  <dc:creator>amina2</dc:creator>
  <cp:lastModifiedBy>Хабиза А. Абдулаева</cp:lastModifiedBy>
  <cp:revision>3</cp:revision>
  <cp:lastPrinted>2019-09-11T06:51:00Z</cp:lastPrinted>
  <dcterms:created xsi:type="dcterms:W3CDTF">2019-09-10T15:04:00Z</dcterms:created>
  <dcterms:modified xsi:type="dcterms:W3CDTF">2019-09-11T06:51:00Z</dcterms:modified>
</cp:coreProperties>
</file>