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89FCE" w14:textId="77777777" w:rsidR="00294A79" w:rsidRPr="00761FC0" w:rsidRDefault="00294A79" w:rsidP="00294A79">
      <w:pPr>
        <w:pStyle w:val="24"/>
        <w:shd w:val="clear" w:color="auto" w:fill="auto"/>
        <w:spacing w:before="0" w:line="322" w:lineRule="exact"/>
        <w:ind w:right="40"/>
        <w:jc w:val="right"/>
        <w:rPr>
          <w:bCs/>
          <w:sz w:val="26"/>
          <w:szCs w:val="26"/>
        </w:rPr>
      </w:pPr>
      <w:bookmarkStart w:id="0" w:name="_Hlk179883143"/>
    </w:p>
    <w:p w14:paraId="07878259" w14:textId="77777777" w:rsidR="00294A79" w:rsidRPr="00761FC0" w:rsidRDefault="00294A79" w:rsidP="00294A79">
      <w:pPr>
        <w:pStyle w:val="24"/>
        <w:shd w:val="clear" w:color="auto" w:fill="auto"/>
        <w:spacing w:before="0" w:line="322" w:lineRule="exact"/>
        <w:ind w:right="40"/>
        <w:jc w:val="center"/>
        <w:rPr>
          <w:bCs/>
          <w:sz w:val="26"/>
          <w:szCs w:val="26"/>
          <w:highlight w:val="yellow"/>
        </w:rPr>
      </w:pPr>
    </w:p>
    <w:p w14:paraId="74A04202" w14:textId="77777777" w:rsidR="00294A79" w:rsidRDefault="00294A79" w:rsidP="00294A79">
      <w:pPr>
        <w:pStyle w:val="24"/>
        <w:shd w:val="clear" w:color="auto" w:fill="auto"/>
        <w:spacing w:before="0" w:line="322" w:lineRule="exact"/>
        <w:ind w:right="40"/>
        <w:jc w:val="center"/>
        <w:rPr>
          <w:b/>
          <w:sz w:val="26"/>
          <w:szCs w:val="26"/>
          <w:highlight w:val="yellow"/>
        </w:rPr>
      </w:pPr>
    </w:p>
    <w:p w14:paraId="431130FA" w14:textId="77777777" w:rsidR="00294A79" w:rsidRDefault="00294A79" w:rsidP="00294A79">
      <w:pPr>
        <w:pStyle w:val="24"/>
        <w:shd w:val="clear" w:color="auto" w:fill="auto"/>
        <w:spacing w:before="0" w:line="322" w:lineRule="exact"/>
        <w:ind w:right="40"/>
        <w:jc w:val="center"/>
        <w:rPr>
          <w:b/>
          <w:sz w:val="26"/>
          <w:szCs w:val="26"/>
          <w:highlight w:val="yellow"/>
        </w:rPr>
      </w:pPr>
    </w:p>
    <w:p w14:paraId="0590B02E" w14:textId="77777777" w:rsidR="00294A79" w:rsidRDefault="00294A79" w:rsidP="00294A79">
      <w:pPr>
        <w:pStyle w:val="24"/>
        <w:shd w:val="clear" w:color="auto" w:fill="auto"/>
        <w:spacing w:before="0" w:line="322" w:lineRule="exact"/>
        <w:ind w:right="40"/>
        <w:jc w:val="center"/>
        <w:rPr>
          <w:b/>
          <w:sz w:val="26"/>
          <w:szCs w:val="26"/>
          <w:highlight w:val="yellow"/>
        </w:rPr>
      </w:pPr>
    </w:p>
    <w:p w14:paraId="1AC38185" w14:textId="77777777" w:rsidR="00294A79" w:rsidRDefault="00294A79" w:rsidP="00294A79">
      <w:pPr>
        <w:pStyle w:val="24"/>
        <w:shd w:val="clear" w:color="auto" w:fill="auto"/>
        <w:spacing w:before="0" w:line="322" w:lineRule="exact"/>
        <w:ind w:right="40"/>
        <w:jc w:val="center"/>
        <w:rPr>
          <w:b/>
          <w:sz w:val="26"/>
          <w:szCs w:val="26"/>
          <w:highlight w:val="yellow"/>
        </w:rPr>
      </w:pPr>
    </w:p>
    <w:p w14:paraId="594C969E" w14:textId="77777777" w:rsidR="00294A79" w:rsidRDefault="00294A79" w:rsidP="00294A79">
      <w:pPr>
        <w:pStyle w:val="24"/>
        <w:shd w:val="clear" w:color="auto" w:fill="auto"/>
        <w:spacing w:before="0" w:line="322" w:lineRule="exact"/>
        <w:ind w:right="40"/>
        <w:jc w:val="center"/>
        <w:rPr>
          <w:b/>
          <w:sz w:val="26"/>
          <w:szCs w:val="26"/>
          <w:highlight w:val="yellow"/>
        </w:rPr>
      </w:pPr>
    </w:p>
    <w:p w14:paraId="6A3B1A4A" w14:textId="77777777" w:rsidR="00294A79" w:rsidRDefault="00294A79" w:rsidP="00294A79">
      <w:pPr>
        <w:pStyle w:val="24"/>
        <w:shd w:val="clear" w:color="auto" w:fill="auto"/>
        <w:spacing w:before="0" w:line="322" w:lineRule="exact"/>
        <w:ind w:right="40"/>
        <w:jc w:val="center"/>
        <w:rPr>
          <w:b/>
          <w:sz w:val="26"/>
          <w:szCs w:val="26"/>
          <w:highlight w:val="yellow"/>
        </w:rPr>
      </w:pPr>
    </w:p>
    <w:p w14:paraId="786C827D" w14:textId="77777777" w:rsidR="00294A79" w:rsidRDefault="00294A79" w:rsidP="00294A79">
      <w:pPr>
        <w:pStyle w:val="24"/>
        <w:shd w:val="clear" w:color="auto" w:fill="auto"/>
        <w:spacing w:before="0" w:line="322" w:lineRule="exact"/>
        <w:ind w:right="40"/>
        <w:jc w:val="center"/>
        <w:rPr>
          <w:b/>
          <w:sz w:val="26"/>
          <w:szCs w:val="26"/>
          <w:highlight w:val="yellow"/>
        </w:rPr>
      </w:pPr>
    </w:p>
    <w:p w14:paraId="75D6EE0B" w14:textId="77777777" w:rsidR="00294A79" w:rsidRDefault="00294A79" w:rsidP="00294A79">
      <w:pPr>
        <w:pStyle w:val="24"/>
        <w:shd w:val="clear" w:color="auto" w:fill="auto"/>
        <w:spacing w:before="0" w:line="322" w:lineRule="exact"/>
        <w:ind w:right="40"/>
        <w:jc w:val="center"/>
        <w:rPr>
          <w:b/>
          <w:sz w:val="26"/>
          <w:szCs w:val="26"/>
          <w:highlight w:val="yellow"/>
        </w:rPr>
      </w:pPr>
    </w:p>
    <w:p w14:paraId="517706EB" w14:textId="77777777" w:rsidR="00294A79" w:rsidRDefault="00294A79" w:rsidP="00294A79">
      <w:pPr>
        <w:pStyle w:val="24"/>
        <w:shd w:val="clear" w:color="auto" w:fill="auto"/>
        <w:spacing w:before="0" w:line="322" w:lineRule="exact"/>
        <w:ind w:right="40"/>
        <w:jc w:val="center"/>
        <w:rPr>
          <w:b/>
          <w:sz w:val="26"/>
          <w:szCs w:val="26"/>
          <w:highlight w:val="yellow"/>
        </w:rPr>
      </w:pPr>
    </w:p>
    <w:p w14:paraId="5E514700" w14:textId="77777777" w:rsidR="00294A79" w:rsidRDefault="00294A79" w:rsidP="00294A79">
      <w:pPr>
        <w:pStyle w:val="24"/>
        <w:shd w:val="clear" w:color="auto" w:fill="auto"/>
        <w:spacing w:before="0" w:line="322" w:lineRule="exact"/>
        <w:ind w:right="40"/>
        <w:jc w:val="center"/>
        <w:rPr>
          <w:b/>
          <w:sz w:val="26"/>
          <w:szCs w:val="26"/>
          <w:highlight w:val="yellow"/>
        </w:rPr>
      </w:pPr>
    </w:p>
    <w:p w14:paraId="6F1DBED6" w14:textId="77777777" w:rsidR="00294A79" w:rsidRPr="00EA2266" w:rsidRDefault="00294A79" w:rsidP="00294A79">
      <w:pPr>
        <w:pStyle w:val="24"/>
        <w:shd w:val="clear" w:color="auto" w:fill="auto"/>
        <w:spacing w:before="0" w:line="322" w:lineRule="exact"/>
        <w:ind w:right="40"/>
        <w:jc w:val="center"/>
        <w:rPr>
          <w:b/>
          <w:sz w:val="26"/>
          <w:szCs w:val="26"/>
          <w:highlight w:val="yellow"/>
        </w:rPr>
      </w:pPr>
    </w:p>
    <w:p w14:paraId="632F10E6" w14:textId="77777777" w:rsidR="00294A79" w:rsidRDefault="00294A79" w:rsidP="00294A79">
      <w:pPr>
        <w:pStyle w:val="24"/>
        <w:shd w:val="clear" w:color="auto" w:fill="auto"/>
        <w:spacing w:before="0" w:line="322" w:lineRule="exact"/>
        <w:ind w:right="40"/>
        <w:jc w:val="center"/>
        <w:rPr>
          <w:b/>
          <w:sz w:val="26"/>
          <w:szCs w:val="26"/>
          <w:highlight w:val="yellow"/>
        </w:rPr>
      </w:pPr>
    </w:p>
    <w:p w14:paraId="1FA83CD2" w14:textId="6F97B969" w:rsidR="00294A79" w:rsidRDefault="00294A79" w:rsidP="00294A79">
      <w:pPr>
        <w:pStyle w:val="24"/>
        <w:shd w:val="clear" w:color="auto" w:fill="auto"/>
        <w:spacing w:before="0" w:line="240" w:lineRule="auto"/>
        <w:ind w:right="40"/>
        <w:jc w:val="center"/>
        <w:rPr>
          <w:b/>
        </w:rPr>
      </w:pPr>
      <w:r w:rsidRPr="00215DE9">
        <w:rPr>
          <w:b/>
        </w:rPr>
        <w:t xml:space="preserve">О внесении </w:t>
      </w:r>
      <w:r>
        <w:rPr>
          <w:b/>
        </w:rPr>
        <w:t xml:space="preserve">изменений в приложение № 1 к приказу </w:t>
      </w:r>
      <w:bookmarkStart w:id="1" w:name="_Hlk185326288"/>
      <w:r w:rsidR="00B03D17">
        <w:rPr>
          <w:b/>
        </w:rPr>
        <w:t>Минпромторга РД</w:t>
      </w:r>
    </w:p>
    <w:p w14:paraId="14320208" w14:textId="77777777" w:rsidR="00294A79" w:rsidRPr="00215DE9" w:rsidRDefault="00294A79" w:rsidP="00294A79">
      <w:pPr>
        <w:pStyle w:val="24"/>
        <w:shd w:val="clear" w:color="auto" w:fill="auto"/>
        <w:spacing w:before="0" w:line="240" w:lineRule="auto"/>
        <w:ind w:right="40"/>
        <w:jc w:val="center"/>
        <w:rPr>
          <w:b/>
        </w:rPr>
      </w:pPr>
      <w:r>
        <w:rPr>
          <w:b/>
        </w:rPr>
        <w:t>от 19 мая 2021 года № 52-ОД</w:t>
      </w:r>
    </w:p>
    <w:bookmarkEnd w:id="0"/>
    <w:bookmarkEnd w:id="1"/>
    <w:p w14:paraId="5D84BA28" w14:textId="77777777" w:rsidR="00294A79" w:rsidRPr="00D50E6C" w:rsidRDefault="00294A79" w:rsidP="00294A79">
      <w:pPr>
        <w:pStyle w:val="24"/>
        <w:shd w:val="clear" w:color="auto" w:fill="auto"/>
        <w:spacing w:before="0" w:line="240" w:lineRule="auto"/>
        <w:ind w:right="40"/>
        <w:rPr>
          <w:b/>
          <w:sz w:val="16"/>
          <w:szCs w:val="16"/>
        </w:rPr>
      </w:pPr>
    </w:p>
    <w:p w14:paraId="47E674C9" w14:textId="377BE0F1" w:rsidR="00294A79" w:rsidRDefault="00294A79" w:rsidP="00294A79">
      <w:pPr>
        <w:pStyle w:val="24"/>
        <w:ind w:firstLine="709"/>
      </w:pPr>
      <w:r w:rsidRPr="00D56B9C">
        <w:rPr>
          <w:highlight w:val="yellow"/>
        </w:rPr>
        <w:t>В целях приведения в соответствие с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 (Собрание законодательства Российской Федерации, 2010, № 27, ст. 344; 2025, № 28, ст. 3953) и</w:t>
      </w:r>
      <w:r>
        <w:t xml:space="preserve"> в связи со служебной необходимостью,</w:t>
      </w:r>
    </w:p>
    <w:p w14:paraId="6F1B1E34" w14:textId="77777777" w:rsidR="00294A79" w:rsidRPr="00973AEE" w:rsidRDefault="00294A79" w:rsidP="00294A79">
      <w:pPr>
        <w:pStyle w:val="24"/>
        <w:spacing w:before="0" w:line="240" w:lineRule="auto"/>
        <w:ind w:firstLine="709"/>
        <w:rPr>
          <w:rStyle w:val="23pt"/>
          <w:rFonts w:eastAsiaTheme="majorEastAsia"/>
          <w:bCs/>
          <w:color w:val="auto"/>
        </w:rPr>
      </w:pPr>
      <w:r w:rsidRPr="00215DE9">
        <w:rPr>
          <w:rStyle w:val="23pt"/>
          <w:rFonts w:eastAsiaTheme="majorEastAsia"/>
          <w:b/>
          <w:bCs/>
        </w:rPr>
        <w:t>приказываю:</w:t>
      </w:r>
    </w:p>
    <w:p w14:paraId="651A76B0" w14:textId="5F6E30F3" w:rsidR="00D24AB4" w:rsidRPr="00D24AB4" w:rsidRDefault="00294A79" w:rsidP="00304F99">
      <w:pPr>
        <w:pStyle w:val="24"/>
        <w:shd w:val="clear" w:color="auto" w:fill="auto"/>
        <w:spacing w:before="0" w:line="240" w:lineRule="auto"/>
        <w:ind w:right="40"/>
        <w:contextualSpacing/>
      </w:pPr>
      <w:r>
        <w:t xml:space="preserve">          </w:t>
      </w:r>
      <w:r w:rsidRPr="00215DE9">
        <w:t>1. </w:t>
      </w:r>
      <w:r w:rsidR="00060A99">
        <w:t xml:space="preserve">Внести изменения </w:t>
      </w:r>
      <w:r>
        <w:t>в</w:t>
      </w:r>
      <w:r w:rsidRPr="00014673">
        <w:t xml:space="preserve"> приложени</w:t>
      </w:r>
      <w:r w:rsidR="00DF40D1">
        <w:t>е</w:t>
      </w:r>
      <w:r w:rsidR="00060A99">
        <w:t xml:space="preserve"> </w:t>
      </w:r>
      <w:r w:rsidRPr="00014673">
        <w:t>№ 1</w:t>
      </w:r>
      <w:r>
        <w:t xml:space="preserve"> </w:t>
      </w:r>
      <w:r w:rsidRPr="00014673">
        <w:t>к приказу Министерства промышленности</w:t>
      </w:r>
      <w:r>
        <w:t xml:space="preserve"> </w:t>
      </w:r>
      <w:r w:rsidRPr="00014673">
        <w:t>и торговли Республики Дагестан</w:t>
      </w:r>
      <w:r w:rsidR="007A4CF7">
        <w:t xml:space="preserve"> (далее – Минпромторг РД) </w:t>
      </w:r>
      <w:r w:rsidR="002D3213">
        <w:t xml:space="preserve">             </w:t>
      </w:r>
      <w:r w:rsidRPr="00014673">
        <w:t>от 19 мая 2021 года № 52-ОД</w:t>
      </w:r>
      <w:r>
        <w:t xml:space="preserve"> «</w:t>
      </w:r>
      <w:r w:rsidRPr="00915406">
        <w:t>О комиссии по соблюдению требований</w:t>
      </w:r>
      <w:r>
        <w:t xml:space="preserve"> </w:t>
      </w:r>
      <w:r w:rsidRPr="00915406">
        <w:t xml:space="preserve">к служебному поведению государственных гражданских служащих Республики Дагестан </w:t>
      </w:r>
      <w:r w:rsidR="002D3213">
        <w:t xml:space="preserve">                        </w:t>
      </w:r>
      <w:r w:rsidRPr="00915406">
        <w:t xml:space="preserve">в Министерстве промышленности и торговли Республики Дагестан </w:t>
      </w:r>
      <w:r w:rsidR="002D3213">
        <w:t xml:space="preserve">                                       </w:t>
      </w:r>
      <w:r w:rsidRPr="00915406">
        <w:t>и урегулированию конфликта интересов в Министерстве промышленности</w:t>
      </w:r>
      <w:r>
        <w:t xml:space="preserve"> </w:t>
      </w:r>
      <w:r w:rsidR="002D3213">
        <w:t xml:space="preserve">                      </w:t>
      </w:r>
      <w:r w:rsidRPr="00915406">
        <w:t>и торговли Республики Дагестан</w:t>
      </w:r>
      <w:r>
        <w:t>» (интернет-портал правовой информации Республики Дагестан (</w:t>
      </w:r>
      <w:hyperlink r:id="rId5" w:history="1">
        <w:r>
          <w:rPr>
            <w:color w:val="0000FF"/>
          </w:rPr>
          <w:t>www.pravo.e-dag.ru</w:t>
        </w:r>
      </w:hyperlink>
      <w:r>
        <w:t>), 2021, 15 июня, № 05025007283; 2024,</w:t>
      </w:r>
      <w:r w:rsidR="007A4CF7">
        <w:t xml:space="preserve"> </w:t>
      </w:r>
      <w:r w:rsidR="002D3213">
        <w:t xml:space="preserve">       </w:t>
      </w:r>
      <w:r>
        <w:t xml:space="preserve">16 </w:t>
      </w:r>
      <w:r w:rsidRPr="00100D92">
        <w:t xml:space="preserve">июля, № </w:t>
      </w:r>
      <w:r w:rsidRPr="00100D92">
        <w:rPr>
          <w:shd w:val="clear" w:color="auto" w:fill="FFFFFF"/>
        </w:rPr>
        <w:t xml:space="preserve">05025013735; </w:t>
      </w:r>
      <w:r w:rsidRPr="00100D92">
        <w:t xml:space="preserve">зарегистрирован </w:t>
      </w:r>
      <w:r>
        <w:t xml:space="preserve">в Минюсте </w:t>
      </w:r>
      <w:r w:rsidR="00485DAD">
        <w:t xml:space="preserve">РД </w:t>
      </w:r>
      <w:r>
        <w:t>15 июня 2021 года № 5668)</w:t>
      </w:r>
      <w:r w:rsidR="00060A99">
        <w:t>, заменив позицию «</w:t>
      </w:r>
      <w:proofErr w:type="spellStart"/>
      <w:r w:rsidR="00304F99">
        <w:t>Багандова</w:t>
      </w:r>
      <w:proofErr w:type="spellEnd"/>
      <w:r w:rsidR="00304F99">
        <w:t xml:space="preserve"> Мария Арсеньевна</w:t>
      </w:r>
      <w:r w:rsidR="00060A99">
        <w:t>» на «Артемьева Арина Андреевна»</w:t>
      </w:r>
      <w:r>
        <w:t>.</w:t>
      </w:r>
    </w:p>
    <w:p w14:paraId="2B8413A4" w14:textId="2E1FD243" w:rsidR="00294A79" w:rsidRDefault="00304F99" w:rsidP="00294A79">
      <w:pPr>
        <w:pStyle w:val="24"/>
        <w:shd w:val="clear" w:color="auto" w:fill="auto"/>
        <w:spacing w:before="0" w:line="240" w:lineRule="auto"/>
        <w:ind w:firstLine="709"/>
      </w:pPr>
      <w:r>
        <w:t>2</w:t>
      </w:r>
      <w:r w:rsidR="00294A79" w:rsidRPr="00215DE9">
        <w:t>. </w:t>
      </w:r>
      <w:r w:rsidR="00294A79">
        <w:t>Отделу кадров Управления правового и экономического обеспечения осуществить направление настоящего приказа:</w:t>
      </w:r>
    </w:p>
    <w:p w14:paraId="04F24FA0" w14:textId="77777777" w:rsidR="00294A79" w:rsidRDefault="00294A79" w:rsidP="00294A79">
      <w:pPr>
        <w:pStyle w:val="24"/>
        <w:spacing w:before="0" w:line="240" w:lineRule="auto"/>
        <w:ind w:firstLine="709"/>
      </w:pPr>
      <w:r>
        <w:t>на государственную регистрацию – в Министерство юстиции Республики    Дагестан в установленном законодательством порядке;</w:t>
      </w:r>
    </w:p>
    <w:p w14:paraId="5EE566D1" w14:textId="77777777" w:rsidR="00294A79" w:rsidRDefault="00294A79" w:rsidP="00294A79">
      <w:pPr>
        <w:pStyle w:val="24"/>
        <w:spacing w:before="0" w:line="240" w:lineRule="auto"/>
        <w:ind w:firstLine="709"/>
        <w:rPr>
          <w:u w:val="single"/>
        </w:rPr>
      </w:pPr>
      <w:r>
        <w:t>в 7-дневный срок после первого официального опубликования настоящего приказа – в Управление Министерства юстиции Российской Федерации                                      по Республике Дагестан для включения в федеральный регистр нормативных правовых актов субъектов Российской Федерации и в прокуратуру Республики Дагестан в установленном законодательством порядке.</w:t>
      </w:r>
    </w:p>
    <w:p w14:paraId="21A65AE3" w14:textId="39A2E111" w:rsidR="00294A79" w:rsidRPr="00B36758" w:rsidRDefault="00304F99" w:rsidP="00294A79">
      <w:pPr>
        <w:pStyle w:val="24"/>
        <w:shd w:val="clear" w:color="auto" w:fill="auto"/>
        <w:spacing w:before="0" w:line="240" w:lineRule="auto"/>
        <w:ind w:firstLine="709"/>
        <w:rPr>
          <w:b/>
        </w:rPr>
      </w:pPr>
      <w:r>
        <w:t>3</w:t>
      </w:r>
      <w:r w:rsidR="00294A79" w:rsidRPr="00B36758">
        <w:t>.</w:t>
      </w:r>
      <w:r w:rsidR="00294A79" w:rsidRPr="00215DE9">
        <w:t xml:space="preserve"> Разместить настоящий приказ на официальном сайте </w:t>
      </w:r>
      <w:r w:rsidR="007A4CF7">
        <w:t>Минпромторга РД</w:t>
      </w:r>
      <w:r w:rsidR="00294A79" w:rsidRPr="00215DE9">
        <w:t xml:space="preserve"> </w:t>
      </w:r>
      <w:r w:rsidR="007A4CF7">
        <w:t xml:space="preserve">           </w:t>
      </w:r>
      <w:r w:rsidR="00294A79" w:rsidRPr="00215DE9">
        <w:t xml:space="preserve">в сети «Интернет» </w:t>
      </w:r>
      <w:r w:rsidR="00294A79">
        <w:t>(</w:t>
      </w:r>
      <w:hyperlink r:id="rId6" w:history="1">
        <w:r w:rsidR="00294A79" w:rsidRPr="00827433">
          <w:rPr>
            <w:rStyle w:val="ac"/>
            <w:rFonts w:eastAsiaTheme="majorEastAsia"/>
          </w:rPr>
          <w:t>www.minpromdag.ru</w:t>
        </w:r>
      </w:hyperlink>
      <w:r w:rsidR="00294A79">
        <w:t>)</w:t>
      </w:r>
      <w:r w:rsidR="00294A79" w:rsidRPr="007A4CF7">
        <w:t>.</w:t>
      </w:r>
    </w:p>
    <w:p w14:paraId="05F96CB8" w14:textId="15D0D45F" w:rsidR="00294A79" w:rsidRDefault="00304F99" w:rsidP="00294A79">
      <w:pPr>
        <w:pStyle w:val="24"/>
        <w:shd w:val="clear" w:color="auto" w:fill="auto"/>
        <w:spacing w:before="0" w:line="240" w:lineRule="auto"/>
        <w:ind w:firstLine="709"/>
      </w:pPr>
      <w:r>
        <w:lastRenderedPageBreak/>
        <w:t>4</w:t>
      </w:r>
      <w:r w:rsidR="00294A79" w:rsidRPr="00B36758">
        <w:t>. </w:t>
      </w:r>
      <w:r w:rsidR="00294A79">
        <w:t xml:space="preserve">Настоящий приказ вступает в силу в установленном законодательством порядке. </w:t>
      </w:r>
    </w:p>
    <w:p w14:paraId="4CCC6F70" w14:textId="6FC461FD" w:rsidR="00294A79" w:rsidRPr="00215DE9" w:rsidRDefault="00304F99" w:rsidP="00294A79">
      <w:pPr>
        <w:pStyle w:val="24"/>
        <w:shd w:val="clear" w:color="auto" w:fill="auto"/>
        <w:spacing w:before="0" w:line="240" w:lineRule="auto"/>
        <w:ind w:firstLine="709"/>
        <w:rPr>
          <w:b/>
        </w:rPr>
      </w:pPr>
      <w:r>
        <w:t>5</w:t>
      </w:r>
      <w:r w:rsidR="00294A79">
        <w:t>. </w:t>
      </w:r>
      <w:r w:rsidR="00294A79" w:rsidRPr="00B36758">
        <w:t>Контроль</w:t>
      </w:r>
      <w:r w:rsidR="00294A79" w:rsidRPr="00215DE9">
        <w:t xml:space="preserve"> за исполнением настоящего приказа оставляю за собой. </w:t>
      </w:r>
    </w:p>
    <w:p w14:paraId="59DBF60D" w14:textId="77777777" w:rsidR="00294A79" w:rsidRDefault="00294A79" w:rsidP="00294A79">
      <w:pPr>
        <w:pStyle w:val="42"/>
        <w:shd w:val="clear" w:color="auto" w:fill="auto"/>
        <w:spacing w:before="0" w:line="240" w:lineRule="auto"/>
        <w:ind w:firstLine="709"/>
        <w:jc w:val="both"/>
      </w:pPr>
    </w:p>
    <w:p w14:paraId="667B2CCF" w14:textId="77777777" w:rsidR="00294A79" w:rsidRDefault="00294A79" w:rsidP="00294A79">
      <w:pPr>
        <w:pStyle w:val="42"/>
        <w:shd w:val="clear" w:color="auto" w:fill="auto"/>
        <w:spacing w:before="0" w:line="240" w:lineRule="auto"/>
        <w:ind w:firstLine="709"/>
        <w:jc w:val="both"/>
      </w:pPr>
    </w:p>
    <w:p w14:paraId="1E72E41B" w14:textId="77777777" w:rsidR="00294A79" w:rsidRDefault="00294A79" w:rsidP="00294A79">
      <w:pPr>
        <w:pStyle w:val="24"/>
        <w:shd w:val="clear" w:color="auto" w:fill="auto"/>
        <w:spacing w:before="0" w:line="240" w:lineRule="auto"/>
        <w:ind w:firstLine="709"/>
      </w:pPr>
    </w:p>
    <w:tbl>
      <w:tblPr>
        <w:tblStyle w:val="ad"/>
        <w:tblW w:w="0" w:type="auto"/>
        <w:tblInd w:w="-2132" w:type="dxa"/>
        <w:tblLook w:val="04A0" w:firstRow="1" w:lastRow="0" w:firstColumn="1" w:lastColumn="0" w:noHBand="0" w:noVBand="1"/>
      </w:tblPr>
      <w:tblGrid>
        <w:gridCol w:w="7230"/>
        <w:gridCol w:w="4813"/>
      </w:tblGrid>
      <w:tr w:rsidR="00294A79" w14:paraId="09ADB4F2" w14:textId="77777777" w:rsidTr="00AC1A0B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14:paraId="38A5B0A8" w14:textId="1D2E131C" w:rsidR="00294A79" w:rsidRDefault="007A4CF7" w:rsidP="00AC1A0B">
            <w:pPr>
              <w:ind w:left="708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Врио м</w:t>
            </w:r>
            <w:r w:rsidR="00294A79" w:rsidRPr="00216C99">
              <w:rPr>
                <w:rFonts w:ascii="Times New Roman" w:hAnsi="Times New Roman" w:cs="Times New Roman"/>
                <w:b/>
                <w:sz w:val="28"/>
              </w:rPr>
              <w:t>инистр</w:t>
            </w:r>
            <w:r>
              <w:rPr>
                <w:rFonts w:ascii="Times New Roman" w:hAnsi="Times New Roman" w:cs="Times New Roman"/>
                <w:b/>
                <w:sz w:val="28"/>
              </w:rPr>
              <w:t>а</w:t>
            </w:r>
          </w:p>
          <w:p w14:paraId="4776F67F" w14:textId="77777777" w:rsidR="00294A79" w:rsidRDefault="00294A79" w:rsidP="00AC1A0B">
            <w:pPr>
              <w:ind w:left="708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промышленности и торговли</w:t>
            </w:r>
          </w:p>
          <w:p w14:paraId="39DB3B55" w14:textId="77777777" w:rsidR="00294A79" w:rsidRPr="00334101" w:rsidRDefault="00294A79" w:rsidP="00AC1A0B">
            <w:pPr>
              <w:ind w:left="708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Республики Дагестан</w:t>
            </w:r>
          </w:p>
        </w:tc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FF383" w14:textId="00457A98" w:rsidR="00294A79" w:rsidRDefault="007A4CF7" w:rsidP="00AC1A0B">
            <w:pPr>
              <w:jc w:val="right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</w:t>
            </w:r>
            <w:r w:rsidR="00294A79">
              <w:rPr>
                <w:rFonts w:ascii="Times New Roman" w:hAnsi="Times New Roman" w:cs="Times New Roman"/>
                <w:b/>
                <w:sz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</w:rPr>
              <w:t>Н</w:t>
            </w:r>
            <w:r w:rsidR="00294A79">
              <w:rPr>
                <w:rFonts w:ascii="Times New Roman" w:hAnsi="Times New Roman" w:cs="Times New Roman"/>
                <w:b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</w:rPr>
              <w:t>Юсуп</w:t>
            </w:r>
            <w:r w:rsidR="00294A79">
              <w:rPr>
                <w:rFonts w:ascii="Times New Roman" w:hAnsi="Times New Roman" w:cs="Times New Roman"/>
                <w:b/>
                <w:sz w:val="28"/>
              </w:rPr>
              <w:t>ов</w:t>
            </w:r>
          </w:p>
        </w:tc>
      </w:tr>
    </w:tbl>
    <w:p w14:paraId="68035EE9" w14:textId="77777777" w:rsidR="00294A79" w:rsidRDefault="00294A79" w:rsidP="00294A79">
      <w:pPr>
        <w:pStyle w:val="24"/>
        <w:shd w:val="clear" w:color="auto" w:fill="auto"/>
        <w:spacing w:before="0" w:line="240" w:lineRule="auto"/>
        <w:ind w:firstLine="709"/>
      </w:pPr>
    </w:p>
    <w:p w14:paraId="645CF6EB" w14:textId="77777777" w:rsidR="00294A79" w:rsidRDefault="00294A79" w:rsidP="00294A79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7FCDBE0E" w14:textId="77777777" w:rsidR="00294A79" w:rsidRPr="00292785" w:rsidRDefault="00294A79" w:rsidP="00294A79">
      <w:pPr>
        <w:spacing w:line="480" w:lineRule="auto"/>
        <w:jc w:val="right"/>
        <w:rPr>
          <w:rFonts w:ascii="Times New Roman" w:eastAsia="Times New Roman" w:hAnsi="Times New Roman" w:cs="Times New Roman"/>
          <w:color w:val="auto"/>
        </w:rPr>
      </w:pPr>
      <w:r w:rsidRPr="00292785">
        <w:rPr>
          <w:rFonts w:ascii="Times New Roman" w:eastAsia="Times New Roman" w:hAnsi="Times New Roman" w:cs="Times New Roman"/>
          <w:color w:val="auto"/>
        </w:rPr>
        <w:lastRenderedPageBreak/>
        <w:tab/>
      </w:r>
      <w:r w:rsidRPr="00292785">
        <w:rPr>
          <w:rFonts w:ascii="Times New Roman" w:eastAsia="Times New Roman" w:hAnsi="Times New Roman" w:cs="Times New Roman"/>
          <w:color w:val="auto"/>
        </w:rPr>
        <w:tab/>
      </w:r>
      <w:r w:rsidRPr="00292785">
        <w:rPr>
          <w:rFonts w:ascii="Times New Roman" w:eastAsia="Times New Roman" w:hAnsi="Times New Roman" w:cs="Times New Roman"/>
          <w:color w:val="auto"/>
        </w:rPr>
        <w:tab/>
      </w:r>
      <w:r w:rsidRPr="00292785">
        <w:rPr>
          <w:rFonts w:ascii="Times New Roman" w:eastAsia="Times New Roman" w:hAnsi="Times New Roman" w:cs="Times New Roman"/>
          <w:color w:val="auto"/>
        </w:rPr>
        <w:tab/>
      </w:r>
      <w:r w:rsidRPr="00292785">
        <w:rPr>
          <w:rFonts w:ascii="Times New Roman" w:eastAsia="Times New Roman" w:hAnsi="Times New Roman" w:cs="Times New Roman"/>
          <w:color w:val="auto"/>
        </w:rPr>
        <w:tab/>
        <w:t xml:space="preserve">                        Согласовано: ____________ Бабаханова В.С.</w:t>
      </w:r>
    </w:p>
    <w:p w14:paraId="13011E04" w14:textId="77777777" w:rsidR="00294A79" w:rsidRDefault="00294A79" w:rsidP="00294A79">
      <w:pPr>
        <w:spacing w:line="480" w:lineRule="auto"/>
        <w:jc w:val="right"/>
        <w:rPr>
          <w:rFonts w:ascii="Times New Roman" w:eastAsia="Times New Roman" w:hAnsi="Times New Roman" w:cs="Times New Roman"/>
          <w:color w:val="auto"/>
        </w:rPr>
      </w:pPr>
      <w:r w:rsidRPr="00292785">
        <w:rPr>
          <w:rFonts w:ascii="Times New Roman" w:eastAsia="Times New Roman" w:hAnsi="Times New Roman" w:cs="Times New Roman"/>
          <w:color w:val="auto"/>
        </w:rPr>
        <w:t>____________ Абдулаева Х.А.</w:t>
      </w:r>
    </w:p>
    <w:p w14:paraId="2CE94DE8" w14:textId="77777777" w:rsidR="00294A79" w:rsidRPr="00292785" w:rsidRDefault="00294A79" w:rsidP="00294A79">
      <w:pPr>
        <w:spacing w:line="480" w:lineRule="auto"/>
        <w:jc w:val="right"/>
        <w:rPr>
          <w:rFonts w:ascii="Times New Roman" w:eastAsia="Times New Roman" w:hAnsi="Times New Roman" w:cs="Times New Roman"/>
          <w:color w:val="auto"/>
        </w:rPr>
      </w:pPr>
      <w:r w:rsidRPr="00292785">
        <w:rPr>
          <w:rFonts w:ascii="Times New Roman" w:eastAsia="Times New Roman" w:hAnsi="Times New Roman" w:cs="Times New Roman"/>
          <w:color w:val="auto"/>
        </w:rPr>
        <w:t>__</w:t>
      </w:r>
      <w:r>
        <w:rPr>
          <w:rFonts w:ascii="Times New Roman" w:eastAsia="Times New Roman" w:hAnsi="Times New Roman" w:cs="Times New Roman"/>
          <w:color w:val="auto"/>
        </w:rPr>
        <w:t>__</w:t>
      </w:r>
      <w:r w:rsidRPr="00292785">
        <w:rPr>
          <w:rFonts w:ascii="Times New Roman" w:eastAsia="Times New Roman" w:hAnsi="Times New Roman" w:cs="Times New Roman"/>
          <w:color w:val="auto"/>
        </w:rPr>
        <w:t xml:space="preserve">__________ </w:t>
      </w:r>
      <w:r>
        <w:rPr>
          <w:rFonts w:ascii="Times New Roman" w:eastAsia="Times New Roman" w:hAnsi="Times New Roman" w:cs="Times New Roman"/>
          <w:color w:val="auto"/>
        </w:rPr>
        <w:t>Саидов М.М.</w:t>
      </w:r>
    </w:p>
    <w:p w14:paraId="0D5E7794" w14:textId="445F1284" w:rsidR="00294A79" w:rsidRPr="00292785" w:rsidRDefault="00294A79" w:rsidP="00294A79">
      <w:pPr>
        <w:spacing w:line="480" w:lineRule="auto"/>
        <w:jc w:val="right"/>
        <w:rPr>
          <w:rFonts w:ascii="Times New Roman" w:eastAsia="Times New Roman" w:hAnsi="Times New Roman" w:cs="Times New Roman"/>
          <w:color w:val="auto"/>
        </w:rPr>
      </w:pPr>
      <w:r w:rsidRPr="00292785">
        <w:rPr>
          <w:rFonts w:ascii="Times New Roman" w:eastAsia="Times New Roman" w:hAnsi="Times New Roman" w:cs="Times New Roman"/>
          <w:color w:val="auto"/>
        </w:rPr>
        <w:t>Исполнитель: ____________</w:t>
      </w:r>
      <w:r w:rsidR="00AF3887">
        <w:rPr>
          <w:rFonts w:ascii="Times New Roman" w:eastAsia="Times New Roman" w:hAnsi="Times New Roman" w:cs="Times New Roman"/>
          <w:color w:val="auto"/>
        </w:rPr>
        <w:t>Артемьева А</w:t>
      </w:r>
      <w:r w:rsidRPr="00292785">
        <w:rPr>
          <w:rFonts w:ascii="Times New Roman" w:eastAsia="Times New Roman" w:hAnsi="Times New Roman" w:cs="Times New Roman"/>
          <w:color w:val="auto"/>
        </w:rPr>
        <w:t>.А.</w:t>
      </w:r>
    </w:p>
    <w:p w14:paraId="7C1E2860" w14:textId="77777777" w:rsidR="00294A79" w:rsidRDefault="00294A79" w:rsidP="00294A79">
      <w:pPr>
        <w:pStyle w:val="42"/>
        <w:shd w:val="clear" w:color="auto" w:fill="auto"/>
        <w:spacing w:before="0" w:line="276" w:lineRule="auto"/>
        <w:ind w:firstLine="709"/>
        <w:jc w:val="both"/>
      </w:pPr>
    </w:p>
    <w:p w14:paraId="3FF4A2B3" w14:textId="2E1510DC" w:rsidR="00E64477" w:rsidRDefault="00E64477"/>
    <w:p w14:paraId="793494A5" w14:textId="77777777" w:rsidR="00E64477" w:rsidRDefault="00E64477">
      <w:pPr>
        <w:widowControl/>
        <w:spacing w:after="160" w:line="259" w:lineRule="auto"/>
      </w:pPr>
      <w:r>
        <w:br w:type="page"/>
      </w:r>
    </w:p>
    <w:p w14:paraId="71377E24" w14:textId="77777777" w:rsidR="00E64477" w:rsidRDefault="00E64477" w:rsidP="00E64477">
      <w:pPr>
        <w:pStyle w:val="24"/>
        <w:shd w:val="clear" w:color="auto" w:fill="auto"/>
        <w:spacing w:before="0" w:line="240" w:lineRule="auto"/>
        <w:ind w:firstLine="709"/>
      </w:pPr>
    </w:p>
    <w:p w14:paraId="78EF232F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firstLine="709"/>
        <w:rPr>
          <w:highlight w:val="cyan"/>
        </w:rPr>
      </w:pPr>
      <w:r w:rsidRPr="003D392A">
        <w:rPr>
          <w:b/>
          <w:bCs/>
        </w:rPr>
        <w:t xml:space="preserve">                                                                                </w:t>
      </w:r>
      <w:r>
        <w:rPr>
          <w:b/>
          <w:bCs/>
        </w:rPr>
        <w:t xml:space="preserve">     </w:t>
      </w:r>
      <w:r w:rsidRPr="003D392A">
        <w:rPr>
          <w:b/>
          <w:bCs/>
        </w:rPr>
        <w:t xml:space="preserve">       </w:t>
      </w:r>
      <w:r w:rsidRPr="00646203">
        <w:rPr>
          <w:highlight w:val="cyan"/>
        </w:rPr>
        <w:t>Приложение</w:t>
      </w:r>
    </w:p>
    <w:p w14:paraId="0925C8E0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firstLine="709"/>
        <w:rPr>
          <w:highlight w:val="cyan"/>
        </w:rPr>
      </w:pPr>
      <w:r w:rsidRPr="00646203">
        <w:rPr>
          <w:highlight w:val="cyan"/>
        </w:rPr>
        <w:t xml:space="preserve">                                                             к приказу Министерства промышленности </w:t>
      </w:r>
    </w:p>
    <w:p w14:paraId="0997E42A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firstLine="709"/>
        <w:rPr>
          <w:highlight w:val="cyan"/>
        </w:rPr>
      </w:pPr>
      <w:r w:rsidRPr="00646203">
        <w:rPr>
          <w:highlight w:val="cyan"/>
        </w:rPr>
        <w:t xml:space="preserve">                                                                       и торговли Республики Дагестан </w:t>
      </w:r>
    </w:p>
    <w:p w14:paraId="2318C7DF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firstLine="709"/>
        <w:rPr>
          <w:highlight w:val="cyan"/>
        </w:rPr>
      </w:pPr>
      <w:r w:rsidRPr="00646203">
        <w:rPr>
          <w:highlight w:val="cyan"/>
        </w:rPr>
        <w:t xml:space="preserve">                                                                            «____» _______ 2026 г. №______</w:t>
      </w:r>
    </w:p>
    <w:p w14:paraId="08B87ABA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firstLine="709"/>
        <w:rPr>
          <w:b/>
          <w:bCs/>
          <w:highlight w:val="cyan"/>
        </w:rPr>
      </w:pPr>
      <w:r w:rsidRPr="00646203">
        <w:rPr>
          <w:b/>
          <w:bCs/>
          <w:highlight w:val="cyan"/>
        </w:rPr>
        <w:t xml:space="preserve">              </w:t>
      </w:r>
    </w:p>
    <w:p w14:paraId="2848D457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firstLine="709"/>
        <w:rPr>
          <w:b/>
          <w:bCs/>
          <w:highlight w:val="cyan"/>
        </w:rPr>
      </w:pPr>
    </w:p>
    <w:p w14:paraId="0D06CBE0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firstLine="709"/>
        <w:jc w:val="center"/>
        <w:rPr>
          <w:b/>
          <w:bCs/>
          <w:highlight w:val="cyan"/>
        </w:rPr>
      </w:pPr>
      <w:r w:rsidRPr="00646203">
        <w:rPr>
          <w:b/>
          <w:bCs/>
          <w:highlight w:val="cyan"/>
        </w:rPr>
        <w:t>Изменения,</w:t>
      </w:r>
    </w:p>
    <w:p w14:paraId="58C801AD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firstLine="709"/>
        <w:jc w:val="center"/>
        <w:rPr>
          <w:b/>
          <w:bCs/>
          <w:highlight w:val="cyan"/>
        </w:rPr>
      </w:pPr>
      <w:r w:rsidRPr="00646203">
        <w:rPr>
          <w:b/>
          <w:bCs/>
          <w:highlight w:val="cyan"/>
        </w:rPr>
        <w:t xml:space="preserve">которые вносятся в приложение № 1 к приказу Министерства промышленности и торговли Республики Дагестан </w:t>
      </w:r>
    </w:p>
    <w:p w14:paraId="0BF5379F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firstLine="709"/>
        <w:jc w:val="center"/>
        <w:rPr>
          <w:b/>
          <w:bCs/>
          <w:highlight w:val="cyan"/>
        </w:rPr>
      </w:pPr>
      <w:r w:rsidRPr="00646203">
        <w:rPr>
          <w:b/>
          <w:bCs/>
          <w:highlight w:val="cyan"/>
        </w:rPr>
        <w:t>от 19 мая 2021 года № 52-ОД</w:t>
      </w:r>
    </w:p>
    <w:p w14:paraId="59638635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firstLine="709"/>
        <w:rPr>
          <w:highlight w:val="cyan"/>
        </w:rPr>
      </w:pPr>
    </w:p>
    <w:p w14:paraId="5A2088FA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firstLine="709"/>
        <w:rPr>
          <w:highlight w:val="cyan"/>
        </w:rPr>
      </w:pPr>
    </w:p>
    <w:p w14:paraId="2D33C3FA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firstLine="709"/>
        <w:rPr>
          <w:highlight w:val="cyan"/>
        </w:rPr>
      </w:pPr>
    </w:p>
    <w:p w14:paraId="35F2098A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left="720"/>
        <w:rPr>
          <w:highlight w:val="cyan"/>
        </w:rPr>
      </w:pPr>
      <w:r w:rsidRPr="00646203">
        <w:rPr>
          <w:highlight w:val="cyan"/>
        </w:rPr>
        <w:t xml:space="preserve">Приложение № 1 к приказу изложить в следующей редакции: </w:t>
      </w:r>
    </w:p>
    <w:p w14:paraId="2164C40F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rPr>
          <w:highlight w:val="cyan"/>
        </w:rPr>
      </w:pPr>
      <w:r w:rsidRPr="00646203">
        <w:rPr>
          <w:highlight w:val="cyan"/>
        </w:rPr>
        <w:t xml:space="preserve"> </w:t>
      </w:r>
    </w:p>
    <w:p w14:paraId="31C22D85" w14:textId="77777777" w:rsidR="00E64477" w:rsidRPr="00646203" w:rsidRDefault="00E64477" w:rsidP="00E64477">
      <w:pPr>
        <w:widowControl/>
        <w:autoSpaceDE w:val="0"/>
        <w:autoSpaceDN w:val="0"/>
        <w:adjustRightInd w:val="0"/>
        <w:ind w:left="6372"/>
        <w:jc w:val="center"/>
        <w:outlineLvl w:val="0"/>
        <w:rPr>
          <w:rFonts w:ascii="Times New Roman" w:hAnsi="Times New Roman" w:cs="Times New Roman"/>
          <w:color w:val="auto"/>
          <w:sz w:val="28"/>
          <w:szCs w:val="28"/>
          <w:highlight w:val="cyan"/>
          <w:lang w:bidi="ar-SA"/>
        </w:rPr>
      </w:pPr>
      <w:r w:rsidRPr="00646203">
        <w:rPr>
          <w:rFonts w:ascii="Times New Roman" w:hAnsi="Times New Roman" w:cs="Times New Roman"/>
          <w:color w:val="auto"/>
          <w:sz w:val="28"/>
          <w:szCs w:val="28"/>
          <w:highlight w:val="cyan"/>
          <w:lang w:bidi="ar-SA"/>
        </w:rPr>
        <w:t>«Приложение № 1</w:t>
      </w:r>
    </w:p>
    <w:p w14:paraId="01591865" w14:textId="77777777" w:rsidR="00E64477" w:rsidRPr="00646203" w:rsidRDefault="00E64477" w:rsidP="00E64477">
      <w:pPr>
        <w:widowControl/>
        <w:autoSpaceDE w:val="0"/>
        <w:autoSpaceDN w:val="0"/>
        <w:adjustRightInd w:val="0"/>
        <w:ind w:left="6372"/>
        <w:jc w:val="center"/>
        <w:rPr>
          <w:rFonts w:ascii="Times New Roman" w:hAnsi="Times New Roman" w:cs="Times New Roman"/>
          <w:color w:val="auto"/>
          <w:sz w:val="28"/>
          <w:szCs w:val="28"/>
          <w:highlight w:val="cyan"/>
          <w:lang w:bidi="ar-SA"/>
        </w:rPr>
      </w:pPr>
      <w:r w:rsidRPr="00646203">
        <w:rPr>
          <w:rFonts w:ascii="Times New Roman" w:hAnsi="Times New Roman" w:cs="Times New Roman"/>
          <w:color w:val="auto"/>
          <w:sz w:val="28"/>
          <w:szCs w:val="28"/>
          <w:highlight w:val="cyan"/>
          <w:lang w:bidi="ar-SA"/>
        </w:rPr>
        <w:t>к приказу Минпромторга РД</w:t>
      </w:r>
    </w:p>
    <w:p w14:paraId="52097C55" w14:textId="77777777" w:rsidR="00E64477" w:rsidRPr="00646203" w:rsidRDefault="00E64477" w:rsidP="00E64477">
      <w:pPr>
        <w:widowControl/>
        <w:autoSpaceDE w:val="0"/>
        <w:autoSpaceDN w:val="0"/>
        <w:adjustRightInd w:val="0"/>
        <w:ind w:left="6372"/>
        <w:jc w:val="center"/>
        <w:rPr>
          <w:rFonts w:ascii="Times New Roman" w:hAnsi="Times New Roman" w:cs="Times New Roman"/>
          <w:color w:val="auto"/>
          <w:sz w:val="28"/>
          <w:szCs w:val="28"/>
          <w:highlight w:val="cyan"/>
          <w:lang w:bidi="ar-SA"/>
        </w:rPr>
      </w:pPr>
      <w:r w:rsidRPr="00646203">
        <w:rPr>
          <w:rFonts w:ascii="Times New Roman" w:hAnsi="Times New Roman" w:cs="Times New Roman"/>
          <w:color w:val="auto"/>
          <w:sz w:val="28"/>
          <w:szCs w:val="28"/>
          <w:highlight w:val="cyan"/>
          <w:lang w:bidi="ar-SA"/>
        </w:rPr>
        <w:t>от 19 мая 2021 г. № 52-ОД</w:t>
      </w:r>
    </w:p>
    <w:p w14:paraId="50F3B813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ind w:firstLine="709"/>
        <w:rPr>
          <w:highlight w:val="cyan"/>
        </w:rPr>
      </w:pPr>
    </w:p>
    <w:p w14:paraId="30E9851F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rPr>
          <w:highlight w:val="cyan"/>
        </w:rPr>
      </w:pPr>
    </w:p>
    <w:p w14:paraId="09A4D666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jc w:val="center"/>
        <w:rPr>
          <w:b/>
          <w:bCs/>
          <w:highlight w:val="cyan"/>
        </w:rPr>
      </w:pPr>
      <w:r w:rsidRPr="00646203">
        <w:rPr>
          <w:b/>
          <w:bCs/>
          <w:highlight w:val="cyan"/>
        </w:rPr>
        <w:t xml:space="preserve">Состав комиссии </w:t>
      </w:r>
    </w:p>
    <w:p w14:paraId="13C1BC42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jc w:val="center"/>
        <w:rPr>
          <w:b/>
          <w:bCs/>
          <w:highlight w:val="cyan"/>
        </w:rPr>
      </w:pPr>
      <w:r w:rsidRPr="00646203">
        <w:rPr>
          <w:b/>
          <w:bCs/>
          <w:highlight w:val="cyan"/>
        </w:rPr>
        <w:t>по соблюдению требований к служебному поведению государственных гражданских служащих Республики Дагестан в Министерстве промышленности и торговли Республики Дагестан и урегулированию конфликта интересов в Министерстве промышленности и торговли Республики Дагестан</w:t>
      </w:r>
    </w:p>
    <w:p w14:paraId="0A5FE21B" w14:textId="77777777" w:rsidR="00E64477" w:rsidRPr="00646203" w:rsidRDefault="00E64477" w:rsidP="00E64477">
      <w:pPr>
        <w:pStyle w:val="24"/>
        <w:shd w:val="clear" w:color="auto" w:fill="auto"/>
        <w:spacing w:before="0" w:line="240" w:lineRule="auto"/>
        <w:rPr>
          <w:highlight w:val="cyan"/>
        </w:rPr>
      </w:pPr>
    </w:p>
    <w:tbl>
      <w:tblPr>
        <w:tblStyle w:val="a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8"/>
        <w:gridCol w:w="5705"/>
      </w:tblGrid>
      <w:tr w:rsidR="00E64477" w:rsidRPr="00646203" w14:paraId="58D7C2D2" w14:textId="77777777" w:rsidTr="00E074A4">
        <w:tc>
          <w:tcPr>
            <w:tcW w:w="4468" w:type="dxa"/>
          </w:tcPr>
          <w:p w14:paraId="1B71ED25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 xml:space="preserve">Омаров </w:t>
            </w:r>
          </w:p>
          <w:p w14:paraId="7CA354EB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Хаджимурад Омарович</w:t>
            </w:r>
          </w:p>
        </w:tc>
        <w:tc>
          <w:tcPr>
            <w:tcW w:w="5705" w:type="dxa"/>
          </w:tcPr>
          <w:p w14:paraId="20FDA938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cyan"/>
              </w:rPr>
              <w:t>-</w:t>
            </w:r>
            <w:r w:rsidRPr="00646203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 xml:space="preserve"> первый заместитель </w:t>
            </w:r>
            <w:r w:rsidRPr="00646203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cyan"/>
              </w:rPr>
              <w:t>министра промышленности и торговли Республики Дагестан (председатель комиссии);</w:t>
            </w:r>
          </w:p>
          <w:p w14:paraId="3E5187E9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cyan"/>
              </w:rPr>
            </w:pPr>
          </w:p>
        </w:tc>
      </w:tr>
      <w:tr w:rsidR="00E64477" w:rsidRPr="00646203" w14:paraId="504BEF9D" w14:textId="77777777" w:rsidTr="00E074A4">
        <w:tc>
          <w:tcPr>
            <w:tcW w:w="4468" w:type="dxa"/>
          </w:tcPr>
          <w:p w14:paraId="6859CF93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proofErr w:type="spellStart"/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Исуев</w:t>
            </w:r>
            <w:proofErr w:type="spellEnd"/>
          </w:p>
          <w:p w14:paraId="587D19B6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Магомед Алиевич</w:t>
            </w:r>
          </w:p>
        </w:tc>
        <w:tc>
          <w:tcPr>
            <w:tcW w:w="5705" w:type="dxa"/>
          </w:tcPr>
          <w:p w14:paraId="525036C1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cyan"/>
              </w:rPr>
              <w:t>-</w:t>
            </w:r>
            <w:r w:rsidRPr="00646203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>  заместитель министра промышленности                    и торговли Республики Дагестан (заместитель председателя комиссии);</w:t>
            </w:r>
          </w:p>
          <w:p w14:paraId="6A516992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</w:p>
        </w:tc>
      </w:tr>
      <w:tr w:rsidR="00E64477" w:rsidRPr="00646203" w14:paraId="1BD456BC" w14:textId="77777777" w:rsidTr="00E074A4">
        <w:tc>
          <w:tcPr>
            <w:tcW w:w="4468" w:type="dxa"/>
          </w:tcPr>
          <w:p w14:paraId="0C343141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Бабаханова</w:t>
            </w:r>
          </w:p>
          <w:p w14:paraId="49524E93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 xml:space="preserve">Венетта </w:t>
            </w:r>
            <w:proofErr w:type="spellStart"/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Сакратовна</w:t>
            </w:r>
            <w:proofErr w:type="spellEnd"/>
          </w:p>
        </w:tc>
        <w:tc>
          <w:tcPr>
            <w:tcW w:w="5705" w:type="dxa"/>
          </w:tcPr>
          <w:p w14:paraId="759D2D93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cyan"/>
              </w:rPr>
              <w:t>- начальник Управления правового                                  и экономического обеспечения;</w:t>
            </w:r>
          </w:p>
          <w:p w14:paraId="29EA47E1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cyan"/>
              </w:rPr>
            </w:pPr>
          </w:p>
        </w:tc>
      </w:tr>
      <w:tr w:rsidR="00E64477" w:rsidRPr="00646203" w14:paraId="0661F752" w14:textId="77777777" w:rsidTr="00E074A4">
        <w:tc>
          <w:tcPr>
            <w:tcW w:w="4468" w:type="dxa"/>
          </w:tcPr>
          <w:p w14:paraId="3C103587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 xml:space="preserve">Абдулаева  </w:t>
            </w:r>
          </w:p>
          <w:p w14:paraId="54E23D9B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proofErr w:type="spellStart"/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Хабизат</w:t>
            </w:r>
            <w:proofErr w:type="spellEnd"/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 xml:space="preserve"> </w:t>
            </w:r>
            <w:proofErr w:type="spellStart"/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Ахмедбековна</w:t>
            </w:r>
            <w:proofErr w:type="spellEnd"/>
          </w:p>
        </w:tc>
        <w:tc>
          <w:tcPr>
            <w:tcW w:w="5705" w:type="dxa"/>
          </w:tcPr>
          <w:p w14:paraId="06623AAE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 xml:space="preserve">- заместитель начальника Управления </w:t>
            </w:r>
            <w:r w:rsidRPr="00646203"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cyan"/>
              </w:rPr>
              <w:t>правового и экономического обеспечения-начальник отдела кадров</w:t>
            </w: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;</w:t>
            </w:r>
          </w:p>
          <w:p w14:paraId="0171D0C0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</w:p>
        </w:tc>
      </w:tr>
      <w:tr w:rsidR="00E64477" w:rsidRPr="00646203" w14:paraId="215BF444" w14:textId="77777777" w:rsidTr="00E074A4">
        <w:tc>
          <w:tcPr>
            <w:tcW w:w="4468" w:type="dxa"/>
          </w:tcPr>
          <w:p w14:paraId="7759C6A6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lastRenderedPageBreak/>
              <w:t xml:space="preserve">Рагимов </w:t>
            </w:r>
          </w:p>
          <w:p w14:paraId="4A26CD0A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 xml:space="preserve">Абдулкадыр </w:t>
            </w:r>
            <w:proofErr w:type="spellStart"/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Мирзагасанович</w:t>
            </w:r>
            <w:proofErr w:type="spellEnd"/>
          </w:p>
        </w:tc>
        <w:tc>
          <w:tcPr>
            <w:tcW w:w="5705" w:type="dxa"/>
          </w:tcPr>
          <w:p w14:paraId="4D94E774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- заместитель начальника отдела антикоррупционных проверок Управления Главы Республики Дагестан по вопросам противодействия коррупции;</w:t>
            </w:r>
          </w:p>
          <w:p w14:paraId="6480196A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</w:p>
        </w:tc>
      </w:tr>
      <w:tr w:rsidR="00E64477" w:rsidRPr="00646203" w14:paraId="0DED1177" w14:textId="77777777" w:rsidTr="00E074A4">
        <w:tc>
          <w:tcPr>
            <w:tcW w:w="4468" w:type="dxa"/>
          </w:tcPr>
          <w:p w14:paraId="5FB698BD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Ахмедова</w:t>
            </w:r>
          </w:p>
          <w:p w14:paraId="7B0E61CC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 xml:space="preserve">Лаура </w:t>
            </w:r>
            <w:proofErr w:type="spellStart"/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Алаудиновна</w:t>
            </w:r>
            <w:proofErr w:type="spellEnd"/>
          </w:p>
        </w:tc>
        <w:tc>
          <w:tcPr>
            <w:tcW w:w="5705" w:type="dxa"/>
          </w:tcPr>
          <w:p w14:paraId="71CAD8D3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- декан экономического факультета ФГБОУ ВО «Дагестанский государственный университет»;</w:t>
            </w:r>
          </w:p>
        </w:tc>
      </w:tr>
      <w:tr w:rsidR="00E64477" w:rsidRPr="00646203" w14:paraId="70FAA12B" w14:textId="77777777" w:rsidTr="00E074A4">
        <w:tc>
          <w:tcPr>
            <w:tcW w:w="4468" w:type="dxa"/>
          </w:tcPr>
          <w:p w14:paraId="5AC3AA9E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</w:p>
        </w:tc>
        <w:tc>
          <w:tcPr>
            <w:tcW w:w="5705" w:type="dxa"/>
          </w:tcPr>
          <w:p w14:paraId="1F754591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</w:p>
        </w:tc>
      </w:tr>
      <w:tr w:rsidR="00E64477" w:rsidRPr="00646203" w14:paraId="2380F7A3" w14:textId="77777777" w:rsidTr="00E074A4">
        <w:tc>
          <w:tcPr>
            <w:tcW w:w="4468" w:type="dxa"/>
          </w:tcPr>
          <w:p w14:paraId="5A05D220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proofErr w:type="spellStart"/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Гичиев</w:t>
            </w:r>
            <w:proofErr w:type="spellEnd"/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 xml:space="preserve"> </w:t>
            </w:r>
          </w:p>
          <w:p w14:paraId="2C5AF7DC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proofErr w:type="spellStart"/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Набиюла</w:t>
            </w:r>
            <w:proofErr w:type="spellEnd"/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 xml:space="preserve"> </w:t>
            </w:r>
            <w:proofErr w:type="spellStart"/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Сапиюлаевич</w:t>
            </w:r>
            <w:proofErr w:type="spellEnd"/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 xml:space="preserve"> </w:t>
            </w:r>
          </w:p>
        </w:tc>
        <w:tc>
          <w:tcPr>
            <w:tcW w:w="5705" w:type="dxa"/>
          </w:tcPr>
          <w:p w14:paraId="38E36B6B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- представитель Общественного совета                   при Министерстве промышленности                              и торговли Республики Дагестан;</w:t>
            </w:r>
          </w:p>
          <w:p w14:paraId="079CC011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</w:p>
        </w:tc>
      </w:tr>
      <w:tr w:rsidR="00E64477" w14:paraId="5F4B4F9F" w14:textId="77777777" w:rsidTr="00E074A4">
        <w:tc>
          <w:tcPr>
            <w:tcW w:w="4468" w:type="dxa"/>
          </w:tcPr>
          <w:p w14:paraId="25A8E92E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 xml:space="preserve">Артемьева </w:t>
            </w:r>
          </w:p>
          <w:p w14:paraId="5C064FB1" w14:textId="77777777" w:rsidR="00E64477" w:rsidRPr="00646203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Арина Андреевна</w:t>
            </w:r>
          </w:p>
        </w:tc>
        <w:tc>
          <w:tcPr>
            <w:tcW w:w="5705" w:type="dxa"/>
          </w:tcPr>
          <w:p w14:paraId="792C2C2A" w14:textId="77777777" w:rsidR="00E64477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646203">
              <w:rPr>
                <w:rFonts w:ascii="Times New Roman" w:eastAsia="Times New Roman" w:hAnsi="Times New Roman"/>
                <w:bCs/>
                <w:sz w:val="28"/>
                <w:szCs w:val="28"/>
                <w:highlight w:val="cyan"/>
              </w:rPr>
              <w:t>- консультант отдела кадров Управления правового и экономического обеспечения (секретарь комиссии).»</w:t>
            </w:r>
          </w:p>
          <w:p w14:paraId="2EA7328E" w14:textId="77777777" w:rsidR="00E64477" w:rsidRDefault="00E64477" w:rsidP="00E074A4">
            <w:pPr>
              <w:pStyle w:val="a7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</w:p>
        </w:tc>
      </w:tr>
    </w:tbl>
    <w:p w14:paraId="673A5F06" w14:textId="77777777" w:rsidR="00E64477" w:rsidRDefault="00E64477" w:rsidP="00E64477">
      <w:pPr>
        <w:spacing w:line="480" w:lineRule="auto"/>
        <w:jc w:val="right"/>
        <w:rPr>
          <w:rFonts w:ascii="Times New Roman" w:eastAsia="Times New Roman" w:hAnsi="Times New Roman" w:cs="Times New Roman"/>
          <w:color w:val="auto"/>
        </w:rPr>
      </w:pPr>
    </w:p>
    <w:p w14:paraId="37F0DB2D" w14:textId="0D001C81" w:rsidR="00E06CD0" w:rsidRPr="00F85359" w:rsidRDefault="00E06CD0" w:rsidP="00F85359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</w:rPr>
      </w:pPr>
    </w:p>
    <w:sectPr w:rsidR="00E06CD0" w:rsidRPr="00F85359" w:rsidSect="00294A79">
      <w:pgSz w:w="12240" w:h="15840"/>
      <w:pgMar w:top="709" w:right="618" w:bottom="851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060FB"/>
    <w:multiLevelType w:val="hybridMultilevel"/>
    <w:tmpl w:val="1FFC7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7378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79"/>
    <w:rsid w:val="00060A99"/>
    <w:rsid w:val="000A4D30"/>
    <w:rsid w:val="00100D92"/>
    <w:rsid w:val="00100EA3"/>
    <w:rsid w:val="00294A79"/>
    <w:rsid w:val="002D3213"/>
    <w:rsid w:val="00304F99"/>
    <w:rsid w:val="00485DAD"/>
    <w:rsid w:val="00646203"/>
    <w:rsid w:val="00734FD1"/>
    <w:rsid w:val="007A4CF7"/>
    <w:rsid w:val="007B57A7"/>
    <w:rsid w:val="008C00B0"/>
    <w:rsid w:val="00AF3887"/>
    <w:rsid w:val="00B03D17"/>
    <w:rsid w:val="00C1277C"/>
    <w:rsid w:val="00CD2A3F"/>
    <w:rsid w:val="00CE612A"/>
    <w:rsid w:val="00CF32ED"/>
    <w:rsid w:val="00D24AB4"/>
    <w:rsid w:val="00D56B9C"/>
    <w:rsid w:val="00DF40D1"/>
    <w:rsid w:val="00E06CD0"/>
    <w:rsid w:val="00E64477"/>
    <w:rsid w:val="00F8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A179D"/>
  <w15:chartTrackingRefBased/>
  <w15:docId w15:val="{11A027A7-FC97-463F-B57B-208766EE9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94A7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4A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4A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4A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4A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4A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4A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4A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4A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4A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4A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4A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4A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4A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4A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4A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4A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4A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4A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4A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4A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4A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4A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4A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4A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4A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4A7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4A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4A7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94A7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rsid w:val="00294A79"/>
    <w:rPr>
      <w:color w:val="0066CC"/>
      <w:u w:val="single"/>
    </w:rPr>
  </w:style>
  <w:style w:type="character" w:customStyle="1" w:styleId="23">
    <w:name w:val="Основной текст (2)_"/>
    <w:basedOn w:val="a0"/>
    <w:link w:val="24"/>
    <w:rsid w:val="00294A7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pt">
    <w:name w:val="Основной текст (2) + Интервал 3 pt"/>
    <w:basedOn w:val="23"/>
    <w:rsid w:val="00294A79"/>
    <w:rPr>
      <w:rFonts w:ascii="Times New Roman" w:eastAsia="Times New Roman" w:hAnsi="Times New Roman" w:cs="Times New Roman"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294A7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94A79"/>
    <w:pPr>
      <w:shd w:val="clear" w:color="auto" w:fill="FFFFFF"/>
      <w:spacing w:before="240" w:line="0" w:lineRule="atLeast"/>
      <w:jc w:val="both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en-US" w:bidi="ar-SA"/>
      <w14:ligatures w14:val="standardContextual"/>
    </w:rPr>
  </w:style>
  <w:style w:type="paragraph" w:customStyle="1" w:styleId="42">
    <w:name w:val="Основной текст (4)"/>
    <w:basedOn w:val="a"/>
    <w:link w:val="41"/>
    <w:rsid w:val="00294A79"/>
    <w:pPr>
      <w:shd w:val="clear" w:color="auto" w:fill="FFFFFF"/>
      <w:spacing w:before="1260" w:line="326" w:lineRule="exact"/>
      <w:ind w:hanging="400"/>
    </w:pPr>
    <w:rPr>
      <w:rFonts w:ascii="Times New Roman" w:eastAsia="Times New Roman" w:hAnsi="Times New Roman" w:cs="Times New Roman"/>
      <w:b/>
      <w:bCs/>
      <w:color w:val="auto"/>
      <w:kern w:val="2"/>
      <w:sz w:val="28"/>
      <w:szCs w:val="28"/>
      <w:lang w:eastAsia="en-US" w:bidi="ar-SA"/>
      <w14:ligatures w14:val="standardContextual"/>
    </w:rPr>
  </w:style>
  <w:style w:type="table" w:styleId="ad">
    <w:name w:val="Table Grid"/>
    <w:basedOn w:val="a1"/>
    <w:uiPriority w:val="59"/>
    <w:rsid w:val="00294A7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inpromdag.ru" TargetMode="External"/><Relationship Id="rId5" Type="http://schemas.openxmlformats.org/officeDocument/2006/relationships/hyperlink" Target="pravo.e-da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5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М. Яхияева</dc:creator>
  <cp:keywords/>
  <dc:description/>
  <cp:lastModifiedBy>Мадина М. Яхияева</cp:lastModifiedBy>
  <cp:revision>24</cp:revision>
  <cp:lastPrinted>2026-09-07T13:01:00Z</cp:lastPrinted>
  <dcterms:created xsi:type="dcterms:W3CDTF">2026-09-07T07:27:00Z</dcterms:created>
  <dcterms:modified xsi:type="dcterms:W3CDTF">2026-09-07T13:21:00Z</dcterms:modified>
</cp:coreProperties>
</file>