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ИНФОРМАЦИЯ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yf141uxk6zq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 результатах конкурса на включение в кадровый резерв </w:t>
        <w:br w:type="textWrapping"/>
        <w:t xml:space="preserve">Министерства промышленности и торговли Республики Дагестан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Министерстве промышленности и торговли Республики Дагестан прошел  конкурс на включение в кадровый резерв государственной гражданской службы Республики Дагестан по главной и ведущей группам должностей. Всего было                 подано 65 заявлений (34 заявления по ведущей и 31 заявление по главной группе должностей). Из них ко второму этапу конкурса было допущено 56 кандидатов. Тестирование прошло 52 кандидата (29 по ведущей  и 23 по главной группе                      должностей), на собеседовании присутствовало 48 кандидатов (24 по ведущей                  и 24 по главной группе должностей)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результате оценки кандидатов конкурсной комиссией на основании                   представленных ими документов об образовании, прохождении гражданской              или иной государственной службы, осуществлении другой трудовой деятельности, а также на основе выбранных конкурсных процедур (тестирование                                   и индивидуальное собеседование):</w:t>
      </w:r>
    </w:p>
    <w:p w:rsidR="00000000" w:rsidDel="00000000" w:rsidP="00000000" w:rsidRDefault="00000000" w:rsidRPr="00000000" w14:paraId="00000006">
      <w:pPr>
        <w:tabs>
          <w:tab w:val="left" w:leader="none" w:pos="1276"/>
        </w:tabs>
        <w:spacing w:after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кадровый резерв Министерства промышленности и торговли                          Республики Дагестан включены: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276"/>
        </w:tabs>
        <w:spacing w:after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276"/>
        </w:tabs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главной группе должностей: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Султанова Аминат Абдуллаевна</w:t>
      </w:r>
    </w:p>
    <w:p w:rsidR="00000000" w:rsidDel="00000000" w:rsidP="00000000" w:rsidRDefault="00000000" w:rsidRPr="00000000" w14:paraId="0000000A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Шарапудинов Дибир Галбацдибирович</w:t>
      </w:r>
    </w:p>
    <w:p w:rsidR="00000000" w:rsidDel="00000000" w:rsidP="00000000" w:rsidRDefault="00000000" w:rsidRPr="00000000" w14:paraId="0000000B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Магомедов Сайгид Магомедгаджиевич</w:t>
      </w:r>
    </w:p>
    <w:p w:rsidR="00000000" w:rsidDel="00000000" w:rsidP="00000000" w:rsidRDefault="00000000" w:rsidRPr="00000000" w14:paraId="0000000C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Пруднова Карина Гайдаровна</w:t>
      </w:r>
    </w:p>
    <w:p w:rsidR="00000000" w:rsidDel="00000000" w:rsidP="00000000" w:rsidRDefault="00000000" w:rsidRPr="00000000" w14:paraId="0000000D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Алиева Майханум Курбановна</w:t>
      </w:r>
    </w:p>
    <w:p w:rsidR="00000000" w:rsidDel="00000000" w:rsidP="00000000" w:rsidRDefault="00000000" w:rsidRPr="00000000" w14:paraId="0000000E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Абакаров Абдула Саидович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auto" w:val="clear"/>
          <w:rtl w:val="0"/>
        </w:rPr>
        <w:t xml:space="preserve">Мехтулинская Азинат Арсеновна</w:t>
      </w:r>
    </w:p>
    <w:p w:rsidR="00000000" w:rsidDel="00000000" w:rsidP="00000000" w:rsidRDefault="00000000" w:rsidRPr="00000000" w14:paraId="00000010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93"/>
          <w:tab w:val="left" w:leader="none" w:pos="1276"/>
        </w:tabs>
        <w:spacing w:after="0" w:line="240" w:lineRule="auto"/>
        <w:ind w:left="62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 ведущей группе должностей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2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Дадачева Асият Хаджимурадовна</w:t>
      </w:r>
    </w:p>
    <w:p w:rsidR="00000000" w:rsidDel="00000000" w:rsidP="00000000" w:rsidRDefault="00000000" w:rsidRPr="00000000" w14:paraId="00000013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Гаджиева Марина Баратовна</w:t>
      </w:r>
    </w:p>
    <w:p w:rsidR="00000000" w:rsidDel="00000000" w:rsidP="00000000" w:rsidRDefault="00000000" w:rsidRPr="00000000" w14:paraId="00000014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Расулова Саида Магомедовна</w:t>
      </w:r>
    </w:p>
    <w:p w:rsidR="00000000" w:rsidDel="00000000" w:rsidP="00000000" w:rsidRDefault="00000000" w:rsidRPr="00000000" w14:paraId="00000015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Ахмедов Ахмед Нуцалханович</w:t>
      </w:r>
    </w:p>
    <w:p w:rsidR="00000000" w:rsidDel="00000000" w:rsidP="00000000" w:rsidRDefault="00000000" w:rsidRPr="00000000" w14:paraId="00000016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Асланбегова Патимат Магомедовна</w:t>
      </w:r>
    </w:p>
    <w:p w:rsidR="00000000" w:rsidDel="00000000" w:rsidP="00000000" w:rsidRDefault="00000000" w:rsidRPr="00000000" w14:paraId="00000017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Сатиева Татьяна Солтановна </w:t>
      </w:r>
    </w:p>
    <w:p w:rsidR="00000000" w:rsidDel="00000000" w:rsidP="00000000" w:rsidRDefault="00000000" w:rsidRPr="00000000" w14:paraId="00000018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Курбанова Патимат Мурадовна</w:t>
      </w:r>
    </w:p>
    <w:p w:rsidR="00000000" w:rsidDel="00000000" w:rsidP="00000000" w:rsidRDefault="00000000" w:rsidRPr="00000000" w14:paraId="00000019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Гаирбекова Мадина Джабраиловна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auto" w:val="clear"/>
          <w:rtl w:val="0"/>
        </w:rPr>
        <w:t xml:space="preserve">Сахратулаева Мадина Магомедовна</w:t>
      </w:r>
    </w:p>
    <w:p w:rsidR="00000000" w:rsidDel="00000000" w:rsidP="00000000" w:rsidRDefault="00000000" w:rsidRPr="00000000" w14:paraId="0000001B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auto" w:val="clear"/>
          <w:rtl w:val="0"/>
        </w:rPr>
        <w:t xml:space="preserve">Сулайманов Магомед Сулайманович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93"/>
          <w:tab w:val="left" w:leader="none" w:pos="1276"/>
        </w:tabs>
        <w:spacing w:after="0" w:line="240" w:lineRule="auto"/>
        <w:ind w:firstLine="6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Liberation San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Liberation Sans" w:cs="Liberation Sans" w:eastAsia="Liberation Sans" w:hAnsi="Liberation Sans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Liberation Sans" w:cs="Liberation Sans" w:eastAsia="Liberation Sans" w:hAnsi="Liberation Sans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