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16BEC" w14:textId="77777777" w:rsidR="002A4A47" w:rsidRDefault="002A4A47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2066361F" w14:textId="77777777" w:rsidR="002A4A47" w:rsidRDefault="002A4A47">
      <w:pPr>
        <w:pStyle w:val="ConsPlusNormal"/>
        <w:jc w:val="both"/>
        <w:outlineLvl w:val="0"/>
      </w:pPr>
    </w:p>
    <w:p w14:paraId="0C3700A2" w14:textId="77777777" w:rsidR="002A4A47" w:rsidRDefault="002A4A47">
      <w:pPr>
        <w:pStyle w:val="ConsPlusNormal"/>
        <w:outlineLvl w:val="0"/>
      </w:pPr>
      <w:r>
        <w:t>Зарегистрировано в Минюсте России 6 февраля 2018 г. N 49913</w:t>
      </w:r>
    </w:p>
    <w:p w14:paraId="351FF143" w14:textId="77777777" w:rsidR="002A4A47" w:rsidRDefault="002A4A4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257769D6" w14:textId="77777777" w:rsidR="002A4A47" w:rsidRDefault="002A4A47">
      <w:pPr>
        <w:pStyle w:val="ConsPlusNormal"/>
        <w:jc w:val="both"/>
      </w:pPr>
    </w:p>
    <w:p w14:paraId="7124100E" w14:textId="77777777" w:rsidR="002A4A47" w:rsidRDefault="002A4A47">
      <w:pPr>
        <w:pStyle w:val="ConsPlusTitle"/>
        <w:jc w:val="center"/>
      </w:pPr>
      <w:r>
        <w:t>МИНИСТЕРСТВО ПРОМЫШЛЕННОСТИ И ТОРГОВЛИ РОССИЙСКОЙ ФЕДЕРАЦИИ</w:t>
      </w:r>
    </w:p>
    <w:p w14:paraId="0F88D6B6" w14:textId="77777777" w:rsidR="002A4A47" w:rsidRDefault="002A4A47">
      <w:pPr>
        <w:pStyle w:val="ConsPlusTitle"/>
        <w:jc w:val="both"/>
      </w:pPr>
    </w:p>
    <w:p w14:paraId="0FA1ADB5" w14:textId="77777777" w:rsidR="002A4A47" w:rsidRDefault="002A4A47">
      <w:pPr>
        <w:pStyle w:val="ConsPlusTitle"/>
        <w:jc w:val="center"/>
      </w:pPr>
      <w:r>
        <w:t>ПРИКАЗ</w:t>
      </w:r>
    </w:p>
    <w:p w14:paraId="4891A4F6" w14:textId="77777777" w:rsidR="002A4A47" w:rsidRDefault="002A4A47">
      <w:pPr>
        <w:pStyle w:val="ConsPlusTitle"/>
        <w:jc w:val="center"/>
      </w:pPr>
      <w:r>
        <w:t>от 15 января 2018 г. N 78</w:t>
      </w:r>
    </w:p>
    <w:p w14:paraId="167251A7" w14:textId="77777777" w:rsidR="002A4A47" w:rsidRDefault="002A4A47">
      <w:pPr>
        <w:pStyle w:val="ConsPlusTitle"/>
        <w:jc w:val="both"/>
      </w:pPr>
    </w:p>
    <w:p w14:paraId="3AB336CE" w14:textId="77777777" w:rsidR="002A4A47" w:rsidRDefault="002A4A47">
      <w:pPr>
        <w:pStyle w:val="ConsPlusTitle"/>
        <w:jc w:val="center"/>
      </w:pPr>
      <w:r>
        <w:t>ОБ УТВЕРЖДЕНИИ ФОРМЫ ПЕРЕЧНЯ</w:t>
      </w:r>
    </w:p>
    <w:p w14:paraId="084A4D16" w14:textId="77777777" w:rsidR="002A4A47" w:rsidRDefault="002A4A47">
      <w:pPr>
        <w:pStyle w:val="ConsPlusTitle"/>
        <w:jc w:val="center"/>
      </w:pPr>
      <w:r>
        <w:t>ТОРГОВЫХ ОБЪЕКТОВ (ТЕРРИТОРИЙ), РАСПОЛОЖЕННЫХ В ПРЕДЕЛАХ</w:t>
      </w:r>
    </w:p>
    <w:p w14:paraId="257C0D13" w14:textId="77777777" w:rsidR="002A4A47" w:rsidRDefault="002A4A47">
      <w:pPr>
        <w:pStyle w:val="ConsPlusTitle"/>
        <w:jc w:val="center"/>
      </w:pPr>
      <w:r>
        <w:t>ТЕРРИТОРИИ СУБЪЕКТА РОССИЙСКОЙ ФЕДЕРАЦИИ И ПОДЛЕЖАЩИХ</w:t>
      </w:r>
    </w:p>
    <w:p w14:paraId="230E61B4" w14:textId="77777777" w:rsidR="002A4A47" w:rsidRDefault="002A4A47">
      <w:pPr>
        <w:pStyle w:val="ConsPlusTitle"/>
        <w:jc w:val="center"/>
      </w:pPr>
      <w:r>
        <w:t>КАТЕГОРИРОВАНИЮ В ИНТЕРЕСАХ ИХ АНТИТЕРРОРИСТИЧЕСКОЙ ЗАЩИТЫ</w:t>
      </w:r>
    </w:p>
    <w:p w14:paraId="79C6FB06" w14:textId="77777777" w:rsidR="002A4A47" w:rsidRDefault="002A4A47">
      <w:pPr>
        <w:pStyle w:val="ConsPlusNormal"/>
        <w:jc w:val="both"/>
      </w:pPr>
    </w:p>
    <w:p w14:paraId="6198FDB4" w14:textId="77777777" w:rsidR="002A4A47" w:rsidRDefault="002A4A47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пунктом 2</w:t>
        </w:r>
      </w:hyperlink>
      <w:r>
        <w:t xml:space="preserve"> постановления Правительства Российской Федерации от 19 октября 2017 г. N 1273 "Об утверждении требований к антитеррористической защищенности торговых объектов (территорий) и формы паспорта безопасности торгового объекта (территории)" (Собрание законодательства Российской Федерации, 2017, N 44, ст. 6509) приказываю:</w:t>
      </w:r>
    </w:p>
    <w:p w14:paraId="4549CB37" w14:textId="77777777" w:rsidR="002A4A47" w:rsidRDefault="002A4A47">
      <w:pPr>
        <w:pStyle w:val="ConsPlusNormal"/>
        <w:spacing w:before="220"/>
        <w:ind w:firstLine="540"/>
        <w:jc w:val="both"/>
      </w:pPr>
      <w:r>
        <w:t xml:space="preserve">1. Утвердить прилагаемую </w:t>
      </w:r>
      <w:hyperlink w:anchor="P30">
        <w:r>
          <w:rPr>
            <w:color w:val="0000FF"/>
          </w:rPr>
          <w:t>форму</w:t>
        </w:r>
      </w:hyperlink>
      <w:r>
        <w:t xml:space="preserve"> перечня торговых объектов (территорий), расположенных в пределах территории субъекта Российской Федерации и подлежащих категорированию в интересах их антитеррористической защиты (далее - Перечень).</w:t>
      </w:r>
    </w:p>
    <w:p w14:paraId="3B05DB3E" w14:textId="77777777" w:rsidR="002A4A47" w:rsidRDefault="002A4A47">
      <w:pPr>
        <w:pStyle w:val="ConsPlusNormal"/>
        <w:spacing w:before="220"/>
        <w:ind w:firstLine="540"/>
        <w:jc w:val="both"/>
      </w:pPr>
      <w:r>
        <w:t xml:space="preserve">2. Координацию работы по взаимодействию с органами государственной власти субъектов Российской Федерации по вопросам формирования и ведения </w:t>
      </w:r>
      <w:hyperlink w:anchor="P30">
        <w:r>
          <w:rPr>
            <w:color w:val="0000FF"/>
          </w:rPr>
          <w:t>Перечня</w:t>
        </w:r>
      </w:hyperlink>
      <w:r>
        <w:t xml:space="preserve"> возложить на Департамент развития внутренней торговли, легкой промышленности и легализации оборота продукции (Рыжов Е.В.) и Отдел безопасности (</w:t>
      </w:r>
      <w:proofErr w:type="spellStart"/>
      <w:r>
        <w:t>Стратийчук</w:t>
      </w:r>
      <w:proofErr w:type="spellEnd"/>
      <w:r>
        <w:t xml:space="preserve"> А.В.).</w:t>
      </w:r>
    </w:p>
    <w:p w14:paraId="6AB8A054" w14:textId="77777777" w:rsidR="002A4A47" w:rsidRDefault="002A4A47">
      <w:pPr>
        <w:pStyle w:val="ConsPlusNormal"/>
        <w:spacing w:before="220"/>
        <w:ind w:firstLine="540"/>
        <w:jc w:val="both"/>
      </w:pPr>
      <w:r>
        <w:t>3. Контроль за исполнением настоящего приказа возложить на статс-секретаря - заместителя Министра Евтухова В.Л.</w:t>
      </w:r>
    </w:p>
    <w:p w14:paraId="47EBA94E" w14:textId="77777777" w:rsidR="002A4A47" w:rsidRDefault="002A4A47">
      <w:pPr>
        <w:pStyle w:val="ConsPlusNormal"/>
        <w:jc w:val="both"/>
      </w:pPr>
    </w:p>
    <w:p w14:paraId="36CAF9AA" w14:textId="77777777" w:rsidR="002A4A47" w:rsidRDefault="002A4A47">
      <w:pPr>
        <w:pStyle w:val="ConsPlusNormal"/>
        <w:jc w:val="right"/>
      </w:pPr>
      <w:r>
        <w:t>Министр</w:t>
      </w:r>
    </w:p>
    <w:p w14:paraId="23D8D0EA" w14:textId="77777777" w:rsidR="002A4A47" w:rsidRDefault="002A4A47">
      <w:pPr>
        <w:pStyle w:val="ConsPlusNormal"/>
        <w:jc w:val="right"/>
      </w:pPr>
      <w:r>
        <w:t>Д.В.МАНТУРОВ</w:t>
      </w:r>
    </w:p>
    <w:p w14:paraId="4FD378E6" w14:textId="77777777" w:rsidR="002A4A47" w:rsidRDefault="002A4A47">
      <w:pPr>
        <w:pStyle w:val="ConsPlusNormal"/>
        <w:jc w:val="both"/>
      </w:pPr>
    </w:p>
    <w:p w14:paraId="7ED1EBDD" w14:textId="77777777" w:rsidR="002A4A47" w:rsidRDefault="002A4A47">
      <w:pPr>
        <w:pStyle w:val="ConsPlusNormal"/>
        <w:jc w:val="both"/>
      </w:pPr>
    </w:p>
    <w:p w14:paraId="56527518" w14:textId="77777777" w:rsidR="002A4A47" w:rsidRDefault="002A4A47">
      <w:pPr>
        <w:pStyle w:val="ConsPlusNormal"/>
        <w:jc w:val="both"/>
      </w:pPr>
    </w:p>
    <w:p w14:paraId="346304A4" w14:textId="77777777" w:rsidR="002A4A47" w:rsidRDefault="002A4A47">
      <w:pPr>
        <w:pStyle w:val="ConsPlusNormal"/>
        <w:jc w:val="both"/>
      </w:pPr>
    </w:p>
    <w:p w14:paraId="55B5E922" w14:textId="77777777" w:rsidR="002A4A47" w:rsidRDefault="002A4A47">
      <w:pPr>
        <w:pStyle w:val="ConsPlusNormal"/>
        <w:jc w:val="both"/>
      </w:pPr>
    </w:p>
    <w:p w14:paraId="3EBDAA39" w14:textId="77777777" w:rsidR="002A4A47" w:rsidRDefault="002A4A47">
      <w:pPr>
        <w:pStyle w:val="ConsPlusNormal"/>
        <w:jc w:val="right"/>
        <w:outlineLvl w:val="0"/>
      </w:pPr>
      <w:r>
        <w:t>Утверждена</w:t>
      </w:r>
    </w:p>
    <w:p w14:paraId="0D3823A1" w14:textId="77777777" w:rsidR="002A4A47" w:rsidRDefault="002A4A47">
      <w:pPr>
        <w:pStyle w:val="ConsPlusNormal"/>
        <w:jc w:val="right"/>
      </w:pPr>
      <w:r>
        <w:t>приказом Минпромторга России</w:t>
      </w:r>
    </w:p>
    <w:p w14:paraId="3DBB7F93" w14:textId="77777777" w:rsidR="002A4A47" w:rsidRDefault="002A4A47">
      <w:pPr>
        <w:pStyle w:val="ConsPlusNormal"/>
        <w:jc w:val="right"/>
      </w:pPr>
      <w:r>
        <w:t>от 15 января 2018 г. N 78</w:t>
      </w:r>
    </w:p>
    <w:p w14:paraId="5D1A0B0F" w14:textId="77777777" w:rsidR="002A4A47" w:rsidRDefault="002A4A47">
      <w:pPr>
        <w:pStyle w:val="ConsPlusNormal"/>
        <w:jc w:val="both"/>
      </w:pPr>
    </w:p>
    <w:p w14:paraId="4B27246D" w14:textId="77777777" w:rsidR="002A4A47" w:rsidRDefault="002A4A47">
      <w:pPr>
        <w:pStyle w:val="ConsPlusNonformat"/>
        <w:jc w:val="both"/>
      </w:pPr>
      <w:bookmarkStart w:id="0" w:name="P30"/>
      <w:bookmarkEnd w:id="0"/>
      <w:r>
        <w:t xml:space="preserve">                               Форма перечня</w:t>
      </w:r>
    </w:p>
    <w:p w14:paraId="37AD4B9B" w14:textId="77777777" w:rsidR="002A4A47" w:rsidRDefault="002A4A47">
      <w:pPr>
        <w:pStyle w:val="ConsPlusNonformat"/>
        <w:jc w:val="both"/>
      </w:pPr>
      <w:r>
        <w:t xml:space="preserve">         торговых объектов (территорий), расположенных в пределах</w:t>
      </w:r>
    </w:p>
    <w:p w14:paraId="0E3A4344" w14:textId="77777777" w:rsidR="002A4A47" w:rsidRDefault="002A4A47">
      <w:pPr>
        <w:pStyle w:val="ConsPlusNonformat"/>
        <w:jc w:val="both"/>
      </w:pPr>
      <w:r>
        <w:t xml:space="preserve">           территории ____________________________ и подлежащих</w:t>
      </w:r>
    </w:p>
    <w:p w14:paraId="6C3345E4" w14:textId="77777777" w:rsidR="002A4A47" w:rsidRDefault="002A4A47">
      <w:pPr>
        <w:pStyle w:val="ConsPlusNonformat"/>
        <w:jc w:val="both"/>
      </w:pPr>
      <w:r>
        <w:t xml:space="preserve">                      субъект Российской Федерации</w:t>
      </w:r>
    </w:p>
    <w:p w14:paraId="060D32E5" w14:textId="77777777" w:rsidR="002A4A47" w:rsidRDefault="002A4A47">
      <w:pPr>
        <w:pStyle w:val="ConsPlusNonformat"/>
        <w:jc w:val="both"/>
      </w:pPr>
      <w:r>
        <w:t xml:space="preserve">        категорированию в интересах их антитеррористической защиты</w:t>
      </w:r>
    </w:p>
    <w:p w14:paraId="4366206E" w14:textId="77777777" w:rsidR="002A4A47" w:rsidRDefault="002A4A47">
      <w:pPr>
        <w:pStyle w:val="ConsPlusNormal"/>
        <w:jc w:val="both"/>
      </w:pPr>
    </w:p>
    <w:p w14:paraId="3FF7005D" w14:textId="77777777" w:rsidR="002A4A47" w:rsidRDefault="002A4A47">
      <w:pPr>
        <w:pStyle w:val="ConsPlusNormal"/>
        <w:sectPr w:rsidR="002A4A47" w:rsidSect="00555D4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3"/>
        <w:gridCol w:w="850"/>
        <w:gridCol w:w="1020"/>
        <w:gridCol w:w="1474"/>
        <w:gridCol w:w="1360"/>
        <w:gridCol w:w="1303"/>
        <w:gridCol w:w="1304"/>
        <w:gridCol w:w="1020"/>
        <w:gridCol w:w="2891"/>
        <w:gridCol w:w="907"/>
        <w:gridCol w:w="848"/>
      </w:tblGrid>
      <w:tr w:rsidR="002A4A47" w14:paraId="739B05E9" w14:textId="77777777">
        <w:tc>
          <w:tcPr>
            <w:tcW w:w="623" w:type="dxa"/>
          </w:tcPr>
          <w:p w14:paraId="01D5D8EA" w14:textId="77777777" w:rsidR="002A4A47" w:rsidRDefault="002A4A47">
            <w:pPr>
              <w:pStyle w:val="ConsPlusNormal"/>
            </w:pPr>
          </w:p>
        </w:tc>
        <w:tc>
          <w:tcPr>
            <w:tcW w:w="8331" w:type="dxa"/>
            <w:gridSpan w:val="7"/>
          </w:tcPr>
          <w:p w14:paraId="03EF366B" w14:textId="77777777" w:rsidR="002A4A47" w:rsidRDefault="002A4A47">
            <w:pPr>
              <w:pStyle w:val="ConsPlusNormal"/>
              <w:jc w:val="center"/>
            </w:pPr>
            <w:r>
              <w:t>Информация о торговом объекте</w:t>
            </w:r>
          </w:p>
        </w:tc>
        <w:tc>
          <w:tcPr>
            <w:tcW w:w="3798" w:type="dxa"/>
            <w:gridSpan w:val="2"/>
          </w:tcPr>
          <w:p w14:paraId="0B075D33" w14:textId="77777777" w:rsidR="002A4A47" w:rsidRDefault="002A4A47">
            <w:pPr>
              <w:pStyle w:val="ConsPlusNormal"/>
              <w:jc w:val="center"/>
            </w:pPr>
            <w:r>
              <w:t>Информация по антитеррористической защищенности торгового объекта (территории)</w:t>
            </w:r>
          </w:p>
        </w:tc>
        <w:tc>
          <w:tcPr>
            <w:tcW w:w="848" w:type="dxa"/>
            <w:vMerge w:val="restart"/>
          </w:tcPr>
          <w:p w14:paraId="348F2C16" w14:textId="77777777" w:rsidR="002A4A47" w:rsidRDefault="002A4A47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2A4A47" w14:paraId="3EC24C65" w14:textId="77777777">
        <w:tc>
          <w:tcPr>
            <w:tcW w:w="623" w:type="dxa"/>
          </w:tcPr>
          <w:p w14:paraId="1D3E9E41" w14:textId="77777777" w:rsidR="002A4A47" w:rsidRDefault="002A4A47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850" w:type="dxa"/>
          </w:tcPr>
          <w:p w14:paraId="0649D897" w14:textId="77777777" w:rsidR="002A4A47" w:rsidRDefault="002A4A47">
            <w:pPr>
              <w:pStyle w:val="ConsPlusNormal"/>
              <w:jc w:val="center"/>
            </w:pPr>
            <w:r>
              <w:t>Адрес места расположения торгового объекта (территории)</w:t>
            </w:r>
          </w:p>
        </w:tc>
        <w:tc>
          <w:tcPr>
            <w:tcW w:w="1020" w:type="dxa"/>
          </w:tcPr>
          <w:p w14:paraId="5A06DC71" w14:textId="77777777" w:rsidR="002A4A47" w:rsidRDefault="002A4A47">
            <w:pPr>
              <w:pStyle w:val="ConsPlusNormal"/>
              <w:jc w:val="center"/>
            </w:pPr>
            <w:r>
              <w:t>Наименование торгового объекта</w:t>
            </w:r>
          </w:p>
        </w:tc>
        <w:tc>
          <w:tcPr>
            <w:tcW w:w="1474" w:type="dxa"/>
          </w:tcPr>
          <w:p w14:paraId="5443AEBF" w14:textId="77777777" w:rsidR="002A4A47" w:rsidRDefault="002A4A47">
            <w:pPr>
              <w:pStyle w:val="ConsPlusNormal"/>
              <w:jc w:val="center"/>
            </w:pPr>
            <w:r>
              <w:t xml:space="preserve">Наименование либо фамилия, имя и отчество (при наличии) правообладателя торгового объекта (территории) </w:t>
            </w:r>
            <w:hyperlink w:anchor="P63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360" w:type="dxa"/>
          </w:tcPr>
          <w:p w14:paraId="4393AB1B" w14:textId="77777777" w:rsidR="002A4A47" w:rsidRDefault="002A4A47">
            <w:pPr>
              <w:pStyle w:val="ConsPlusNormal"/>
              <w:jc w:val="center"/>
            </w:pPr>
            <w:r>
              <w:t>Идентификационный номер налогоплательщика, являющегося правообладателем торгового объекта (территории)</w:t>
            </w:r>
          </w:p>
        </w:tc>
        <w:tc>
          <w:tcPr>
            <w:tcW w:w="1303" w:type="dxa"/>
          </w:tcPr>
          <w:p w14:paraId="1317FCDC" w14:textId="77777777" w:rsidR="002A4A47" w:rsidRDefault="002A4A47">
            <w:pPr>
              <w:pStyle w:val="ConsPlusNormal"/>
              <w:jc w:val="center"/>
            </w:pPr>
            <w:r>
              <w:t xml:space="preserve">Адрес места нахождения правообладателя торгового объекта (территории) </w:t>
            </w:r>
            <w:hyperlink w:anchor="P64">
              <w:r>
                <w:rPr>
                  <w:color w:val="0000FF"/>
                </w:rPr>
                <w:t>&lt;**&gt;</w:t>
              </w:r>
            </w:hyperlink>
            <w:r>
              <w:t>, телефон, факс</w:t>
            </w:r>
          </w:p>
        </w:tc>
        <w:tc>
          <w:tcPr>
            <w:tcW w:w="1304" w:type="dxa"/>
          </w:tcPr>
          <w:p w14:paraId="1A4C336E" w14:textId="77777777" w:rsidR="002A4A47" w:rsidRDefault="002A4A47">
            <w:pPr>
              <w:pStyle w:val="ConsPlusNormal"/>
              <w:jc w:val="center"/>
            </w:pPr>
            <w:r>
              <w:t>Вид права, на основе которого осуществляется владение торговым объектом (право собственности, аренда и иные права)</w:t>
            </w:r>
          </w:p>
        </w:tc>
        <w:tc>
          <w:tcPr>
            <w:tcW w:w="1020" w:type="dxa"/>
          </w:tcPr>
          <w:p w14:paraId="785DBC94" w14:textId="77777777" w:rsidR="002A4A47" w:rsidRDefault="002A4A47">
            <w:pPr>
              <w:pStyle w:val="ConsPlusNormal"/>
              <w:jc w:val="center"/>
            </w:pPr>
            <w:r>
              <w:t xml:space="preserve">Площадь (м2) торгового объекта </w:t>
            </w:r>
            <w:hyperlink w:anchor="P65">
              <w:r>
                <w:rPr>
                  <w:color w:val="0000FF"/>
                </w:rPr>
                <w:t>&lt;***&gt;</w:t>
              </w:r>
            </w:hyperlink>
          </w:p>
        </w:tc>
        <w:tc>
          <w:tcPr>
            <w:tcW w:w="2891" w:type="dxa"/>
          </w:tcPr>
          <w:p w14:paraId="3F186DC1" w14:textId="77777777" w:rsidR="002A4A47" w:rsidRDefault="002A4A47">
            <w:pPr>
              <w:pStyle w:val="ConsPlusNormal"/>
              <w:jc w:val="center"/>
            </w:pPr>
            <w:r>
              <w:t xml:space="preserve">Основание включения торгового объекта (территории) в Перечень торговых объектов (территорий), расположенных в пределах территории субъекта Российской Федерации и подлежащих категорированию в интересах их антитеррористической защиты </w:t>
            </w:r>
            <w:hyperlink w:anchor="P66">
              <w:r>
                <w:rPr>
                  <w:color w:val="0000FF"/>
                </w:rPr>
                <w:t>&lt;****&gt;</w:t>
              </w:r>
            </w:hyperlink>
          </w:p>
        </w:tc>
        <w:tc>
          <w:tcPr>
            <w:tcW w:w="907" w:type="dxa"/>
          </w:tcPr>
          <w:p w14:paraId="273765D9" w14:textId="77777777" w:rsidR="002A4A47" w:rsidRDefault="002A4A47">
            <w:pPr>
              <w:pStyle w:val="ConsPlusNormal"/>
              <w:jc w:val="center"/>
            </w:pPr>
            <w:r>
              <w:t>Категория торгового объекта (территории)</w:t>
            </w:r>
          </w:p>
        </w:tc>
        <w:tc>
          <w:tcPr>
            <w:tcW w:w="848" w:type="dxa"/>
            <w:vMerge/>
          </w:tcPr>
          <w:p w14:paraId="134AFC6B" w14:textId="77777777" w:rsidR="002A4A47" w:rsidRDefault="002A4A47">
            <w:pPr>
              <w:pStyle w:val="ConsPlusNormal"/>
            </w:pPr>
          </w:p>
        </w:tc>
      </w:tr>
      <w:tr w:rsidR="002A4A47" w14:paraId="2DC1D634" w14:textId="77777777">
        <w:tc>
          <w:tcPr>
            <w:tcW w:w="623" w:type="dxa"/>
          </w:tcPr>
          <w:p w14:paraId="3EF98905" w14:textId="77777777" w:rsidR="002A4A47" w:rsidRDefault="002A4A4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0" w:type="dxa"/>
          </w:tcPr>
          <w:p w14:paraId="060A65DA" w14:textId="77777777" w:rsidR="002A4A47" w:rsidRDefault="002A4A4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</w:tcPr>
          <w:p w14:paraId="57F21849" w14:textId="77777777" w:rsidR="002A4A47" w:rsidRDefault="002A4A4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74" w:type="dxa"/>
          </w:tcPr>
          <w:p w14:paraId="7D9A9C48" w14:textId="77777777" w:rsidR="002A4A47" w:rsidRDefault="002A4A4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0" w:type="dxa"/>
          </w:tcPr>
          <w:p w14:paraId="2F6A6859" w14:textId="77777777" w:rsidR="002A4A47" w:rsidRDefault="002A4A4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03" w:type="dxa"/>
          </w:tcPr>
          <w:p w14:paraId="2031F148" w14:textId="77777777" w:rsidR="002A4A47" w:rsidRDefault="002A4A4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04" w:type="dxa"/>
          </w:tcPr>
          <w:p w14:paraId="37020D8E" w14:textId="77777777" w:rsidR="002A4A47" w:rsidRDefault="002A4A4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0" w:type="dxa"/>
          </w:tcPr>
          <w:p w14:paraId="64CED57A" w14:textId="77777777" w:rsidR="002A4A47" w:rsidRDefault="002A4A4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891" w:type="dxa"/>
          </w:tcPr>
          <w:p w14:paraId="6DE0A1CD" w14:textId="77777777" w:rsidR="002A4A47" w:rsidRDefault="002A4A4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7" w:type="dxa"/>
          </w:tcPr>
          <w:p w14:paraId="5DAC38AC" w14:textId="77777777" w:rsidR="002A4A47" w:rsidRDefault="002A4A4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8" w:type="dxa"/>
          </w:tcPr>
          <w:p w14:paraId="3306FA6C" w14:textId="77777777" w:rsidR="002A4A47" w:rsidRDefault="002A4A47">
            <w:pPr>
              <w:pStyle w:val="ConsPlusNormal"/>
              <w:jc w:val="center"/>
            </w:pPr>
            <w:r>
              <w:t>11</w:t>
            </w:r>
          </w:p>
        </w:tc>
      </w:tr>
    </w:tbl>
    <w:p w14:paraId="004361FC" w14:textId="77777777" w:rsidR="002A4A47" w:rsidRDefault="002A4A47">
      <w:pPr>
        <w:pStyle w:val="ConsPlusNormal"/>
        <w:jc w:val="both"/>
      </w:pPr>
    </w:p>
    <w:p w14:paraId="3412B2E6" w14:textId="77777777" w:rsidR="002A4A47" w:rsidRDefault="002A4A47">
      <w:pPr>
        <w:pStyle w:val="ConsPlusNormal"/>
        <w:ind w:firstLine="540"/>
        <w:jc w:val="both"/>
      </w:pPr>
      <w:r>
        <w:t>--------------------------------</w:t>
      </w:r>
    </w:p>
    <w:p w14:paraId="4C65FDCB" w14:textId="77777777" w:rsidR="002A4A47" w:rsidRDefault="002A4A47">
      <w:pPr>
        <w:pStyle w:val="ConsPlusNormal"/>
        <w:spacing w:before="220"/>
        <w:ind w:firstLine="540"/>
        <w:jc w:val="both"/>
      </w:pPr>
      <w:bookmarkStart w:id="1" w:name="P63"/>
      <w:bookmarkEnd w:id="1"/>
      <w:r>
        <w:t xml:space="preserve">&lt;*&gt; В соответствии с </w:t>
      </w:r>
      <w:hyperlink r:id="rId6">
        <w:r>
          <w:rPr>
            <w:color w:val="0000FF"/>
          </w:rPr>
          <w:t>пунктом 3</w:t>
        </w:r>
      </w:hyperlink>
      <w:r>
        <w:t xml:space="preserve"> требований к антитеррористической защищенности торговых объектов (территорий) и формы паспорта безопасности торгового объекта (территории), утвержденных постановлением Правительства Российской Федерации от 19 октября 2017 г. N 1273 (Собрание законодательства Российской Федерации, 2017, N 44, ст. 6509).</w:t>
      </w:r>
    </w:p>
    <w:p w14:paraId="7FC62D9C" w14:textId="77777777" w:rsidR="002A4A47" w:rsidRDefault="002A4A47">
      <w:pPr>
        <w:pStyle w:val="ConsPlusNormal"/>
        <w:spacing w:before="220"/>
        <w:ind w:firstLine="540"/>
        <w:jc w:val="both"/>
      </w:pPr>
      <w:bookmarkStart w:id="2" w:name="P64"/>
      <w:bookmarkEnd w:id="2"/>
      <w:r>
        <w:t>&lt;**&gt; В случае если правообладатель является юридическим лицом.</w:t>
      </w:r>
    </w:p>
    <w:p w14:paraId="70D0A3D8" w14:textId="77777777" w:rsidR="002A4A47" w:rsidRDefault="002A4A47">
      <w:pPr>
        <w:pStyle w:val="ConsPlusNormal"/>
        <w:spacing w:before="220"/>
        <w:ind w:firstLine="540"/>
        <w:jc w:val="both"/>
      </w:pPr>
      <w:bookmarkStart w:id="3" w:name="P65"/>
      <w:bookmarkEnd w:id="3"/>
      <w:r>
        <w:t xml:space="preserve">&lt;***&gt; В соответствии с </w:t>
      </w:r>
      <w:hyperlink r:id="rId7">
        <w:r>
          <w:rPr>
            <w:color w:val="0000FF"/>
          </w:rPr>
          <w:t>пунктом 7 статьи 2</w:t>
        </w:r>
      </w:hyperlink>
      <w:r>
        <w:t xml:space="preserve"> Федерального закона от 28 декабря 2009 г. N 381-ФЗ "Об основах государственного регулирования торговой деятельности в Российской Федерации" (Собрание законодательства Российской Федерации, 2010, N 1, ст. 2; 2011, N 48, ст. 6728; 2012, N 53, ст. 7643; 2013, N 52, ст. 7011; 2015, N 1, ст. 38, ст. 46; 2016, N 27, ст. 4197, ст. 4206).</w:t>
      </w:r>
    </w:p>
    <w:p w14:paraId="0F2A7E26" w14:textId="77777777" w:rsidR="002A4A47" w:rsidRDefault="002A4A47">
      <w:pPr>
        <w:pStyle w:val="ConsPlusNormal"/>
        <w:spacing w:before="220"/>
        <w:ind w:firstLine="540"/>
        <w:jc w:val="both"/>
      </w:pPr>
      <w:bookmarkStart w:id="4" w:name="P66"/>
      <w:bookmarkEnd w:id="4"/>
      <w:r>
        <w:t xml:space="preserve">&lt;****&gt; В соответствии с </w:t>
      </w:r>
      <w:hyperlink r:id="rId8">
        <w:r>
          <w:rPr>
            <w:color w:val="0000FF"/>
          </w:rPr>
          <w:t>пунктом 12</w:t>
        </w:r>
      </w:hyperlink>
      <w:r>
        <w:t xml:space="preserve"> требований к антитеррористической защищенности торговых объектов (территорий) и формы паспорта безопасности торгового объекта (территории).</w:t>
      </w:r>
    </w:p>
    <w:p w14:paraId="3660922F" w14:textId="77777777" w:rsidR="002A4A47" w:rsidRDefault="002A4A4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2D5D1914" w14:textId="77777777" w:rsidR="00ED7311" w:rsidRDefault="00ED7311"/>
    <w:sectPr w:rsidR="00ED7311" w:rsidSect="00555D41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A47"/>
    <w:rsid w:val="002A4A47"/>
    <w:rsid w:val="00555D41"/>
    <w:rsid w:val="005F068C"/>
    <w:rsid w:val="00605066"/>
    <w:rsid w:val="00ED7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E2F0F"/>
  <w15:chartTrackingRefBased/>
  <w15:docId w15:val="{767B61E8-3EF5-492A-B629-11A20D36C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4A4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A4A4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A4A4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A4A4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11030&amp;dst=10003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65631&amp;dst=10003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11030&amp;dst=100015" TargetMode="External"/><Relationship Id="rId5" Type="http://schemas.openxmlformats.org/officeDocument/2006/relationships/hyperlink" Target="https://login.consultant.ru/link/?req=doc&amp;base=LAW&amp;n=411030&amp;dst=100008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640</Words>
  <Characters>3649</Characters>
  <Application>Microsoft Office Word</Application>
  <DocSecurity>0</DocSecurity>
  <Lines>30</Lines>
  <Paragraphs>8</Paragraphs>
  <ScaleCrop>false</ScaleCrop>
  <Company/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 И. Гаджиева</dc:creator>
  <cp:keywords/>
  <dc:description/>
  <cp:lastModifiedBy>Альбина И. Гаджиева</cp:lastModifiedBy>
  <cp:revision>1</cp:revision>
  <dcterms:created xsi:type="dcterms:W3CDTF">2024-02-01T07:10:00Z</dcterms:created>
  <dcterms:modified xsi:type="dcterms:W3CDTF">2024-02-01T07:12:00Z</dcterms:modified>
</cp:coreProperties>
</file>