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CD11" w14:textId="77777777" w:rsidR="00B76634" w:rsidRDefault="00B76634">
      <w:pPr>
        <w:spacing w:after="0" w:line="240" w:lineRule="auto"/>
        <w:jc w:val="right"/>
        <w:rPr>
          <w:rFonts w:ascii="Times New Roman" w:hAnsi="Times New Roman" w:cs="Times New Roman"/>
          <w:sz w:val="24"/>
          <w:szCs w:val="24"/>
        </w:rPr>
      </w:pPr>
    </w:p>
    <w:p w14:paraId="1704FFE9" w14:textId="77777777" w:rsidR="00B76634" w:rsidRDefault="00B76634">
      <w:pPr>
        <w:spacing w:after="0" w:line="240" w:lineRule="auto"/>
        <w:jc w:val="right"/>
        <w:rPr>
          <w:rFonts w:ascii="Times New Roman" w:hAnsi="Times New Roman" w:cs="Times New Roman"/>
          <w:sz w:val="24"/>
          <w:szCs w:val="24"/>
        </w:rPr>
      </w:pPr>
    </w:p>
    <w:p w14:paraId="35DA555A" w14:textId="77777777" w:rsidR="00B76634" w:rsidRDefault="00B76634">
      <w:pPr>
        <w:spacing w:after="0" w:line="240" w:lineRule="auto"/>
        <w:jc w:val="center"/>
        <w:rPr>
          <w:rFonts w:ascii="Times New Roman" w:hAnsi="Times New Roman" w:cs="Times New Roman"/>
          <w:sz w:val="24"/>
          <w:szCs w:val="24"/>
        </w:rPr>
      </w:pPr>
    </w:p>
    <w:p w14:paraId="14093105" w14:textId="77777777" w:rsidR="00B76634" w:rsidRDefault="00331124">
      <w:pPr>
        <w:spacing w:after="0" w:line="240" w:lineRule="auto"/>
        <w:jc w:val="center"/>
        <w:rPr>
          <w:rFonts w:ascii="Times New Roman" w:hAnsi="Times New Roman"/>
          <w:sz w:val="30"/>
          <w:szCs w:val="30"/>
        </w:rPr>
      </w:pPr>
      <w:r>
        <w:rPr>
          <w:rFonts w:ascii="Times New Roman" w:hAnsi="Times New Roman" w:cs="Times New Roman"/>
          <w:b/>
          <w:bCs/>
          <w:sz w:val="28"/>
          <w:szCs w:val="28"/>
        </w:rPr>
        <w:t>МЕТОДИЧЕСКИЕ РЕКОМЕНДАЦИИ</w:t>
      </w:r>
    </w:p>
    <w:p w14:paraId="3FAA3FB1" w14:textId="77777777" w:rsidR="00B76634" w:rsidRDefault="00B76634">
      <w:pPr>
        <w:spacing w:after="0" w:line="240" w:lineRule="auto"/>
        <w:jc w:val="center"/>
        <w:rPr>
          <w:rFonts w:ascii="Times New Roman" w:hAnsi="Times New Roman" w:cs="Times New Roman"/>
          <w:b/>
          <w:bCs/>
          <w:sz w:val="26"/>
          <w:szCs w:val="26"/>
        </w:rPr>
      </w:pPr>
    </w:p>
    <w:p w14:paraId="015A4FF5" w14:textId="77777777" w:rsidR="00B76634" w:rsidRDefault="00331124">
      <w:pPr>
        <w:spacing w:after="0" w:line="240" w:lineRule="auto"/>
        <w:jc w:val="center"/>
        <w:rPr>
          <w:rFonts w:ascii="Times New Roman" w:hAnsi="Times New Roman"/>
          <w:sz w:val="24"/>
          <w:szCs w:val="24"/>
        </w:rPr>
      </w:pPr>
      <w:r>
        <w:rPr>
          <w:rFonts w:ascii="Times New Roman" w:hAnsi="Times New Roman" w:cs="Times New Roman"/>
          <w:b/>
          <w:bCs/>
          <w:sz w:val="24"/>
          <w:szCs w:val="24"/>
        </w:rPr>
        <w:t>ПО   ОРГАНИЗАЦИИ И ПРОВЕДЕНИЮ МЕРОПРИЯТИЙ, НАПРАВЛЕННЫХ</w:t>
      </w:r>
    </w:p>
    <w:p w14:paraId="00BA17A4" w14:textId="77777777" w:rsidR="00B76634" w:rsidRDefault="00331124">
      <w:pPr>
        <w:spacing w:after="0" w:line="240" w:lineRule="auto"/>
        <w:jc w:val="center"/>
        <w:rPr>
          <w:rFonts w:ascii="Times New Roman" w:hAnsi="Times New Roman"/>
          <w:sz w:val="24"/>
          <w:szCs w:val="24"/>
        </w:rPr>
      </w:pPr>
      <w:r>
        <w:rPr>
          <w:rFonts w:ascii="Times New Roman" w:hAnsi="Times New Roman" w:cs="Times New Roman"/>
          <w:b/>
          <w:bCs/>
          <w:sz w:val="24"/>
          <w:szCs w:val="24"/>
        </w:rPr>
        <w:t xml:space="preserve">НА ОБЕСПЕЧЕНИЕ АНТИТЕРРОРИСТИЧЕСКОЙ ЗАЩИЩЕННОСТИ </w:t>
      </w:r>
    </w:p>
    <w:p w14:paraId="7E299371" w14:textId="77777777" w:rsidR="00B76634" w:rsidRDefault="00331124">
      <w:pPr>
        <w:spacing w:after="0" w:line="240" w:lineRule="auto"/>
        <w:jc w:val="center"/>
        <w:rPr>
          <w:rFonts w:ascii="Times New Roman" w:hAnsi="Times New Roman"/>
          <w:sz w:val="24"/>
          <w:szCs w:val="24"/>
        </w:rPr>
      </w:pPr>
      <w:r>
        <w:rPr>
          <w:rFonts w:ascii="Times New Roman" w:hAnsi="Times New Roman" w:cs="Times New Roman"/>
          <w:b/>
          <w:bCs/>
          <w:sz w:val="24"/>
          <w:szCs w:val="24"/>
        </w:rPr>
        <w:t>ТОРГОВЫХ ОБЪЕКТОВ (ТЕРРИТОРИЙ)</w:t>
      </w:r>
    </w:p>
    <w:p w14:paraId="1C0A497A" w14:textId="77777777" w:rsidR="00B76634" w:rsidRDefault="00331124">
      <w:pPr>
        <w:spacing w:after="0" w:line="240" w:lineRule="auto"/>
        <w:jc w:val="center"/>
        <w:rPr>
          <w:rFonts w:ascii="Times New Roman" w:hAnsi="Times New Roman"/>
          <w:sz w:val="24"/>
          <w:szCs w:val="24"/>
        </w:rPr>
      </w:pPr>
      <w:r>
        <w:rPr>
          <w:rFonts w:ascii="Times New Roman" w:hAnsi="Times New Roman" w:cs="Times New Roman"/>
          <w:b/>
          <w:bCs/>
          <w:sz w:val="24"/>
          <w:szCs w:val="24"/>
        </w:rPr>
        <w:t>В РЕСПУБЛИКЕ ДАГЕСТАН</w:t>
      </w:r>
    </w:p>
    <w:p w14:paraId="51B19C5E" w14:textId="77777777" w:rsidR="00B76634" w:rsidRDefault="00B76634">
      <w:pPr>
        <w:spacing w:after="0" w:line="240" w:lineRule="auto"/>
        <w:jc w:val="center"/>
        <w:rPr>
          <w:rFonts w:ascii="Times New Roman" w:hAnsi="Times New Roman" w:cs="Times New Roman"/>
          <w:sz w:val="24"/>
          <w:szCs w:val="24"/>
        </w:rPr>
      </w:pPr>
    </w:p>
    <w:p w14:paraId="25C8B431" w14:textId="77777777" w:rsidR="00B76634" w:rsidRDefault="00B76634">
      <w:pPr>
        <w:shd w:val="clear" w:color="auto" w:fill="FFFFFF"/>
        <w:spacing w:after="0" w:line="240" w:lineRule="auto"/>
        <w:ind w:right="14"/>
        <w:jc w:val="center"/>
        <w:rPr>
          <w:rFonts w:ascii="Times New Roman" w:hAnsi="Times New Roman" w:cs="Times New Roman"/>
          <w:b/>
          <w:bCs/>
          <w:sz w:val="24"/>
          <w:szCs w:val="24"/>
        </w:rPr>
      </w:pPr>
    </w:p>
    <w:p w14:paraId="1FB580D0" w14:textId="77777777" w:rsidR="00B76634" w:rsidRDefault="00331124">
      <w:pPr>
        <w:spacing w:after="0" w:line="240" w:lineRule="auto"/>
        <w:jc w:val="center"/>
        <w:rPr>
          <w:b/>
          <w:sz w:val="28"/>
          <w:szCs w:val="28"/>
        </w:rPr>
      </w:pPr>
      <w:r>
        <w:rPr>
          <w:rFonts w:ascii="Times New Roman" w:hAnsi="Times New Roman"/>
          <w:b/>
          <w:sz w:val="28"/>
          <w:szCs w:val="28"/>
        </w:rPr>
        <w:t>I. Общие положения</w:t>
      </w:r>
    </w:p>
    <w:p w14:paraId="111B6A35" w14:textId="77777777" w:rsidR="00B76634" w:rsidRDefault="00B76634">
      <w:pPr>
        <w:pStyle w:val="a7"/>
        <w:spacing w:after="0" w:line="240" w:lineRule="auto"/>
        <w:rPr>
          <w:rFonts w:ascii="Times New Roman" w:hAnsi="Times New Roman"/>
          <w:b/>
          <w:sz w:val="26"/>
          <w:szCs w:val="26"/>
        </w:rPr>
      </w:pPr>
    </w:p>
    <w:p w14:paraId="63C62109" w14:textId="77777777" w:rsidR="00B76634" w:rsidRDefault="00331124">
      <w:pPr>
        <w:pStyle w:val="a7"/>
        <w:spacing w:after="0" w:line="240" w:lineRule="auto"/>
        <w:ind w:firstLine="567"/>
        <w:jc w:val="both"/>
      </w:pPr>
      <w:r>
        <w:rPr>
          <w:rFonts w:ascii="Times New Roman" w:hAnsi="Times New Roman" w:cs="Times New Roman"/>
          <w:sz w:val="28"/>
          <w:szCs w:val="28"/>
        </w:rPr>
        <w:t>1. Настоящие методические рекомендации по организации и проведению мероприятий, направленных на обеспечение антитеррористической защищенности торговых объектов (территорий) в Республике Дагестан, подготовлены в целях реализации мероприятий для обеспечения антитеррористической защищенности торговых объектов (территорий) и их категорированию.</w:t>
      </w:r>
    </w:p>
    <w:p w14:paraId="42EE2F6F" w14:textId="77777777" w:rsidR="00B76634" w:rsidRDefault="00331124">
      <w:pPr>
        <w:pStyle w:val="a7"/>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Выполнение требований к антитеррористической защищенности объектов в соответствии со статьей 5 Федерального закона от </w:t>
      </w:r>
      <w:r w:rsidR="004D5B94">
        <w:rPr>
          <w:rFonts w:ascii="Times New Roman" w:hAnsi="Times New Roman" w:cs="Times New Roman"/>
          <w:sz w:val="28"/>
          <w:szCs w:val="28"/>
        </w:rPr>
        <w:t xml:space="preserve">6 марта 2006 г. 35-ФЗ </w:t>
      </w:r>
      <w:r>
        <w:rPr>
          <w:rFonts w:ascii="Times New Roman" w:hAnsi="Times New Roman" w:cs="Times New Roman"/>
          <w:sz w:val="28"/>
          <w:szCs w:val="28"/>
        </w:rPr>
        <w:t>«О противодействии терроризму» является обязательным для физических и юридических лиц в отношении объектов, находящихся в их собственности или принадлежащих им на ином законном основании.</w:t>
      </w:r>
    </w:p>
    <w:p w14:paraId="469E9502" w14:textId="256B9680" w:rsidR="00B76634" w:rsidRDefault="00331124">
      <w:pPr>
        <w:pStyle w:val="a7"/>
        <w:spacing w:after="0" w:line="240" w:lineRule="auto"/>
        <w:ind w:firstLine="567"/>
        <w:jc w:val="both"/>
      </w:pPr>
      <w:r>
        <w:rPr>
          <w:rFonts w:ascii="Times New Roman" w:hAnsi="Times New Roman" w:cs="Times New Roman"/>
          <w:sz w:val="28"/>
          <w:szCs w:val="28"/>
        </w:rPr>
        <w:t xml:space="preserve">3. </w:t>
      </w:r>
      <w:bookmarkStart w:id="0" w:name="__DdeLink__3403_535885504"/>
      <w:r>
        <w:rPr>
          <w:rFonts w:ascii="Times New Roman" w:hAnsi="Times New Roman" w:cs="Times New Roman"/>
          <w:sz w:val="28"/>
          <w:szCs w:val="28"/>
        </w:rPr>
        <w:t xml:space="preserve">Постановлением Правительства Российской Федерации от 19 октября 2017г. № 1273 </w:t>
      </w:r>
      <w:bookmarkStart w:id="1" w:name="__DdeLink__10379_1896951511"/>
      <w:r>
        <w:rPr>
          <w:rFonts w:ascii="Times New Roman" w:hAnsi="Times New Roman" w:cs="Times New Roman"/>
          <w:sz w:val="28"/>
          <w:szCs w:val="28"/>
        </w:rPr>
        <w: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bookmarkEnd w:id="1"/>
      <w:r>
        <w:rPr>
          <w:rFonts w:ascii="Times New Roman" w:hAnsi="Times New Roman" w:cs="Times New Roman"/>
          <w:sz w:val="28"/>
          <w:szCs w:val="28"/>
        </w:rPr>
        <w:t xml:space="preserve"> утверждены требования к антитеррористической защищенности торговых объектов (территорий) (далее - Требования), действие которого распространяется на предприятия и организации, осуществляющие свою деятельность в соответствии с Федеральным законом от 28 декабря 2009</w:t>
      </w:r>
      <w:r w:rsidR="00D258FF">
        <w:rPr>
          <w:rFonts w:ascii="Times New Roman" w:hAnsi="Times New Roman" w:cs="Times New Roman"/>
          <w:sz w:val="28"/>
          <w:szCs w:val="28"/>
        </w:rPr>
        <w:t xml:space="preserve"> </w:t>
      </w:r>
      <w:r>
        <w:rPr>
          <w:rFonts w:ascii="Times New Roman" w:hAnsi="Times New Roman" w:cs="Times New Roman"/>
          <w:sz w:val="28"/>
          <w:szCs w:val="28"/>
        </w:rPr>
        <w:t>г. №381-ФЗ</w:t>
      </w:r>
      <w:bookmarkEnd w:id="0"/>
      <w:r>
        <w:rPr>
          <w:rFonts w:ascii="Times New Roman" w:hAnsi="Times New Roman" w:cs="Times New Roman"/>
          <w:sz w:val="28"/>
          <w:szCs w:val="28"/>
        </w:rPr>
        <w:t xml:space="preserve"> «Об основах государственного регулирования торговой деятельности в Российской Федерации».</w:t>
      </w:r>
    </w:p>
    <w:p w14:paraId="4CC745D7" w14:textId="77777777" w:rsidR="00B76634" w:rsidRDefault="00331124">
      <w:pPr>
        <w:pStyle w:val="a7"/>
        <w:tabs>
          <w:tab w:val="left" w:pos="63"/>
        </w:tabs>
        <w:spacing w:after="0" w:line="240" w:lineRule="auto"/>
        <w:ind w:firstLine="567"/>
        <w:jc w:val="both"/>
      </w:pPr>
      <w:r>
        <w:rPr>
          <w:rFonts w:ascii="Times New Roman" w:hAnsi="Times New Roman" w:cs="Times New Roman"/>
          <w:sz w:val="28"/>
          <w:szCs w:val="28"/>
        </w:rPr>
        <w:t>4. Требования разработаны на основе требований к антитеррористической защищенности мест массового пребывания людей (</w:t>
      </w:r>
      <w:r>
        <w:rPr>
          <w:rFonts w:ascii="Times New Roman" w:hAnsi="Times New Roman" w:cs="Times New Roman"/>
          <w:i/>
          <w:iCs/>
          <w:sz w:val="28"/>
          <w:szCs w:val="28"/>
        </w:rPr>
        <w:t>утвержденных постановлением Правительства Российской Федерации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r>
        <w:rPr>
          <w:rFonts w:ascii="Times New Roman" w:hAnsi="Times New Roman" w:cs="Times New Roman"/>
          <w:sz w:val="28"/>
          <w:szCs w:val="28"/>
        </w:rPr>
        <w:t>),  так как места массового пребывания людей, в том числе торговые объекты, являются потенциально опасными с точки зрения террористических посягательств.</w:t>
      </w:r>
    </w:p>
    <w:p w14:paraId="13CF3A53" w14:textId="77777777" w:rsidR="00B76634" w:rsidRDefault="00331124">
      <w:pPr>
        <w:pStyle w:val="a7"/>
        <w:spacing w:after="0" w:line="240" w:lineRule="auto"/>
        <w:ind w:firstLine="567"/>
        <w:jc w:val="both"/>
      </w:pPr>
      <w:r>
        <w:rPr>
          <w:rFonts w:ascii="Times New Roman" w:hAnsi="Times New Roman" w:cs="Times New Roman"/>
          <w:sz w:val="28"/>
          <w:szCs w:val="28"/>
        </w:rPr>
        <w:t xml:space="preserve">5. Требования не распространяются на торговые объекты (территории), относящиеся к объектам (территориям), требования к антитеррористической защищенности которых, утверждены иными актами Правительства Российской Федерации, а также на торговые объекты (территории), которые не включены в Перечень торговых объектов (территорий), расположенных в пределах территории </w:t>
      </w:r>
      <w:r>
        <w:rPr>
          <w:rFonts w:ascii="Times New Roman" w:hAnsi="Times New Roman" w:cs="Times New Roman"/>
          <w:sz w:val="28"/>
          <w:szCs w:val="28"/>
        </w:rPr>
        <w:lastRenderedPageBreak/>
        <w:t>Республики Дагестан и подлежащих категорированию в интересах их антитеррористической защиты.</w:t>
      </w:r>
    </w:p>
    <w:p w14:paraId="02A2B4C6" w14:textId="77777777" w:rsidR="00B76634" w:rsidRDefault="00B76634">
      <w:pPr>
        <w:pStyle w:val="a7"/>
        <w:spacing w:after="0" w:line="240" w:lineRule="auto"/>
        <w:ind w:firstLine="567"/>
        <w:jc w:val="center"/>
        <w:rPr>
          <w:rFonts w:ascii="Times New Roman" w:hAnsi="Times New Roman" w:cs="Times New Roman"/>
          <w:b/>
          <w:sz w:val="28"/>
          <w:szCs w:val="28"/>
        </w:rPr>
      </w:pPr>
    </w:p>
    <w:p w14:paraId="36FDB997" w14:textId="77777777" w:rsidR="00B76634" w:rsidRDefault="00331124">
      <w:pPr>
        <w:pStyle w:val="a7"/>
        <w:spacing w:after="0" w:line="240" w:lineRule="auto"/>
        <w:ind w:firstLine="567"/>
        <w:jc w:val="center"/>
      </w:pPr>
      <w:r>
        <w:rPr>
          <w:rFonts w:ascii="Times New Roman" w:hAnsi="Times New Roman" w:cs="Times New Roman"/>
          <w:b/>
          <w:sz w:val="28"/>
          <w:szCs w:val="28"/>
        </w:rPr>
        <w:t>II. Понятие торгового объекта (территории)</w:t>
      </w:r>
    </w:p>
    <w:p w14:paraId="3EC5AF66" w14:textId="77777777" w:rsidR="00B76634" w:rsidRDefault="00331124">
      <w:pPr>
        <w:pStyle w:val="a7"/>
        <w:spacing w:after="0" w:line="240" w:lineRule="auto"/>
        <w:ind w:firstLine="567"/>
        <w:jc w:val="center"/>
      </w:pPr>
      <w:r>
        <w:rPr>
          <w:rFonts w:ascii="Times New Roman" w:hAnsi="Times New Roman" w:cs="Times New Roman"/>
          <w:b/>
          <w:sz w:val="28"/>
          <w:szCs w:val="28"/>
        </w:rPr>
        <w:t xml:space="preserve">и правообладателя торгового объекта </w:t>
      </w:r>
    </w:p>
    <w:p w14:paraId="40E6A8DB" w14:textId="77777777" w:rsidR="00B76634" w:rsidRDefault="00331124">
      <w:pPr>
        <w:pStyle w:val="a7"/>
        <w:spacing w:after="0" w:line="240" w:lineRule="auto"/>
        <w:ind w:firstLine="567"/>
        <w:jc w:val="center"/>
      </w:pPr>
      <w:r>
        <w:rPr>
          <w:rFonts w:ascii="Times New Roman" w:hAnsi="Times New Roman" w:cs="Times New Roman"/>
          <w:b/>
          <w:sz w:val="28"/>
          <w:szCs w:val="28"/>
        </w:rPr>
        <w:t>для целей антитеррористической защищенности</w:t>
      </w:r>
    </w:p>
    <w:p w14:paraId="6BE8BA5D" w14:textId="77777777" w:rsidR="00B76634" w:rsidRDefault="00B76634">
      <w:pPr>
        <w:spacing w:after="0" w:line="240" w:lineRule="auto"/>
        <w:ind w:firstLine="567"/>
        <w:jc w:val="center"/>
        <w:rPr>
          <w:rFonts w:ascii="Times New Roman" w:hAnsi="Times New Roman" w:cs="Times New Roman"/>
          <w:b/>
          <w:sz w:val="28"/>
          <w:szCs w:val="28"/>
        </w:rPr>
      </w:pPr>
    </w:p>
    <w:p w14:paraId="5A4275B3" w14:textId="77777777" w:rsidR="00B76634" w:rsidRDefault="00331124">
      <w:pPr>
        <w:spacing w:after="0" w:line="240" w:lineRule="auto"/>
        <w:ind w:firstLine="567"/>
        <w:jc w:val="both"/>
      </w:pPr>
      <w:r>
        <w:rPr>
          <w:rFonts w:ascii="Times New Roman" w:hAnsi="Times New Roman" w:cs="Times New Roman"/>
          <w:sz w:val="28"/>
          <w:szCs w:val="28"/>
        </w:rPr>
        <w:t xml:space="preserve">6.  Под торговым объектом (территорией) понимается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w:t>
      </w:r>
      <w:r>
        <w:rPr>
          <w:rFonts w:ascii="Times New Roman" w:hAnsi="Times New Roman" w:cs="Times New Roman"/>
          <w:b/>
          <w:sz w:val="28"/>
          <w:szCs w:val="28"/>
        </w:rPr>
        <w:t>для выкладки, демонстрации товаров, обслуживания покупателей и проведения денежных расчетов с покупателями при продаже товаров</w:t>
      </w:r>
      <w:r>
        <w:rPr>
          <w:rFonts w:ascii="Times New Roman" w:hAnsi="Times New Roman" w:cs="Times New Roman"/>
          <w:sz w:val="28"/>
          <w:szCs w:val="28"/>
        </w:rPr>
        <w:t>.</w:t>
      </w:r>
    </w:p>
    <w:p w14:paraId="42AA2DDE" w14:textId="77777777" w:rsidR="00B76634" w:rsidRDefault="00331124">
      <w:pPr>
        <w:spacing w:after="0" w:line="240" w:lineRule="auto"/>
        <w:ind w:firstLine="567"/>
        <w:jc w:val="both"/>
      </w:pPr>
      <w:r>
        <w:rPr>
          <w:rFonts w:ascii="Times New Roman" w:hAnsi="Times New Roman" w:cs="Times New Roman"/>
          <w:bCs/>
          <w:sz w:val="28"/>
          <w:szCs w:val="28"/>
        </w:rPr>
        <w:t xml:space="preserve">7. Под </w:t>
      </w:r>
      <w:bookmarkStart w:id="2" w:name="__DdeLink__674_2210838723"/>
      <w:r>
        <w:rPr>
          <w:rFonts w:ascii="Times New Roman" w:hAnsi="Times New Roman" w:cs="Times New Roman"/>
          <w:bCs/>
          <w:sz w:val="28"/>
          <w:szCs w:val="28"/>
        </w:rPr>
        <w:t xml:space="preserve">товаром следует понимать </w:t>
      </w:r>
      <w:r>
        <w:rPr>
          <w:rFonts w:ascii="Times New Roman" w:hAnsi="Times New Roman" w:cs="Times New Roman"/>
          <w:sz w:val="28"/>
          <w:szCs w:val="28"/>
        </w:rPr>
        <w:t>любое имущество, реализуемое либо предназначенное для реализации (часть 3 статьи 38 Налогового кодекса Российской Федерации).</w:t>
      </w:r>
      <w:bookmarkEnd w:id="2"/>
    </w:p>
    <w:p w14:paraId="15AE6F53" w14:textId="77777777" w:rsidR="00B76634" w:rsidRDefault="00331124">
      <w:pPr>
        <w:spacing w:after="0" w:line="240" w:lineRule="auto"/>
        <w:ind w:firstLine="567"/>
        <w:jc w:val="both"/>
      </w:pPr>
      <w:r>
        <w:rPr>
          <w:rFonts w:ascii="Times New Roman" w:hAnsi="Times New Roman" w:cs="Times New Roman"/>
          <w:sz w:val="28"/>
          <w:szCs w:val="28"/>
        </w:rPr>
        <w:t xml:space="preserve">8. Ответственность за обеспечение антитеррористической защищенности торговых объектов (территорий) возлагается </w:t>
      </w:r>
      <w:r>
        <w:rPr>
          <w:rFonts w:ascii="Times New Roman" w:hAnsi="Times New Roman" w:cs="Times New Roman"/>
          <w:b/>
          <w:bCs/>
          <w:sz w:val="28"/>
          <w:szCs w:val="28"/>
        </w:rPr>
        <w:t>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(далее - правообладатели торговых объектов (территорий)</w:t>
      </w:r>
      <w:r>
        <w:rPr>
          <w:rFonts w:ascii="Times New Roman" w:hAnsi="Times New Roman" w:cs="Times New Roman"/>
          <w:sz w:val="28"/>
          <w:szCs w:val="28"/>
        </w:rPr>
        <w:t>, а также на должностных лиц, осуществляющих непосредственное руководство деятельностью работников торговых объектов (территорий) (далее - руководитель объекта).</w:t>
      </w:r>
    </w:p>
    <w:p w14:paraId="5FF1762D" w14:textId="77777777" w:rsidR="00B76634" w:rsidRDefault="00331124">
      <w:pPr>
        <w:spacing w:after="0" w:line="240" w:lineRule="auto"/>
        <w:ind w:firstLine="567"/>
        <w:jc w:val="both"/>
      </w:pPr>
      <w:r>
        <w:rPr>
          <w:rFonts w:ascii="Times New Roman" w:hAnsi="Times New Roman" w:cs="Times New Roman"/>
          <w:sz w:val="28"/>
          <w:szCs w:val="28"/>
        </w:rPr>
        <w:t xml:space="preserve">9. </w:t>
      </w:r>
      <w:r>
        <w:rPr>
          <w:rFonts w:ascii="Times New Roman" w:hAnsi="Times New Roman" w:cs="Times New Roman"/>
          <w:b/>
          <w:bCs/>
          <w:sz w:val="28"/>
          <w:szCs w:val="28"/>
        </w:rPr>
        <w:t>Под правообладателем торгового объекта (территории)</w:t>
      </w:r>
      <w:r>
        <w:rPr>
          <w:rFonts w:ascii="Times New Roman" w:hAnsi="Times New Roman" w:cs="Times New Roman"/>
          <w:sz w:val="28"/>
          <w:szCs w:val="28"/>
        </w:rPr>
        <w:t xml:space="preserve"> для целей антитеррористической защищенности понимается юридическое и физическое лицо, владеющее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использующие земельные участки, здания, строения, сооружения и помещения для размещения торговых объектов (территорий) на ином законном основании.</w:t>
      </w:r>
    </w:p>
    <w:p w14:paraId="4D4F90F0" w14:textId="77777777" w:rsidR="00B76634" w:rsidRDefault="00331124">
      <w:pPr>
        <w:spacing w:after="0" w:line="240" w:lineRule="auto"/>
        <w:ind w:firstLine="567"/>
        <w:jc w:val="both"/>
      </w:pPr>
      <w:r>
        <w:rPr>
          <w:rFonts w:ascii="Times New Roman" w:hAnsi="Times New Roman" w:cs="Times New Roman"/>
          <w:sz w:val="28"/>
          <w:szCs w:val="28"/>
        </w:rPr>
        <w:t xml:space="preserve">10. К использованию земельных участков, зданий, строений, сооружений и помещений для размещения торговых объектов (территорий) на ином законном основании относится </w:t>
      </w:r>
      <w:r>
        <w:rPr>
          <w:rFonts w:ascii="Times New Roman" w:hAnsi="Times New Roman" w:cs="Times New Roman"/>
          <w:bCs/>
          <w:sz w:val="28"/>
          <w:szCs w:val="28"/>
        </w:rPr>
        <w:t xml:space="preserve">также </w:t>
      </w:r>
      <w:r>
        <w:rPr>
          <w:rFonts w:ascii="Times New Roman" w:hAnsi="Times New Roman" w:cs="Times New Roman"/>
          <w:b/>
          <w:bCs/>
          <w:sz w:val="28"/>
          <w:szCs w:val="28"/>
        </w:rPr>
        <w:t>аренда, так как по такому договору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r>
        <w:rPr>
          <w:rFonts w:ascii="Times New Roman" w:hAnsi="Times New Roman" w:cs="Times New Roman"/>
          <w:sz w:val="28"/>
          <w:szCs w:val="28"/>
        </w:rPr>
        <w:t xml:space="preserve"> (статья 606 Гражданского кодекса Российской Федерации).</w:t>
      </w:r>
    </w:p>
    <w:p w14:paraId="007812F2" w14:textId="77777777" w:rsidR="00B76634" w:rsidRDefault="00B76634">
      <w:pPr>
        <w:spacing w:after="0" w:line="240" w:lineRule="auto"/>
        <w:ind w:firstLine="567"/>
        <w:jc w:val="both"/>
        <w:rPr>
          <w:rFonts w:ascii="Times New Roman" w:hAnsi="Times New Roman" w:cs="Times New Roman"/>
          <w:sz w:val="28"/>
          <w:szCs w:val="28"/>
        </w:rPr>
      </w:pPr>
    </w:p>
    <w:p w14:paraId="197B7388" w14:textId="77777777" w:rsidR="00B76634" w:rsidRDefault="00B76634">
      <w:pPr>
        <w:spacing w:after="0" w:line="240" w:lineRule="auto"/>
        <w:ind w:firstLine="567"/>
        <w:jc w:val="both"/>
        <w:rPr>
          <w:rFonts w:ascii="Times New Roman" w:hAnsi="Times New Roman" w:cs="Times New Roman"/>
          <w:sz w:val="28"/>
          <w:szCs w:val="28"/>
        </w:rPr>
      </w:pPr>
    </w:p>
    <w:p w14:paraId="300BE2ED" w14:textId="77777777" w:rsidR="00B76634" w:rsidRDefault="00331124">
      <w:pPr>
        <w:spacing w:after="0" w:line="240" w:lineRule="auto"/>
        <w:ind w:firstLine="567"/>
        <w:jc w:val="center"/>
      </w:pPr>
      <w:r>
        <w:rPr>
          <w:rFonts w:ascii="Times New Roman" w:hAnsi="Times New Roman" w:cs="Times New Roman"/>
          <w:b/>
          <w:sz w:val="28"/>
          <w:szCs w:val="28"/>
        </w:rPr>
        <w:lastRenderedPageBreak/>
        <w:t xml:space="preserve">III. Порядок формирования Перечня торговых объектов (территорий), расположенных в пределах Республики Дагестан </w:t>
      </w:r>
    </w:p>
    <w:p w14:paraId="530D7E1E" w14:textId="77777777" w:rsidR="00B76634" w:rsidRDefault="0033112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и подлежащих категорированию в интересах </w:t>
      </w:r>
    </w:p>
    <w:p w14:paraId="47AC2931" w14:textId="77777777" w:rsidR="00B76634" w:rsidRDefault="0033112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их антитеррористической защиты  </w:t>
      </w:r>
    </w:p>
    <w:p w14:paraId="32B50854" w14:textId="77777777" w:rsidR="00B76634" w:rsidRDefault="00B76634">
      <w:pPr>
        <w:spacing w:after="0" w:line="240" w:lineRule="auto"/>
        <w:ind w:firstLine="567"/>
        <w:jc w:val="center"/>
        <w:rPr>
          <w:rFonts w:ascii="Times New Roman" w:hAnsi="Times New Roman" w:cs="Times New Roman"/>
          <w:sz w:val="28"/>
          <w:szCs w:val="28"/>
        </w:rPr>
      </w:pPr>
    </w:p>
    <w:p w14:paraId="660D5BF3" w14:textId="77777777" w:rsidR="00B76634" w:rsidRDefault="00331124">
      <w:pPr>
        <w:spacing w:after="0" w:line="240" w:lineRule="auto"/>
        <w:ind w:firstLine="567"/>
        <w:jc w:val="both"/>
      </w:pPr>
      <w:r>
        <w:rPr>
          <w:rFonts w:ascii="Times New Roman" w:hAnsi="Times New Roman" w:cs="Times New Roman"/>
          <w:sz w:val="28"/>
          <w:szCs w:val="28"/>
        </w:rPr>
        <w:t xml:space="preserve">11. В соответствии с Указом Главы Республики Дагестан от 9 августа 2019 года № 72 «Об уполномоченном органе исполнительной власти Республики Дагестан по определению перечня торговых объектов (территорий), расположенных в пределах территории Республики Дагестан и подлежащих категорированию в интересах их антитеррористической защиты» функции по формированию Перечня торговых объектов (территорий), расположенных в пределах территории Республики Дагестан и подлежащих категорированию в интересах их антитеррористической защиты (далее - Перечень) возложено на </w:t>
      </w:r>
      <w:r w:rsidR="004D5B94">
        <w:rPr>
          <w:rFonts w:ascii="Times New Roman" w:hAnsi="Times New Roman" w:cs="Times New Roman"/>
          <w:sz w:val="28"/>
          <w:szCs w:val="28"/>
        </w:rPr>
        <w:t>Министерство промышленности и торговли Республики Дагестан</w:t>
      </w:r>
      <w:r>
        <w:rPr>
          <w:rFonts w:ascii="Times New Roman" w:hAnsi="Times New Roman" w:cs="Times New Roman"/>
          <w:sz w:val="28"/>
          <w:szCs w:val="28"/>
        </w:rPr>
        <w:t>.</w:t>
      </w:r>
    </w:p>
    <w:p w14:paraId="298D6686" w14:textId="77777777" w:rsidR="00B76634" w:rsidRDefault="00331124">
      <w:pPr>
        <w:spacing w:after="0" w:line="240" w:lineRule="auto"/>
        <w:ind w:firstLine="567"/>
        <w:jc w:val="both"/>
      </w:pPr>
      <w:r>
        <w:rPr>
          <w:rFonts w:ascii="Times New Roman" w:hAnsi="Times New Roman" w:cs="Times New Roman"/>
          <w:sz w:val="28"/>
          <w:szCs w:val="28"/>
        </w:rPr>
        <w:t xml:space="preserve">12. Указанный Перечень формируется по форме, утвержденной Приказом Минпромторга России от 15 января 2018 г. № 78 «Об утверждении формы перечня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w:t>
      </w:r>
      <w:r>
        <w:rPr>
          <w:rFonts w:ascii="Times New Roman" w:hAnsi="Times New Roman" w:cs="Times New Roman"/>
          <w:b/>
          <w:bCs/>
          <w:sz w:val="28"/>
          <w:szCs w:val="28"/>
        </w:rPr>
        <w:t>(приложение № 1).</w:t>
      </w:r>
    </w:p>
    <w:p w14:paraId="30A2F613" w14:textId="77777777" w:rsidR="00B76634" w:rsidRDefault="00331124">
      <w:pPr>
        <w:spacing w:after="0" w:line="240" w:lineRule="auto"/>
        <w:ind w:firstLine="567"/>
        <w:jc w:val="both"/>
      </w:pPr>
      <w:r>
        <w:rPr>
          <w:rFonts w:ascii="Times New Roman" w:hAnsi="Times New Roman" w:cs="Times New Roman"/>
          <w:sz w:val="28"/>
          <w:szCs w:val="28"/>
        </w:rPr>
        <w:t>13. Форма Перечня состоит из нескольких разделов, в том числе из двух основных: «Информация о торговом объекте» и «Информация по антитеррористической защищенности торгового объекта (территории)».</w:t>
      </w:r>
    </w:p>
    <w:p w14:paraId="76C7171B" w14:textId="77777777" w:rsidR="00B76634" w:rsidRDefault="00331124">
      <w:pPr>
        <w:spacing w:after="0" w:line="240" w:lineRule="auto"/>
        <w:ind w:firstLine="567"/>
        <w:jc w:val="both"/>
      </w:pPr>
      <w:r>
        <w:rPr>
          <w:rFonts w:ascii="Times New Roman" w:hAnsi="Times New Roman" w:cs="Times New Roman"/>
          <w:sz w:val="28"/>
          <w:szCs w:val="28"/>
        </w:rPr>
        <w:t>14. Раздел «Информация о торговом объекте» содержит следующие данные:</w:t>
      </w:r>
    </w:p>
    <w:p w14:paraId="4ECE6FB4" w14:textId="77777777" w:rsidR="00B76634" w:rsidRDefault="00331124">
      <w:pPr>
        <w:tabs>
          <w:tab w:val="left" w:pos="993"/>
          <w:tab w:val="left" w:pos="1276"/>
        </w:tabs>
        <w:spacing w:after="0" w:line="240" w:lineRule="auto"/>
        <w:ind w:left="360" w:firstLine="633"/>
        <w:jc w:val="both"/>
        <w:rPr>
          <w:rFonts w:ascii="Times New Roman" w:hAnsi="Times New Roman" w:cs="Times New Roman"/>
          <w:sz w:val="28"/>
          <w:szCs w:val="28"/>
        </w:rPr>
      </w:pPr>
      <w:r>
        <w:rPr>
          <w:rFonts w:ascii="Times New Roman" w:hAnsi="Times New Roman" w:cs="Times New Roman"/>
          <w:sz w:val="28"/>
          <w:szCs w:val="28"/>
        </w:rPr>
        <w:t>-     адрес места расположения торгового объекта (территории) (графа 2);</w:t>
      </w:r>
    </w:p>
    <w:p w14:paraId="60A020D5" w14:textId="77777777" w:rsidR="00B76634" w:rsidRDefault="00331124">
      <w:pPr>
        <w:tabs>
          <w:tab w:val="left" w:pos="993"/>
          <w:tab w:val="left" w:pos="1276"/>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наименование торгового объекта (графа 3);</w:t>
      </w:r>
    </w:p>
    <w:p w14:paraId="7A18806A" w14:textId="77777777" w:rsidR="00B76634" w:rsidRDefault="00331124">
      <w:pPr>
        <w:tabs>
          <w:tab w:val="left" w:pos="0"/>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наименование либо фамилия, имя, отчество (при наличии) правообладателя торгового объекта (территории) (графа 4);</w:t>
      </w:r>
    </w:p>
    <w:p w14:paraId="19035813" w14:textId="77777777" w:rsidR="00B76634" w:rsidRDefault="00331124">
      <w:pPr>
        <w:tabs>
          <w:tab w:val="left" w:pos="0"/>
          <w:tab w:val="left" w:pos="1276"/>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идентификационный номер налогоплательщика, являющегося правообладателем торгового объекта (территории) (графа 5);</w:t>
      </w:r>
    </w:p>
    <w:p w14:paraId="3056843B" w14:textId="77777777" w:rsidR="00B76634" w:rsidRDefault="00331124">
      <w:pPr>
        <w:tabs>
          <w:tab w:val="left" w:pos="993"/>
          <w:tab w:val="left" w:pos="1276"/>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адрес места нахождения правообладателя торгового объекта (территории), телефон, факс (графа 6);</w:t>
      </w:r>
    </w:p>
    <w:p w14:paraId="021B8F2C" w14:textId="77777777" w:rsidR="00B76634" w:rsidRDefault="00331124">
      <w:pPr>
        <w:tabs>
          <w:tab w:val="left" w:pos="0"/>
          <w:tab w:val="left" w:pos="1276"/>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вид права, на основе которого осуществляется владение торговым объектом (право собственности, аренда или иные права) (графа 7);</w:t>
      </w:r>
    </w:p>
    <w:p w14:paraId="76504640" w14:textId="77777777" w:rsidR="00B76634" w:rsidRDefault="00331124">
      <w:pPr>
        <w:tabs>
          <w:tab w:val="left" w:pos="993"/>
          <w:tab w:val="left" w:pos="1276"/>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    площадь (кв. метр) торгового объекта (территории) (графа 8).</w:t>
      </w:r>
    </w:p>
    <w:p w14:paraId="00A3F918" w14:textId="547A4184" w:rsidR="00B76634" w:rsidRDefault="00331124">
      <w:pPr>
        <w:tabs>
          <w:tab w:val="left" w:pos="570"/>
        </w:tabs>
        <w:spacing w:after="0" w:line="240" w:lineRule="auto"/>
        <w:ind w:firstLine="567"/>
        <w:jc w:val="both"/>
      </w:pPr>
      <w:r>
        <w:rPr>
          <w:rFonts w:ascii="Times New Roman" w:hAnsi="Times New Roman" w:cs="Times New Roman"/>
          <w:sz w:val="28"/>
          <w:szCs w:val="28"/>
        </w:rPr>
        <w:t xml:space="preserve">15. Муниципальные образования Республики Дагестан направляют в </w:t>
      </w:r>
      <w:r w:rsidR="004D5B94">
        <w:rPr>
          <w:rFonts w:ascii="Times New Roman" w:hAnsi="Times New Roman" w:cs="Times New Roman"/>
          <w:sz w:val="28"/>
          <w:szCs w:val="28"/>
        </w:rPr>
        <w:t>Минпромторг РД</w:t>
      </w:r>
      <w:r>
        <w:rPr>
          <w:rFonts w:ascii="Times New Roman" w:hAnsi="Times New Roman" w:cs="Times New Roman"/>
          <w:sz w:val="28"/>
          <w:szCs w:val="28"/>
        </w:rPr>
        <w:t xml:space="preserve"> Перечень торговых объектов, расположенных на территории муниципального образования и подлежащих категорированию в интересах антитеррористической защиты с заполнением граф 1-8 формы Перечня «Информация о торговом объекте» в соответствии c пунктом 14 настоящих методических рекомендаций.</w:t>
      </w:r>
    </w:p>
    <w:p w14:paraId="2D97D13B" w14:textId="77777777" w:rsidR="00B76634" w:rsidRDefault="00331124">
      <w:pPr>
        <w:tabs>
          <w:tab w:val="left" w:pos="555"/>
        </w:tabs>
        <w:spacing w:after="0" w:line="240" w:lineRule="auto"/>
        <w:ind w:firstLine="567"/>
        <w:jc w:val="both"/>
        <w:rPr>
          <w:highlight w:val="yellow"/>
        </w:rPr>
      </w:pPr>
      <w:r>
        <w:rPr>
          <w:rFonts w:ascii="Times New Roman" w:hAnsi="Times New Roman" w:cs="Times New Roman"/>
          <w:sz w:val="28"/>
          <w:szCs w:val="28"/>
        </w:rPr>
        <w:t xml:space="preserve">16. На основании информации, предоставленной муниципальными образованиями Республики Дагестан, </w:t>
      </w:r>
      <w:r w:rsidR="004D5B94">
        <w:rPr>
          <w:rFonts w:ascii="Times New Roman" w:hAnsi="Times New Roman" w:cs="Times New Roman"/>
          <w:sz w:val="28"/>
          <w:szCs w:val="28"/>
        </w:rPr>
        <w:t>Минпромторг РД</w:t>
      </w:r>
      <w:r>
        <w:rPr>
          <w:rFonts w:ascii="Times New Roman" w:hAnsi="Times New Roman" w:cs="Times New Roman"/>
          <w:sz w:val="28"/>
          <w:szCs w:val="28"/>
        </w:rPr>
        <w:t xml:space="preserve"> формирует сводный Перечень, который после согласования в установленном порядке с </w:t>
      </w:r>
      <w:bookmarkStart w:id="3" w:name="__DdeLink__456_2707619889"/>
      <w:r>
        <w:rPr>
          <w:rFonts w:ascii="Times New Roman" w:hAnsi="Times New Roman" w:cs="Times New Roman"/>
          <w:sz w:val="28"/>
          <w:szCs w:val="28"/>
        </w:rPr>
        <w:t xml:space="preserve">Управлением </w:t>
      </w:r>
      <w:r>
        <w:rPr>
          <w:rFonts w:ascii="Times New Roman" w:hAnsi="Times New Roman" w:cs="Times New Roman"/>
          <w:sz w:val="28"/>
          <w:szCs w:val="28"/>
        </w:rPr>
        <w:lastRenderedPageBreak/>
        <w:t>Федеральной службы безопасности по Республике Дагестан, с Управлением Федеральной службы войск национальной гвардии Российской Федерации по Республике Дагестан и Управлением МЧС России по Республике Дагестан</w:t>
      </w:r>
      <w:bookmarkEnd w:id="3"/>
      <w:r>
        <w:rPr>
          <w:rFonts w:ascii="Times New Roman" w:hAnsi="Times New Roman" w:cs="Times New Roman"/>
          <w:sz w:val="28"/>
          <w:szCs w:val="28"/>
        </w:rPr>
        <w:t xml:space="preserve">, </w:t>
      </w:r>
      <w:r>
        <w:rPr>
          <w:rFonts w:ascii="Times New Roman" w:hAnsi="Times New Roman" w:cs="Times New Roman"/>
          <w:b/>
          <w:bCs/>
          <w:sz w:val="28"/>
          <w:szCs w:val="28"/>
        </w:rPr>
        <w:t>утверждается Главой Республики Дагестан - Председателем антитеррористической комиссии в Республике Дагестан.</w:t>
      </w:r>
    </w:p>
    <w:p w14:paraId="3442912A" w14:textId="77777777" w:rsidR="00B76634" w:rsidRDefault="00331124">
      <w:pPr>
        <w:spacing w:after="0" w:line="240" w:lineRule="auto"/>
        <w:ind w:firstLine="567"/>
        <w:jc w:val="both"/>
      </w:pPr>
      <w:r>
        <w:rPr>
          <w:rFonts w:ascii="Times New Roman" w:hAnsi="Times New Roman" w:cs="Times New Roman"/>
          <w:sz w:val="28"/>
          <w:szCs w:val="28"/>
        </w:rPr>
        <w:t xml:space="preserve">17.  </w:t>
      </w:r>
      <w:r w:rsidR="004D5B94">
        <w:rPr>
          <w:rFonts w:ascii="Times New Roman" w:hAnsi="Times New Roman" w:cs="Times New Roman"/>
          <w:sz w:val="28"/>
          <w:szCs w:val="28"/>
        </w:rPr>
        <w:t>Минпромторг РД</w:t>
      </w:r>
      <w:r>
        <w:rPr>
          <w:rFonts w:ascii="Times New Roman" w:hAnsi="Times New Roman" w:cs="Times New Roman"/>
          <w:sz w:val="28"/>
          <w:szCs w:val="28"/>
        </w:rPr>
        <w:t xml:space="preserve"> при содействии муниципальных образований Республики Дагестан </w:t>
      </w:r>
      <w:bookmarkStart w:id="4" w:name="__DdeLink__383_3879711652"/>
      <w:bookmarkEnd w:id="4"/>
      <w:r>
        <w:rPr>
          <w:rFonts w:ascii="Times New Roman" w:hAnsi="Times New Roman" w:cs="Times New Roman"/>
          <w:sz w:val="28"/>
          <w:szCs w:val="28"/>
        </w:rPr>
        <w:t>в течение 1 месяца после утверждения Перечня письменно информируют правообладателей торговых объектов (территорий), расположенных на территории своего муниципалитета о включении торговых объектов (территорий) в указанный Перечень.</w:t>
      </w:r>
    </w:p>
    <w:p w14:paraId="20CD591F" w14:textId="77777777" w:rsidR="00B76634" w:rsidRDefault="00B76634">
      <w:pPr>
        <w:spacing w:after="0" w:line="240" w:lineRule="auto"/>
        <w:ind w:firstLine="567"/>
        <w:jc w:val="center"/>
        <w:rPr>
          <w:rFonts w:ascii="Times New Roman" w:hAnsi="Times New Roman" w:cs="Times New Roman"/>
          <w:b/>
          <w:sz w:val="28"/>
          <w:szCs w:val="28"/>
        </w:rPr>
      </w:pPr>
    </w:p>
    <w:p w14:paraId="00E0ADBE" w14:textId="77777777" w:rsidR="00B76634" w:rsidRDefault="00331124">
      <w:pPr>
        <w:spacing w:after="0" w:line="240" w:lineRule="auto"/>
        <w:ind w:firstLine="567"/>
        <w:jc w:val="center"/>
      </w:pPr>
      <w:r>
        <w:rPr>
          <w:rFonts w:ascii="Times New Roman" w:hAnsi="Times New Roman" w:cs="Times New Roman"/>
          <w:b/>
          <w:sz w:val="28"/>
          <w:szCs w:val="28"/>
        </w:rPr>
        <w:t xml:space="preserve">IV. </w:t>
      </w:r>
      <w:r>
        <w:rPr>
          <w:rFonts w:ascii="Times New Roman" w:hAnsi="Times New Roman" w:cs="Times New Roman"/>
          <w:b/>
          <w:bCs/>
          <w:sz w:val="28"/>
          <w:szCs w:val="28"/>
        </w:rPr>
        <w:t xml:space="preserve">Об исчислении сроков при организации работы по обследованию </w:t>
      </w:r>
    </w:p>
    <w:p w14:paraId="4675FD55" w14:textId="77777777" w:rsidR="00B76634" w:rsidRDefault="00331124">
      <w:pPr>
        <w:spacing w:after="0" w:line="240" w:lineRule="auto"/>
        <w:ind w:firstLine="567"/>
        <w:jc w:val="center"/>
      </w:pPr>
      <w:r>
        <w:rPr>
          <w:rFonts w:ascii="Times New Roman" w:hAnsi="Times New Roman" w:cs="Times New Roman"/>
          <w:b/>
          <w:bCs/>
          <w:sz w:val="28"/>
          <w:szCs w:val="28"/>
        </w:rPr>
        <w:t xml:space="preserve">и категорированию торговых объектов (территорий) и составлению паспорта безопасности торгового объекта (территории) </w:t>
      </w:r>
    </w:p>
    <w:p w14:paraId="37847F45" w14:textId="77777777" w:rsidR="00B76634" w:rsidRDefault="00B76634">
      <w:pPr>
        <w:spacing w:after="0" w:line="240" w:lineRule="auto"/>
        <w:ind w:firstLine="567"/>
        <w:jc w:val="center"/>
        <w:rPr>
          <w:rFonts w:ascii="Times New Roman" w:hAnsi="Times New Roman" w:cs="Times New Roman"/>
          <w:sz w:val="28"/>
          <w:szCs w:val="28"/>
        </w:rPr>
      </w:pPr>
    </w:p>
    <w:p w14:paraId="711353C1" w14:textId="77777777" w:rsidR="00B76634" w:rsidRDefault="00331124">
      <w:pPr>
        <w:spacing w:after="0" w:line="240" w:lineRule="auto"/>
        <w:ind w:firstLine="567"/>
        <w:jc w:val="both"/>
      </w:pPr>
      <w:r>
        <w:rPr>
          <w:rFonts w:ascii="Times New Roman" w:hAnsi="Times New Roman" w:cs="Times New Roman"/>
          <w:sz w:val="28"/>
          <w:szCs w:val="28"/>
        </w:rPr>
        <w:t xml:space="preserve">18. </w:t>
      </w:r>
      <w:r>
        <w:rPr>
          <w:rFonts w:ascii="Times New Roman" w:hAnsi="Times New Roman" w:cs="Times New Roman"/>
          <w:b/>
          <w:bCs/>
          <w:sz w:val="28"/>
          <w:szCs w:val="28"/>
        </w:rPr>
        <w:t>Правообладателю торговых объектов (территорий),</w:t>
      </w:r>
      <w:r>
        <w:rPr>
          <w:rFonts w:ascii="Times New Roman" w:hAnsi="Times New Roman" w:cs="Times New Roman"/>
          <w:sz w:val="28"/>
          <w:szCs w:val="28"/>
        </w:rPr>
        <w:t xml:space="preserve"> включенных в </w:t>
      </w:r>
      <w:bookmarkStart w:id="5" w:name="__DdeLink__1658_3047186240"/>
      <w:r>
        <w:rPr>
          <w:rFonts w:ascii="Times New Roman" w:hAnsi="Times New Roman" w:cs="Times New Roman"/>
          <w:sz w:val="28"/>
          <w:szCs w:val="28"/>
        </w:rPr>
        <w:t xml:space="preserve">Перечень торговых объектов (территорий), расположенных в пределах Республики Дагестан и подлежащих категорированию в интересах их антитеррористической защиты </w:t>
      </w:r>
      <w:bookmarkEnd w:id="5"/>
      <w:r>
        <w:rPr>
          <w:rFonts w:ascii="Times New Roman" w:hAnsi="Times New Roman" w:cs="Times New Roman"/>
          <w:sz w:val="28"/>
          <w:szCs w:val="28"/>
        </w:rPr>
        <w:t>при организации работы по обследованию и категорирования торговых объектов (территорий) необходимо соблюдать сроки, предусмотренные Требованиями:</w:t>
      </w:r>
    </w:p>
    <w:p w14:paraId="0D80FD37" w14:textId="77777777" w:rsidR="00B76634" w:rsidRDefault="00331124">
      <w:pPr>
        <w:spacing w:after="0" w:line="240" w:lineRule="auto"/>
        <w:ind w:firstLine="567"/>
        <w:jc w:val="both"/>
      </w:pPr>
      <w:r>
        <w:rPr>
          <w:rFonts w:ascii="Times New Roman" w:hAnsi="Times New Roman" w:cs="Times New Roman"/>
          <w:sz w:val="28"/>
          <w:szCs w:val="28"/>
        </w:rPr>
        <w:t xml:space="preserve">-   в </w:t>
      </w:r>
      <w:r>
        <w:rPr>
          <w:rFonts w:ascii="Times New Roman" w:hAnsi="Times New Roman" w:cs="Times New Roman"/>
          <w:b/>
          <w:sz w:val="28"/>
          <w:szCs w:val="28"/>
        </w:rPr>
        <w:t>течение 1 месяца</w:t>
      </w:r>
      <w:r>
        <w:rPr>
          <w:rFonts w:ascii="Times New Roman" w:hAnsi="Times New Roman" w:cs="Times New Roman"/>
          <w:sz w:val="28"/>
          <w:szCs w:val="28"/>
        </w:rPr>
        <w:t xml:space="preserve"> со дня получения уведомления о включении данного торгового объекта (территории) в Перечень, предусмотренный </w:t>
      </w:r>
      <w:hyperlink r:id="rId8">
        <w:r>
          <w:rPr>
            <w:rStyle w:val="ListLabel1"/>
            <w:rFonts w:ascii="Times New Roman" w:hAnsi="Times New Roman" w:cs="Times New Roman"/>
            <w:sz w:val="28"/>
            <w:szCs w:val="28"/>
          </w:rPr>
          <w:t>пунктом 5</w:t>
        </w:r>
      </w:hyperlink>
      <w:r>
        <w:rPr>
          <w:rFonts w:ascii="Times New Roman" w:hAnsi="Times New Roman" w:cs="Times New Roman"/>
          <w:sz w:val="28"/>
          <w:szCs w:val="28"/>
        </w:rPr>
        <w:t xml:space="preserve"> указанных Требований,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w:t>
      </w:r>
      <w:r>
        <w:rPr>
          <w:rFonts w:ascii="Times New Roman" w:hAnsi="Times New Roman" w:cs="Times New Roman"/>
          <w:b/>
          <w:sz w:val="28"/>
          <w:szCs w:val="28"/>
        </w:rPr>
        <w:t xml:space="preserve"> </w:t>
      </w:r>
    </w:p>
    <w:p w14:paraId="287EE240" w14:textId="77777777" w:rsidR="00B76634" w:rsidRDefault="00331124">
      <w:pPr>
        <w:spacing w:after="0" w:line="240" w:lineRule="auto"/>
        <w:ind w:firstLine="567"/>
        <w:jc w:val="both"/>
      </w:pPr>
      <w:r>
        <w:rPr>
          <w:rFonts w:ascii="Times New Roman" w:hAnsi="Times New Roman" w:cs="Times New Roman"/>
          <w:sz w:val="28"/>
          <w:szCs w:val="28"/>
        </w:rPr>
        <w:t xml:space="preserve"> - срок работы Комиссии по обследованию и категорированию торгового объекта (территории) с оформлением акта обследования и категорирования торгового объекта (территории) (далее - Акт) составляет </w:t>
      </w:r>
      <w:r>
        <w:rPr>
          <w:rFonts w:ascii="Times New Roman" w:hAnsi="Times New Roman" w:cs="Times New Roman"/>
          <w:b/>
          <w:sz w:val="28"/>
          <w:szCs w:val="28"/>
        </w:rPr>
        <w:t>30 рабочих дней</w:t>
      </w:r>
      <w:r>
        <w:rPr>
          <w:rFonts w:ascii="Times New Roman" w:hAnsi="Times New Roman" w:cs="Times New Roman"/>
          <w:sz w:val="28"/>
          <w:szCs w:val="28"/>
        </w:rPr>
        <w:t xml:space="preserve">; </w:t>
      </w:r>
    </w:p>
    <w:p w14:paraId="26BA7EBA" w14:textId="77777777" w:rsidR="00B76634" w:rsidRDefault="00331124">
      <w:pPr>
        <w:spacing w:after="0" w:line="240" w:lineRule="auto"/>
        <w:ind w:firstLine="567"/>
        <w:jc w:val="both"/>
      </w:pPr>
      <w:r>
        <w:rPr>
          <w:rFonts w:ascii="Times New Roman" w:hAnsi="Times New Roman" w:cs="Times New Roman"/>
          <w:sz w:val="28"/>
          <w:szCs w:val="28"/>
        </w:rPr>
        <w:t xml:space="preserve"> - в </w:t>
      </w:r>
      <w:r>
        <w:rPr>
          <w:rFonts w:ascii="Times New Roman" w:hAnsi="Times New Roman" w:cs="Times New Roman"/>
          <w:b/>
          <w:sz w:val="28"/>
          <w:szCs w:val="28"/>
        </w:rPr>
        <w:t>течение 1 месяца</w:t>
      </w:r>
      <w:r>
        <w:rPr>
          <w:rFonts w:ascii="Times New Roman" w:hAnsi="Times New Roman" w:cs="Times New Roman"/>
          <w:sz w:val="28"/>
          <w:szCs w:val="28"/>
        </w:rPr>
        <w:t xml:space="preserve"> на каждый торговый объект (территорию) на основании Акта, руководителем объекта разрабатывается паспорт безопасности торгового объекта (территории) (далее - Паспорт безопасности);</w:t>
      </w:r>
    </w:p>
    <w:p w14:paraId="5B9C785D" w14:textId="77777777" w:rsidR="00B76634" w:rsidRDefault="00331124">
      <w:pPr>
        <w:spacing w:after="0" w:line="240" w:lineRule="auto"/>
        <w:ind w:firstLine="567"/>
        <w:jc w:val="both"/>
      </w:pPr>
      <w:r>
        <w:rPr>
          <w:rFonts w:ascii="Times New Roman" w:hAnsi="Times New Roman" w:cs="Times New Roman"/>
          <w:sz w:val="28"/>
          <w:szCs w:val="28"/>
        </w:rPr>
        <w:t xml:space="preserve"> - </w:t>
      </w:r>
      <w:bookmarkStart w:id="6" w:name="__DdeLink__366_733298548"/>
      <w:r>
        <w:rPr>
          <w:rFonts w:ascii="Times New Roman" w:hAnsi="Times New Roman" w:cs="Times New Roman"/>
          <w:sz w:val="28"/>
          <w:szCs w:val="28"/>
        </w:rPr>
        <w:t xml:space="preserve">Паспорт безопасности </w:t>
      </w:r>
      <w:r>
        <w:rPr>
          <w:rFonts w:ascii="Times New Roman" w:hAnsi="Times New Roman" w:cs="Times New Roman"/>
          <w:b/>
          <w:sz w:val="28"/>
          <w:szCs w:val="28"/>
        </w:rPr>
        <w:t>в течение 30 дней со дня его составления</w:t>
      </w:r>
      <w:r>
        <w:rPr>
          <w:rFonts w:ascii="Times New Roman" w:hAnsi="Times New Roman" w:cs="Times New Roman"/>
          <w:sz w:val="28"/>
          <w:szCs w:val="28"/>
        </w:rPr>
        <w:t xml:space="preserve"> подлежит согласованию с руководителями Управления Федеральной службы безопасности по Республике Дагестан, Управления Федеральной службы войск национальной гвардии Российской Федерации по Республике Дагестан, Управления МЧС России по Республике Дагестан, </w:t>
      </w:r>
      <w:r w:rsidR="004D5B94">
        <w:rPr>
          <w:rFonts w:ascii="Times New Roman" w:hAnsi="Times New Roman" w:cs="Times New Roman"/>
          <w:sz w:val="28"/>
          <w:szCs w:val="28"/>
        </w:rPr>
        <w:t>Минпромторга РД</w:t>
      </w:r>
      <w:r>
        <w:rPr>
          <w:rFonts w:ascii="Times New Roman" w:hAnsi="Times New Roman" w:cs="Times New Roman"/>
          <w:sz w:val="28"/>
          <w:szCs w:val="28"/>
        </w:rPr>
        <w:t xml:space="preserve"> или уполномоченными ими должностными лицами.</w:t>
      </w:r>
      <w:bookmarkEnd w:id="6"/>
    </w:p>
    <w:p w14:paraId="6C413997" w14:textId="77777777" w:rsidR="00B76634" w:rsidRDefault="00B76634">
      <w:pPr>
        <w:spacing w:after="0" w:line="240" w:lineRule="auto"/>
        <w:ind w:firstLine="567"/>
        <w:jc w:val="center"/>
        <w:rPr>
          <w:rFonts w:ascii="Times New Roman" w:hAnsi="Times New Roman" w:cs="Times New Roman"/>
          <w:b/>
          <w:sz w:val="28"/>
          <w:szCs w:val="28"/>
        </w:rPr>
      </w:pPr>
    </w:p>
    <w:p w14:paraId="1D4B4D98" w14:textId="77777777" w:rsidR="00B76634" w:rsidRDefault="00331124">
      <w:pPr>
        <w:spacing w:after="0" w:line="240" w:lineRule="auto"/>
        <w:ind w:firstLine="567"/>
        <w:jc w:val="center"/>
      </w:pPr>
      <w:r>
        <w:rPr>
          <w:rFonts w:ascii="Times New Roman" w:hAnsi="Times New Roman" w:cs="Times New Roman"/>
          <w:b/>
          <w:sz w:val="28"/>
          <w:szCs w:val="28"/>
        </w:rPr>
        <w:t>V. О составе Комиссии и порядке работы по обследованию и категорированию торгового объекта (территории)</w:t>
      </w:r>
    </w:p>
    <w:p w14:paraId="47A633BF" w14:textId="77777777" w:rsidR="00B76634" w:rsidRDefault="00331124">
      <w:pPr>
        <w:pStyle w:val="ConsPlusNormal"/>
        <w:ind w:firstLine="567"/>
        <w:jc w:val="both"/>
      </w:pPr>
      <w:r>
        <w:rPr>
          <w:rFonts w:ascii="Times New Roman" w:hAnsi="Times New Roman" w:cs="Times New Roman"/>
          <w:sz w:val="28"/>
          <w:szCs w:val="28"/>
        </w:rPr>
        <w:t>19. В состав Комиссии включаются:</w:t>
      </w:r>
    </w:p>
    <w:p w14:paraId="4E1C0EE9"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w:t>
      </w:r>
    </w:p>
    <w:p w14:paraId="2574E965" w14:textId="64F6AB9F"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представители Управления Федеральной службы безопасности по Республике Дагестан по месту нахождения торгового объекта (территории), - представители Управления Федеральной службы войск национальной гвардии Российской Федерации по Республике Дагестан по месту нахождения торгового объекта (территории),  </w:t>
      </w:r>
    </w:p>
    <w:p w14:paraId="112A9EFC"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Управления МЧС России по Республике Дагестан по месту нахождения торгового объекта (территории) (по согласованию);</w:t>
      </w:r>
    </w:p>
    <w:p w14:paraId="2B21F47A" w14:textId="77777777" w:rsidR="00B76634" w:rsidRDefault="00331124">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представители </w:t>
      </w:r>
      <w:r w:rsidR="004D5B94">
        <w:rPr>
          <w:rFonts w:ascii="Times New Roman" w:hAnsi="Times New Roman" w:cs="Times New Roman"/>
          <w:sz w:val="28"/>
          <w:szCs w:val="28"/>
        </w:rPr>
        <w:t>Минпромторг РД</w:t>
      </w:r>
      <w:r>
        <w:rPr>
          <w:rFonts w:ascii="Times New Roman" w:hAnsi="Times New Roman" w:cs="Times New Roman"/>
          <w:sz w:val="28"/>
          <w:szCs w:val="28"/>
        </w:rPr>
        <w:t xml:space="preserve"> и органов местного самоуправления Республики Дагестан (по согласованию)</w:t>
      </w:r>
    </w:p>
    <w:p w14:paraId="50ACB85F" w14:textId="77777777" w:rsidR="00B76634" w:rsidRDefault="00331124">
      <w:pPr>
        <w:spacing w:after="0" w:line="240" w:lineRule="auto"/>
        <w:ind w:firstLine="567"/>
        <w:jc w:val="both"/>
      </w:pPr>
      <w:r>
        <w:rPr>
          <w:rFonts w:ascii="Times New Roman" w:hAnsi="Times New Roman" w:cs="Times New Roman"/>
          <w:sz w:val="28"/>
          <w:szCs w:val="28"/>
        </w:rPr>
        <w:t xml:space="preserve">20. Правообладатель торгового объекта (территории) письменно обращается в соответствующие государственные (муниципальные) органы о назначении представителя в Комиссию </w:t>
      </w:r>
      <w:r>
        <w:rPr>
          <w:rFonts w:ascii="Times New Roman" w:hAnsi="Times New Roman" w:cs="Times New Roman"/>
          <w:b/>
          <w:bCs/>
          <w:sz w:val="28"/>
          <w:szCs w:val="28"/>
        </w:rPr>
        <w:t>(приложение № 2).</w:t>
      </w:r>
    </w:p>
    <w:p w14:paraId="0D29FC5E" w14:textId="77777777" w:rsidR="00B76634" w:rsidRDefault="00331124">
      <w:pPr>
        <w:pStyle w:val="ConsPlusNormal"/>
        <w:ind w:firstLine="567"/>
        <w:jc w:val="both"/>
      </w:pPr>
      <w:r>
        <w:rPr>
          <w:rFonts w:ascii="Times New Roman" w:hAnsi="Times New Roman" w:cs="Times New Roman"/>
          <w:sz w:val="28"/>
          <w:szCs w:val="28"/>
        </w:rPr>
        <w:t>21.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торговых объектов (территорий).</w:t>
      </w:r>
    </w:p>
    <w:p w14:paraId="1EC34C30" w14:textId="77777777" w:rsidR="00B76634" w:rsidRDefault="00331124">
      <w:pPr>
        <w:pStyle w:val="ConsPlusNormal"/>
        <w:ind w:firstLine="567"/>
        <w:jc w:val="both"/>
      </w:pPr>
      <w:r>
        <w:rPr>
          <w:rFonts w:ascii="Times New Roman" w:hAnsi="Times New Roman" w:cs="Times New Roman"/>
          <w:sz w:val="28"/>
          <w:szCs w:val="28"/>
        </w:rPr>
        <w:t xml:space="preserve">22. В соответствии пунктом 18 настоящих методических рекомендаций, Комиссия создается приказом (распоряжением) правообладателя торгового объекта (территории) </w:t>
      </w:r>
      <w:r>
        <w:rPr>
          <w:rFonts w:ascii="Times New Roman" w:hAnsi="Times New Roman" w:cs="Times New Roman"/>
          <w:b/>
          <w:bCs/>
          <w:sz w:val="28"/>
          <w:szCs w:val="28"/>
        </w:rPr>
        <w:t>(приложение № 3).</w:t>
      </w:r>
    </w:p>
    <w:p w14:paraId="454E7D18" w14:textId="77777777" w:rsidR="00B76634" w:rsidRDefault="00331124">
      <w:pPr>
        <w:pStyle w:val="ConsPlusNormal"/>
        <w:ind w:firstLine="567"/>
        <w:jc w:val="both"/>
      </w:pPr>
      <w:r>
        <w:rPr>
          <w:rFonts w:ascii="Times New Roman" w:hAnsi="Times New Roman" w:cs="Times New Roman"/>
          <w:sz w:val="28"/>
          <w:szCs w:val="28"/>
        </w:rPr>
        <w:t xml:space="preserve">23. Комиссию возглавляет </w:t>
      </w:r>
      <w:r>
        <w:rPr>
          <w:rFonts w:ascii="Times New Roman" w:hAnsi="Times New Roman" w:cs="Times New Roman"/>
          <w:b/>
          <w:bCs/>
          <w:sz w:val="28"/>
          <w:szCs w:val="28"/>
        </w:rPr>
        <w:t>руководитель торгового объекта или уполномоченное им лицо (далее - председатель Комиссии)</w:t>
      </w:r>
      <w:r>
        <w:rPr>
          <w:rFonts w:ascii="Times New Roman" w:hAnsi="Times New Roman" w:cs="Times New Roman"/>
          <w:sz w:val="28"/>
          <w:szCs w:val="28"/>
        </w:rPr>
        <w:t>.</w:t>
      </w:r>
    </w:p>
    <w:p w14:paraId="6F21C946" w14:textId="77777777" w:rsidR="00B76634" w:rsidRDefault="00331124">
      <w:pPr>
        <w:pStyle w:val="ConsPlusNormal"/>
        <w:ind w:firstLine="567"/>
        <w:jc w:val="both"/>
      </w:pPr>
      <w:r>
        <w:rPr>
          <w:rFonts w:ascii="Times New Roman" w:hAnsi="Times New Roman" w:cs="Times New Roman"/>
          <w:sz w:val="28"/>
          <w:szCs w:val="28"/>
        </w:rPr>
        <w:t>24.  В ходе своей работы Комиссия:</w:t>
      </w:r>
    </w:p>
    <w:p w14:paraId="7E336E2C"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осуществляет сбор и анализ исходных данных о торговом объекте (территории);</w:t>
      </w:r>
    </w:p>
    <w:p w14:paraId="161695FB"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14:paraId="7B848BBB"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определяет степень угрозы совершения террористического акта на торговом объекте (территории) и возможные последствия его совершения;</w:t>
      </w:r>
    </w:p>
    <w:p w14:paraId="26F18510"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выявляет потенциально опасные участки торгового объекта (территории) и (или) его критические элементы;</w:t>
      </w:r>
    </w:p>
    <w:p w14:paraId="1A8A81AB"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при отсутствии у торгового объекта (территории) признаков, позволяющих его отнести к определенной категории;</w:t>
      </w:r>
    </w:p>
    <w:p w14:paraId="4E9D4234"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проводит обследование торгового объекта (территории) на предмет состояния его антитеррористической защищенности;</w:t>
      </w:r>
    </w:p>
    <w:p w14:paraId="0201B0DE"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определяет с учетом категории торгового объекта (территории) и оценки состояния его антитеррористической защищенности необходимые мероприятия по </w:t>
      </w:r>
      <w:r>
        <w:rPr>
          <w:rFonts w:ascii="Times New Roman" w:hAnsi="Times New Roman" w:cs="Times New Roman"/>
          <w:sz w:val="28"/>
          <w:szCs w:val="28"/>
        </w:rPr>
        <w:lastRenderedPageBreak/>
        <w:t>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14:paraId="15EADE50" w14:textId="77777777" w:rsidR="00B76634" w:rsidRDefault="00331124">
      <w:pPr>
        <w:pStyle w:val="ConsPlusNormal"/>
        <w:ind w:firstLine="567"/>
        <w:jc w:val="both"/>
      </w:pPr>
      <w:r>
        <w:rPr>
          <w:rFonts w:ascii="Times New Roman" w:hAnsi="Times New Roman" w:cs="Times New Roman"/>
          <w:sz w:val="28"/>
          <w:szCs w:val="28"/>
        </w:rPr>
        <w:t xml:space="preserve">25. Результаты работы Комиссии оформляются Актом,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 требованиями </w:t>
      </w:r>
      <w:r>
        <w:rPr>
          <w:rFonts w:ascii="Times New Roman" w:hAnsi="Times New Roman" w:cs="Times New Roman"/>
          <w:b/>
          <w:sz w:val="28"/>
          <w:szCs w:val="28"/>
        </w:rPr>
        <w:t>(приложение № 4).</w:t>
      </w:r>
    </w:p>
    <w:p w14:paraId="6E5F563D" w14:textId="77777777" w:rsidR="00B76634" w:rsidRDefault="00331124">
      <w:pPr>
        <w:pStyle w:val="ConsPlusNormal"/>
        <w:ind w:firstLine="567"/>
        <w:jc w:val="both"/>
      </w:pPr>
      <w:r>
        <w:rPr>
          <w:rFonts w:ascii="Times New Roman" w:hAnsi="Times New Roman" w:cs="Times New Roman"/>
          <w:sz w:val="28"/>
          <w:szCs w:val="28"/>
        </w:rPr>
        <w:t>26. Акт составляется в 2-х экземплярах, подписывается всеми членами Комиссии и является неотъемлемой частью Паспорта безопасности.</w:t>
      </w:r>
    </w:p>
    <w:p w14:paraId="5A7C5553" w14:textId="77777777" w:rsidR="00B76634" w:rsidRDefault="00331124">
      <w:pPr>
        <w:pStyle w:val="ConsPlusNormal"/>
        <w:ind w:firstLine="567"/>
        <w:jc w:val="both"/>
      </w:pPr>
      <w:r>
        <w:rPr>
          <w:rFonts w:ascii="Times New Roman" w:hAnsi="Times New Roman" w:cs="Times New Roman"/>
          <w:sz w:val="28"/>
          <w:szCs w:val="28"/>
        </w:rPr>
        <w:t>27. При наличии 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Члены Комиссии, не согласные с принятым решением, подписывают Акт, при этом их особое мнение приобщается к нему.</w:t>
      </w:r>
    </w:p>
    <w:p w14:paraId="6EE23208" w14:textId="77777777" w:rsidR="00B76634" w:rsidRDefault="00331124">
      <w:pPr>
        <w:pStyle w:val="ConsPlusNormal"/>
        <w:ind w:firstLine="567"/>
        <w:jc w:val="both"/>
      </w:pPr>
      <w:r>
        <w:rPr>
          <w:rFonts w:ascii="Times New Roman" w:hAnsi="Times New Roman" w:cs="Times New Roman"/>
          <w:sz w:val="28"/>
          <w:szCs w:val="28"/>
        </w:rPr>
        <w:t>28. По решению правообладателя торгового объекта (территории) в соответствии с Актом разрабатывается перечень мероприятий по обеспечению антитеррористической защищенности торгового объекта (территории) с учетом степени его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w:t>
      </w:r>
      <w:r>
        <w:rPr>
          <w:rFonts w:ascii="Times New Roman" w:hAnsi="Times New Roman" w:cs="Times New Roman"/>
          <w:b/>
          <w:sz w:val="28"/>
          <w:szCs w:val="28"/>
        </w:rPr>
        <w:t>.</w:t>
      </w:r>
    </w:p>
    <w:p w14:paraId="76A657C9" w14:textId="77777777" w:rsidR="00B76634" w:rsidRDefault="00331124">
      <w:pPr>
        <w:pStyle w:val="ConsPlusNormal"/>
        <w:ind w:firstLine="567"/>
        <w:jc w:val="both"/>
      </w:pPr>
      <w:r>
        <w:rPr>
          <w:rFonts w:ascii="Times New Roman" w:hAnsi="Times New Roman" w:cs="Times New Roman"/>
          <w:sz w:val="28"/>
          <w:szCs w:val="28"/>
        </w:rPr>
        <w:t>29. Срок завершения указанных мероприятий, включая оборудование торгового объекта (территории) инженерно-техническими средствами охраны, не может превышать 2-х лет со дня утверждения Акта.</w:t>
      </w:r>
    </w:p>
    <w:p w14:paraId="6682B606" w14:textId="77777777" w:rsidR="00B76634" w:rsidRDefault="00331124">
      <w:pPr>
        <w:pStyle w:val="ConsPlusNormal"/>
        <w:ind w:firstLine="567"/>
        <w:jc w:val="both"/>
      </w:pPr>
      <w:r>
        <w:rPr>
          <w:rFonts w:ascii="Times New Roman" w:hAnsi="Times New Roman" w:cs="Times New Roman"/>
          <w:sz w:val="28"/>
          <w:szCs w:val="28"/>
        </w:rPr>
        <w:t>30. Информация, содержащаяся в Акте, а также в перечне мероприятий по обеспечению антитеррористической защищенности торгового объекта (территории),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14:paraId="3F8DF5B2" w14:textId="77777777" w:rsidR="00B76634" w:rsidRDefault="00331124">
      <w:pPr>
        <w:spacing w:after="0" w:line="240" w:lineRule="auto"/>
        <w:ind w:firstLine="567"/>
        <w:jc w:val="center"/>
      </w:pPr>
      <w:r>
        <w:rPr>
          <w:rFonts w:ascii="Times New Roman" w:hAnsi="Times New Roman" w:cs="Times New Roman"/>
          <w:b/>
          <w:sz w:val="28"/>
          <w:szCs w:val="28"/>
        </w:rPr>
        <w:t>VI. О категорировании торговых объектов (территорий),</w:t>
      </w:r>
    </w:p>
    <w:p w14:paraId="44178E9F" w14:textId="77777777" w:rsidR="00B76634" w:rsidRDefault="00331124">
      <w:pPr>
        <w:spacing w:after="0" w:line="240" w:lineRule="auto"/>
        <w:ind w:firstLine="567"/>
        <w:jc w:val="center"/>
      </w:pPr>
      <w:r>
        <w:rPr>
          <w:rFonts w:ascii="Times New Roman" w:hAnsi="Times New Roman" w:cs="Times New Roman"/>
          <w:b/>
          <w:sz w:val="28"/>
          <w:szCs w:val="28"/>
        </w:rPr>
        <w:t>и о категориях торговых объектов (территорий)</w:t>
      </w:r>
    </w:p>
    <w:p w14:paraId="56C74540" w14:textId="77777777" w:rsidR="00B76634" w:rsidRDefault="00B76634">
      <w:pPr>
        <w:spacing w:after="0" w:line="240" w:lineRule="auto"/>
        <w:ind w:firstLine="567"/>
        <w:jc w:val="center"/>
        <w:rPr>
          <w:rFonts w:ascii="Times New Roman" w:hAnsi="Times New Roman" w:cs="Times New Roman"/>
          <w:sz w:val="28"/>
          <w:szCs w:val="28"/>
        </w:rPr>
      </w:pPr>
    </w:p>
    <w:p w14:paraId="35B879C6" w14:textId="77777777" w:rsidR="00B76634" w:rsidRDefault="00331124">
      <w:pPr>
        <w:spacing w:after="0" w:line="240" w:lineRule="auto"/>
        <w:ind w:firstLine="567"/>
        <w:jc w:val="both"/>
      </w:pPr>
      <w:r>
        <w:rPr>
          <w:rFonts w:ascii="Times New Roman" w:hAnsi="Times New Roman" w:cs="Times New Roman"/>
          <w:sz w:val="28"/>
          <w:szCs w:val="28"/>
        </w:rPr>
        <w:t>31. По результатам обследования, торговому объекту (территории) комиссия присваивает категорию (или подтверждает об изменении ранее присвоенной категории), либо рекомендует исключить торговый объект (территорию) из Перечня при отсутствии у торгового объекта (территории) признаков, позволяющих его отнести к определенной категории).</w:t>
      </w:r>
    </w:p>
    <w:p w14:paraId="01246C63" w14:textId="77777777" w:rsidR="00B76634" w:rsidRDefault="00331124">
      <w:pPr>
        <w:spacing w:after="0" w:line="240" w:lineRule="auto"/>
        <w:ind w:firstLine="567"/>
        <w:jc w:val="both"/>
      </w:pPr>
      <w:r>
        <w:rPr>
          <w:rFonts w:ascii="Times New Roman" w:hAnsi="Times New Roman" w:cs="Times New Roman"/>
          <w:sz w:val="28"/>
          <w:szCs w:val="28"/>
        </w:rPr>
        <w:t>32. В соответствии с пунктом 12 Требований устанавливаются следующие категории торговых объектов (территорий):</w:t>
      </w:r>
    </w:p>
    <w:p w14:paraId="6D5EC211" w14:textId="77777777" w:rsidR="00B76634" w:rsidRDefault="00331124">
      <w:pPr>
        <w:spacing w:after="0" w:line="240" w:lineRule="auto"/>
        <w:ind w:firstLine="567"/>
        <w:jc w:val="both"/>
      </w:pPr>
      <w:r>
        <w:rPr>
          <w:rFonts w:ascii="Times New Roman" w:hAnsi="Times New Roman" w:cs="Times New Roman"/>
          <w:sz w:val="28"/>
          <w:szCs w:val="28"/>
        </w:rPr>
        <w:t xml:space="preserve">1)  </w:t>
      </w:r>
      <w:r>
        <w:rPr>
          <w:rFonts w:ascii="Times New Roman" w:hAnsi="Times New Roman" w:cs="Times New Roman"/>
          <w:b/>
          <w:iCs/>
          <w:sz w:val="28"/>
          <w:szCs w:val="28"/>
          <w:u w:val="single"/>
        </w:rPr>
        <w:t>Первая категория</w:t>
      </w:r>
      <w:r>
        <w:rPr>
          <w:rFonts w:ascii="Times New Roman" w:hAnsi="Times New Roman" w:cs="Times New Roman"/>
          <w:i/>
          <w:iCs/>
          <w:sz w:val="28"/>
          <w:szCs w:val="28"/>
        </w:rPr>
        <w:t>,</w:t>
      </w:r>
      <w:r>
        <w:rPr>
          <w:rFonts w:ascii="Times New Roman" w:hAnsi="Times New Roman" w:cs="Times New Roman"/>
          <w:sz w:val="28"/>
          <w:szCs w:val="28"/>
        </w:rPr>
        <w:t xml:space="preserve"> к которой относятся:</w:t>
      </w:r>
    </w:p>
    <w:p w14:paraId="6747F78B" w14:textId="77777777" w:rsidR="00B76634" w:rsidRDefault="00331124">
      <w:pPr>
        <w:spacing w:after="0" w:line="240" w:lineRule="auto"/>
        <w:ind w:firstLine="567"/>
        <w:jc w:val="both"/>
      </w:pPr>
      <w:r>
        <w:rPr>
          <w:rFonts w:ascii="Times New Roman" w:hAnsi="Times New Roman" w:cs="Times New Roman"/>
          <w:sz w:val="28"/>
          <w:szCs w:val="28"/>
        </w:rPr>
        <w:lastRenderedPageBreak/>
        <w:t>- торговые объекты (территории), если на них или на аналогичных торговых объектах (территориях) на территории Республики Дагестан в течение последних   3-х лет совершено или предотвращено 4 и более террористических акта и (или) в течение последних 12 месяцев совершено или предотвращено 2 и более террористических акта;</w:t>
      </w:r>
    </w:p>
    <w:p w14:paraId="4EF06E21" w14:textId="77777777" w:rsidR="00B76634" w:rsidRDefault="00331124">
      <w:pPr>
        <w:spacing w:after="0" w:line="240" w:lineRule="auto"/>
        <w:ind w:firstLine="567"/>
        <w:jc w:val="both"/>
      </w:pPr>
      <w:r>
        <w:rPr>
          <w:rFonts w:ascii="Times New Roman" w:hAnsi="Times New Roman" w:cs="Times New Roman"/>
          <w:sz w:val="28"/>
          <w:szCs w:val="28"/>
        </w:rPr>
        <w:t>- торговые объекты (территории), в районе расположения которых в течение последних 3-х лет вводился критический ("красный") уровень террористической опасности более 4 раз и (или) высокий ("желтый") уровень террористической опасности более 8 раз, либо в течение последних 12 месяцев вводился критический ("красный") уровень террористической опасности более 2 раз и (или) высокий ("желтый") уровень террористической опасности более 4 раз;</w:t>
      </w:r>
    </w:p>
    <w:p w14:paraId="78BDD1A2" w14:textId="77777777" w:rsidR="00B76634" w:rsidRDefault="00331124">
      <w:pPr>
        <w:spacing w:after="0" w:line="240" w:lineRule="auto"/>
        <w:ind w:firstLine="567"/>
        <w:jc w:val="both"/>
      </w:pPr>
      <w:r>
        <w:rPr>
          <w:rFonts w:ascii="Times New Roman" w:hAnsi="Times New Roman" w:cs="Times New Roman"/>
          <w:sz w:val="28"/>
          <w:szCs w:val="28"/>
        </w:rPr>
        <w:t>- торговые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50 млн. рублей;</w:t>
      </w:r>
    </w:p>
    <w:p w14:paraId="25203867" w14:textId="77777777" w:rsidR="00B76634" w:rsidRDefault="00331124">
      <w:pPr>
        <w:spacing w:after="0" w:line="240" w:lineRule="auto"/>
        <w:ind w:firstLine="567"/>
        <w:jc w:val="both"/>
      </w:pPr>
      <w:bookmarkStart w:id="7" w:name="__DdeLink__3654_3973352663"/>
      <w:r>
        <w:rPr>
          <w:rFonts w:ascii="Times New Roman" w:hAnsi="Times New Roman" w:cs="Times New Roman"/>
          <w:sz w:val="28"/>
          <w:szCs w:val="28"/>
        </w:rPr>
        <w:t xml:space="preserve">2)  </w:t>
      </w:r>
      <w:r>
        <w:rPr>
          <w:rFonts w:ascii="Times New Roman" w:hAnsi="Times New Roman" w:cs="Times New Roman"/>
          <w:b/>
          <w:iCs/>
          <w:sz w:val="28"/>
          <w:szCs w:val="28"/>
          <w:u w:val="single"/>
        </w:rPr>
        <w:t>Вторая категория</w:t>
      </w:r>
      <w:r>
        <w:rPr>
          <w:rFonts w:ascii="Times New Roman" w:hAnsi="Times New Roman" w:cs="Times New Roman"/>
          <w:i/>
          <w:iCs/>
          <w:sz w:val="28"/>
          <w:szCs w:val="28"/>
        </w:rPr>
        <w:t>,</w:t>
      </w:r>
      <w:r>
        <w:rPr>
          <w:rFonts w:ascii="Times New Roman" w:hAnsi="Times New Roman" w:cs="Times New Roman"/>
          <w:sz w:val="28"/>
          <w:szCs w:val="28"/>
        </w:rPr>
        <w:t xml:space="preserve"> к которой относятся:</w:t>
      </w:r>
      <w:bookmarkEnd w:id="7"/>
    </w:p>
    <w:p w14:paraId="60208755" w14:textId="77777777" w:rsidR="00B76634" w:rsidRDefault="00331124">
      <w:pPr>
        <w:spacing w:after="0" w:line="240" w:lineRule="auto"/>
        <w:ind w:firstLine="567"/>
        <w:jc w:val="both"/>
      </w:pPr>
      <w:r>
        <w:rPr>
          <w:rFonts w:ascii="Times New Roman" w:hAnsi="Times New Roman" w:cs="Times New Roman"/>
          <w:sz w:val="28"/>
          <w:szCs w:val="28"/>
        </w:rPr>
        <w:t>- торговые объекты (территории), если на них или на аналогичных торговых объектах (территориях) на территории Республики Дагестан в течение последних   3-х лет совершено или предотвращено от 1 до 4 террористических акта и (или) в течение последних 12 месяцев не зафиксировано совершение (попытка к совершению) террористических актов;</w:t>
      </w:r>
    </w:p>
    <w:p w14:paraId="5AF49F65" w14:textId="77777777" w:rsidR="00B76634" w:rsidRDefault="00331124">
      <w:pPr>
        <w:spacing w:after="0" w:line="240" w:lineRule="auto"/>
        <w:ind w:firstLine="567"/>
        <w:jc w:val="both"/>
      </w:pPr>
      <w:r>
        <w:rPr>
          <w:rFonts w:ascii="Times New Roman" w:hAnsi="Times New Roman" w:cs="Times New Roman"/>
          <w:sz w:val="28"/>
          <w:szCs w:val="28"/>
        </w:rPr>
        <w:t>- торговые объекты (территории), в районе расположения которых в течение последних 3-х лет вводился критический ("красный") уровень террористической опасности от 2 до 4 раз и (или) высокий ("желтый") уровень террористической опасности от 2 до 8 раз или повышенный ("синий") уровень террористической опасности более 6 раз либо в течение последних 12 месяцев вводился критический ("красный") уровень террористической опасности от 1 до 2 раз и (или) высокий ("желтый") уровень террористической опасности от 1 до 4 раз или повышенный ("синий") уровень террористической опасности от 2 до 4 раз;</w:t>
      </w:r>
    </w:p>
    <w:p w14:paraId="7593C586" w14:textId="77777777" w:rsidR="00B76634" w:rsidRDefault="00331124">
      <w:pPr>
        <w:spacing w:after="0" w:line="240" w:lineRule="auto"/>
        <w:ind w:firstLine="567"/>
        <w:jc w:val="both"/>
      </w:pPr>
      <w:r>
        <w:rPr>
          <w:rFonts w:ascii="Times New Roman" w:hAnsi="Times New Roman" w:cs="Times New Roman"/>
          <w:sz w:val="28"/>
          <w:szCs w:val="28"/>
        </w:rPr>
        <w:t>торговые объекты (территории), в результате совершения террористического акта на которых прогнозируемое количество пострадавших составляет от 200 до 1000 человек и (или) прогнозируемый максимальный материальный ущерб по балансовой стоимости - от 15 до 50 млн. рублей;</w:t>
      </w:r>
    </w:p>
    <w:p w14:paraId="410D8BBB" w14:textId="77777777" w:rsidR="00B76634" w:rsidRDefault="00331124">
      <w:pPr>
        <w:spacing w:after="0" w:line="240" w:lineRule="auto"/>
        <w:ind w:firstLine="567"/>
        <w:jc w:val="both"/>
      </w:pPr>
      <w:r>
        <w:rPr>
          <w:rFonts w:ascii="Times New Roman" w:hAnsi="Times New Roman" w:cs="Times New Roman"/>
          <w:sz w:val="28"/>
          <w:szCs w:val="28"/>
        </w:rPr>
        <w:t xml:space="preserve">3)  </w:t>
      </w:r>
      <w:r>
        <w:rPr>
          <w:rFonts w:ascii="Times New Roman" w:hAnsi="Times New Roman" w:cs="Times New Roman"/>
          <w:b/>
          <w:iCs/>
          <w:sz w:val="28"/>
          <w:szCs w:val="28"/>
          <w:u w:val="single"/>
        </w:rPr>
        <w:t>Третья категория</w:t>
      </w:r>
      <w:r>
        <w:rPr>
          <w:rFonts w:ascii="Times New Roman" w:hAnsi="Times New Roman" w:cs="Times New Roman"/>
          <w:i/>
          <w:iCs/>
          <w:sz w:val="28"/>
          <w:szCs w:val="28"/>
        </w:rPr>
        <w:t>,</w:t>
      </w:r>
      <w:r>
        <w:rPr>
          <w:rFonts w:ascii="Times New Roman" w:hAnsi="Times New Roman" w:cs="Times New Roman"/>
          <w:sz w:val="28"/>
          <w:szCs w:val="28"/>
        </w:rPr>
        <w:t xml:space="preserve"> к которой относятся:</w:t>
      </w:r>
    </w:p>
    <w:p w14:paraId="3FB66E0F" w14:textId="77777777" w:rsidR="00B76634" w:rsidRDefault="00331124">
      <w:pPr>
        <w:spacing w:after="0" w:line="240" w:lineRule="auto"/>
        <w:ind w:firstLine="567"/>
        <w:jc w:val="both"/>
      </w:pPr>
      <w:r>
        <w:rPr>
          <w:rFonts w:ascii="Times New Roman" w:hAnsi="Times New Roman" w:cs="Times New Roman"/>
          <w:sz w:val="28"/>
          <w:szCs w:val="28"/>
        </w:rPr>
        <w:t>-  торговые объекты (территории), если на них или на аналогичных торговых объектах (территориях) на территории Республики Дагестан в течение последних   3-х лет не зафиксировано совершение (попытка к совершению) террористических актов;</w:t>
      </w:r>
    </w:p>
    <w:p w14:paraId="54A90938" w14:textId="77777777" w:rsidR="00B76634" w:rsidRDefault="00331124">
      <w:pPr>
        <w:spacing w:after="0" w:line="240" w:lineRule="auto"/>
        <w:ind w:firstLine="567"/>
        <w:jc w:val="both"/>
      </w:pPr>
      <w:r>
        <w:rPr>
          <w:rFonts w:ascii="Times New Roman" w:hAnsi="Times New Roman" w:cs="Times New Roman"/>
          <w:sz w:val="28"/>
          <w:szCs w:val="28"/>
        </w:rPr>
        <w:t xml:space="preserve">- торговые объекты (территории), в районе расположения которых в течение последних 3-х лет вводился высокий ("желтый") уровень террористической опасности не более 1 раза или повышенный ("синий") уровень террористической опасности менее 4 раз, либо в течение последних 12 месяцев вводился критический ("красный") уровень террористической опасности от 1 до 2 раз и (или) высокий </w:t>
      </w:r>
      <w:r>
        <w:rPr>
          <w:rFonts w:ascii="Times New Roman" w:hAnsi="Times New Roman" w:cs="Times New Roman"/>
          <w:sz w:val="28"/>
          <w:szCs w:val="28"/>
        </w:rPr>
        <w:lastRenderedPageBreak/>
        <w:t>("желтый") уровень террористической опасности от 2 до 4 раз или повышенный ("синий") уровень террористической опасности менее 2 раз;</w:t>
      </w:r>
    </w:p>
    <w:p w14:paraId="73D38607" w14:textId="77777777" w:rsidR="00B76634" w:rsidRDefault="00331124">
      <w:pPr>
        <w:spacing w:after="0" w:line="240" w:lineRule="auto"/>
        <w:ind w:firstLine="567"/>
        <w:jc w:val="both"/>
      </w:pPr>
      <w:r>
        <w:rPr>
          <w:rFonts w:ascii="Times New Roman" w:hAnsi="Times New Roman" w:cs="Times New Roman"/>
          <w:sz w:val="28"/>
          <w:szCs w:val="28"/>
        </w:rPr>
        <w:t>- торговые объекты (территории), в результате совершения террористического акта на которых прогнозируемое количество пострадавших составляет от 50 до 200 человек и (или) прогнозируемый максимальный материальный ущерб по балансовой стоимости от 5 до 15 млн. рублей.</w:t>
      </w:r>
    </w:p>
    <w:p w14:paraId="14C9AED6" w14:textId="77777777" w:rsidR="00B76634" w:rsidRDefault="00331124">
      <w:pPr>
        <w:spacing w:after="0" w:line="240" w:lineRule="auto"/>
        <w:ind w:firstLine="567"/>
        <w:jc w:val="both"/>
      </w:pPr>
      <w:r>
        <w:rPr>
          <w:rFonts w:ascii="Times New Roman" w:hAnsi="Times New Roman" w:cs="Times New Roman"/>
          <w:sz w:val="28"/>
          <w:szCs w:val="28"/>
        </w:rPr>
        <w:t>33. Всем торговым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пункте 21 настоящих методических рекомендаций.</w:t>
      </w:r>
    </w:p>
    <w:p w14:paraId="1844F7A0" w14:textId="77777777" w:rsidR="00B76634" w:rsidRDefault="00B76634">
      <w:pPr>
        <w:spacing w:after="0" w:line="240" w:lineRule="auto"/>
        <w:ind w:firstLine="567"/>
        <w:jc w:val="center"/>
        <w:rPr>
          <w:rFonts w:ascii="Times New Roman" w:hAnsi="Times New Roman" w:cs="Times New Roman"/>
          <w:b/>
          <w:sz w:val="28"/>
          <w:szCs w:val="28"/>
        </w:rPr>
      </w:pPr>
    </w:p>
    <w:p w14:paraId="28DC6B3A" w14:textId="77777777" w:rsidR="00B76634" w:rsidRDefault="00B76634">
      <w:pPr>
        <w:spacing w:after="0" w:line="240" w:lineRule="auto"/>
        <w:ind w:firstLine="567"/>
        <w:jc w:val="center"/>
        <w:rPr>
          <w:rFonts w:ascii="Times New Roman" w:hAnsi="Times New Roman" w:cs="Times New Roman"/>
          <w:b/>
          <w:sz w:val="28"/>
          <w:szCs w:val="28"/>
        </w:rPr>
      </w:pPr>
    </w:p>
    <w:p w14:paraId="2B0A4918" w14:textId="77777777" w:rsidR="00B76634" w:rsidRDefault="00331124">
      <w:pPr>
        <w:spacing w:after="0" w:line="240" w:lineRule="auto"/>
        <w:ind w:firstLine="567"/>
        <w:jc w:val="center"/>
      </w:pPr>
      <w:r>
        <w:rPr>
          <w:rFonts w:ascii="Times New Roman" w:hAnsi="Times New Roman" w:cs="Times New Roman"/>
          <w:b/>
          <w:sz w:val="28"/>
          <w:szCs w:val="28"/>
        </w:rPr>
        <w:t>VII. О разработке паспорта безопасности</w:t>
      </w:r>
    </w:p>
    <w:p w14:paraId="44A2D9F6" w14:textId="77777777" w:rsidR="00B76634" w:rsidRDefault="00331124">
      <w:pPr>
        <w:spacing w:after="0" w:line="240" w:lineRule="auto"/>
        <w:ind w:firstLine="567"/>
        <w:jc w:val="center"/>
        <w:rPr>
          <w:rFonts w:ascii="Times New Roman" w:hAnsi="Times New Roman" w:cs="Times New Roman"/>
          <w:b/>
          <w:sz w:val="28"/>
          <w:szCs w:val="28"/>
        </w:rPr>
      </w:pPr>
      <w:bookmarkStart w:id="8" w:name="__DdeLink__369_3517783056"/>
      <w:r>
        <w:rPr>
          <w:rFonts w:ascii="Times New Roman" w:hAnsi="Times New Roman" w:cs="Times New Roman"/>
          <w:b/>
          <w:sz w:val="28"/>
          <w:szCs w:val="28"/>
        </w:rPr>
        <w:t>торгового объекта (территории)</w:t>
      </w:r>
      <w:bookmarkEnd w:id="8"/>
    </w:p>
    <w:p w14:paraId="36908DB5" w14:textId="77777777" w:rsidR="00B76634" w:rsidRDefault="00B76634">
      <w:pPr>
        <w:spacing w:after="0" w:line="240" w:lineRule="auto"/>
        <w:ind w:firstLine="567"/>
        <w:jc w:val="center"/>
        <w:rPr>
          <w:rFonts w:ascii="Times New Roman" w:hAnsi="Times New Roman" w:cs="Times New Roman"/>
          <w:sz w:val="28"/>
          <w:szCs w:val="28"/>
        </w:rPr>
      </w:pPr>
    </w:p>
    <w:p w14:paraId="62991C56" w14:textId="77777777" w:rsidR="00B76634" w:rsidRDefault="00331124">
      <w:pPr>
        <w:spacing w:after="0" w:line="240" w:lineRule="auto"/>
        <w:ind w:firstLine="567"/>
        <w:jc w:val="both"/>
      </w:pPr>
      <w:r>
        <w:rPr>
          <w:rFonts w:ascii="Times New Roman" w:hAnsi="Times New Roman" w:cs="Times New Roman"/>
          <w:sz w:val="28"/>
          <w:szCs w:val="28"/>
        </w:rPr>
        <w:t>34. Паспорт безопасности разрабатывается на основании Акта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 (</w:t>
      </w:r>
      <w:r>
        <w:rPr>
          <w:rFonts w:ascii="Times New Roman" w:hAnsi="Times New Roman" w:cs="Times New Roman"/>
          <w:b/>
          <w:sz w:val="28"/>
          <w:szCs w:val="28"/>
        </w:rPr>
        <w:t>приложение № 5</w:t>
      </w:r>
      <w:r>
        <w:rPr>
          <w:rFonts w:ascii="Times New Roman" w:hAnsi="Times New Roman" w:cs="Times New Roman"/>
          <w:sz w:val="28"/>
          <w:szCs w:val="28"/>
        </w:rPr>
        <w:t>).</w:t>
      </w:r>
    </w:p>
    <w:p w14:paraId="26E1094D" w14:textId="77777777" w:rsidR="00B76634" w:rsidRDefault="00331124">
      <w:pPr>
        <w:spacing w:after="0" w:line="240" w:lineRule="auto"/>
        <w:ind w:firstLine="567"/>
        <w:jc w:val="both"/>
      </w:pPr>
      <w:r>
        <w:rPr>
          <w:rFonts w:ascii="Times New Roman" w:hAnsi="Times New Roman" w:cs="Times New Roman"/>
          <w:sz w:val="28"/>
          <w:szCs w:val="28"/>
        </w:rPr>
        <w:t>35. П</w:t>
      </w:r>
      <w:r>
        <w:rPr>
          <w:rFonts w:ascii="Times New Roman" w:hAnsi="Times New Roman" w:cs="Times New Roman"/>
          <w:bCs/>
          <w:sz w:val="28"/>
          <w:szCs w:val="28"/>
        </w:rPr>
        <w:t>равообладателям торговых объектов (территорий) при разработке Паспорта безопасности необходимо руководствоваться данными, которые будут указаны в Акте.</w:t>
      </w:r>
    </w:p>
    <w:p w14:paraId="222EA4B1" w14:textId="77777777" w:rsidR="00B76634" w:rsidRDefault="00331124">
      <w:pPr>
        <w:spacing w:after="0" w:line="240" w:lineRule="auto"/>
        <w:ind w:firstLine="567"/>
        <w:jc w:val="both"/>
      </w:pPr>
      <w:r>
        <w:rPr>
          <w:rFonts w:ascii="Times New Roman" w:hAnsi="Times New Roman" w:cs="Times New Roman"/>
          <w:bCs/>
          <w:sz w:val="28"/>
          <w:szCs w:val="28"/>
        </w:rPr>
        <w:t>36. Согласно</w:t>
      </w:r>
      <w:r w:rsidR="004D5B94">
        <w:rPr>
          <w:rFonts w:ascii="Times New Roman" w:hAnsi="Times New Roman" w:cs="Times New Roman"/>
          <w:bCs/>
          <w:sz w:val="28"/>
          <w:szCs w:val="28"/>
        </w:rPr>
        <w:t xml:space="preserve"> </w:t>
      </w:r>
      <w:r>
        <w:rPr>
          <w:rFonts w:ascii="Times New Roman" w:hAnsi="Times New Roman" w:cs="Times New Roman"/>
          <w:bCs/>
          <w:sz w:val="28"/>
          <w:szCs w:val="28"/>
        </w:rPr>
        <w:t xml:space="preserve">пункта 18 настоящих методических рекомендаций, </w:t>
      </w:r>
      <w:r>
        <w:rPr>
          <w:rFonts w:ascii="Times New Roman" w:hAnsi="Times New Roman" w:cs="Times New Roman"/>
          <w:sz w:val="28"/>
          <w:szCs w:val="28"/>
        </w:rPr>
        <w:t xml:space="preserve">Паспорт безопасности </w:t>
      </w:r>
      <w:r>
        <w:rPr>
          <w:rFonts w:ascii="Times New Roman" w:hAnsi="Times New Roman" w:cs="Times New Roman"/>
          <w:b/>
          <w:bCs/>
          <w:sz w:val="28"/>
          <w:szCs w:val="28"/>
        </w:rPr>
        <w:t>в течение 30 дней со дня его разработки</w:t>
      </w:r>
      <w:r>
        <w:rPr>
          <w:rFonts w:ascii="Times New Roman" w:hAnsi="Times New Roman" w:cs="Times New Roman"/>
          <w:sz w:val="28"/>
          <w:szCs w:val="28"/>
        </w:rPr>
        <w:t xml:space="preserve"> подлежит согласованию с руководителями Управления Федеральной службы безопасности по Республике Дагестан, Управления Федеральной службы войск национальной гвардии Российской Федерации по Республике Дагестан, Управления МЧС России по Республике Дагестан и </w:t>
      </w:r>
      <w:r w:rsidR="004D5B94">
        <w:rPr>
          <w:rFonts w:ascii="Times New Roman" w:hAnsi="Times New Roman" w:cs="Times New Roman"/>
          <w:sz w:val="28"/>
          <w:szCs w:val="28"/>
        </w:rPr>
        <w:t>Минпромторга РД</w:t>
      </w:r>
      <w:r>
        <w:rPr>
          <w:rFonts w:ascii="Times New Roman" w:hAnsi="Times New Roman" w:cs="Times New Roman"/>
          <w:sz w:val="28"/>
          <w:szCs w:val="28"/>
        </w:rPr>
        <w:t xml:space="preserve"> или уполномоченными ими должностными лицами.</w:t>
      </w:r>
    </w:p>
    <w:p w14:paraId="7270EC58" w14:textId="77777777" w:rsidR="00B76634" w:rsidRDefault="00331124">
      <w:pPr>
        <w:tabs>
          <w:tab w:val="left" w:pos="2617"/>
        </w:tabs>
        <w:spacing w:after="0" w:line="240" w:lineRule="auto"/>
        <w:ind w:firstLine="567"/>
        <w:jc w:val="both"/>
      </w:pPr>
      <w:r>
        <w:rPr>
          <w:rFonts w:ascii="Times New Roman" w:hAnsi="Times New Roman" w:cs="Times New Roman"/>
          <w:sz w:val="28"/>
          <w:szCs w:val="28"/>
        </w:rPr>
        <w:t>37. Паспорт безопасности составляется в 2-х экземплярах, как и Акт согласно пункта</w:t>
      </w:r>
      <w:r>
        <w:rPr>
          <w:rFonts w:ascii="Times New Roman" w:hAnsi="Times New Roman" w:cs="Times New Roman"/>
          <w:bCs/>
          <w:sz w:val="28"/>
          <w:szCs w:val="28"/>
        </w:rPr>
        <w:t xml:space="preserve"> 26 настоящих методических рекомендаций</w:t>
      </w:r>
      <w:r>
        <w:rPr>
          <w:rFonts w:ascii="Times New Roman" w:hAnsi="Times New Roman" w:cs="Times New Roman"/>
          <w:sz w:val="28"/>
          <w:szCs w:val="28"/>
        </w:rPr>
        <w:t>.</w:t>
      </w:r>
    </w:p>
    <w:p w14:paraId="7127E832" w14:textId="77777777" w:rsidR="00B76634" w:rsidRDefault="00331124">
      <w:pPr>
        <w:spacing w:after="0" w:line="240" w:lineRule="auto"/>
        <w:ind w:firstLine="567"/>
        <w:jc w:val="both"/>
      </w:pPr>
      <w:r>
        <w:rPr>
          <w:rFonts w:ascii="Times New Roman" w:hAnsi="Times New Roman" w:cs="Times New Roman"/>
          <w:sz w:val="28"/>
          <w:szCs w:val="28"/>
        </w:rPr>
        <w:t xml:space="preserve">38. Один экземпляр Паспорта безопасности хранится в </w:t>
      </w:r>
      <w:r w:rsidR="004D5B94">
        <w:rPr>
          <w:rFonts w:ascii="Times New Roman" w:hAnsi="Times New Roman" w:cs="Times New Roman"/>
          <w:sz w:val="28"/>
          <w:szCs w:val="28"/>
        </w:rPr>
        <w:t>Минпромторге РД</w:t>
      </w:r>
      <w:r>
        <w:rPr>
          <w:rFonts w:ascii="Times New Roman" w:hAnsi="Times New Roman" w:cs="Times New Roman"/>
          <w:sz w:val="28"/>
          <w:szCs w:val="28"/>
        </w:rPr>
        <w:t>, второй - у правообладателя торгового объекта (территории).</w:t>
      </w:r>
    </w:p>
    <w:p w14:paraId="2303CCAA" w14:textId="77777777" w:rsidR="00B76634" w:rsidRDefault="00331124">
      <w:pPr>
        <w:spacing w:after="0" w:line="240" w:lineRule="auto"/>
        <w:ind w:firstLine="567"/>
        <w:jc w:val="both"/>
      </w:pPr>
      <w:r>
        <w:rPr>
          <w:rFonts w:ascii="Times New Roman" w:hAnsi="Times New Roman" w:cs="Times New Roman"/>
          <w:sz w:val="28"/>
          <w:szCs w:val="28"/>
        </w:rPr>
        <w:t xml:space="preserve">39. </w:t>
      </w:r>
      <w:r>
        <w:rPr>
          <w:rFonts w:ascii="Times New Roman" w:hAnsi="Times New Roman" w:cs="Times New Roman"/>
          <w:b/>
          <w:bCs/>
          <w:sz w:val="28"/>
          <w:szCs w:val="28"/>
        </w:rPr>
        <w:t>Информация, содержащаяся в Паспорте безопасности,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14:paraId="63CF4B08" w14:textId="77777777" w:rsidR="00B76634" w:rsidRDefault="00331124">
      <w:pPr>
        <w:spacing w:after="0" w:line="240" w:lineRule="auto"/>
        <w:ind w:firstLine="567"/>
        <w:jc w:val="both"/>
      </w:pPr>
      <w:r>
        <w:rPr>
          <w:rFonts w:ascii="Times New Roman" w:hAnsi="Times New Roman" w:cs="Times New Roman"/>
          <w:sz w:val="28"/>
          <w:szCs w:val="28"/>
        </w:rPr>
        <w:t>40. Решение о присвоении Паспорту безопасности грифа секретности принимается в соответствии с законодательством Российской Федерации.</w:t>
      </w:r>
    </w:p>
    <w:p w14:paraId="227E515E" w14:textId="77777777" w:rsidR="00B76634" w:rsidRDefault="00331124">
      <w:pPr>
        <w:spacing w:after="0" w:line="240" w:lineRule="auto"/>
        <w:ind w:firstLine="567"/>
        <w:jc w:val="both"/>
      </w:pPr>
      <w:r>
        <w:rPr>
          <w:rFonts w:ascii="Times New Roman" w:hAnsi="Times New Roman" w:cs="Times New Roman"/>
          <w:sz w:val="28"/>
          <w:szCs w:val="28"/>
        </w:rPr>
        <w:t xml:space="preserve">41. 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торговых объектов (территорий), составление Паспорта безопасности осуществляется совместно всеми руководителями объектов </w:t>
      </w:r>
      <w:r>
        <w:rPr>
          <w:rFonts w:ascii="Times New Roman" w:hAnsi="Times New Roman" w:cs="Times New Roman"/>
          <w:sz w:val="28"/>
          <w:szCs w:val="28"/>
        </w:rPr>
        <w:lastRenderedPageBreak/>
        <w:t>или по соглашению между правообладателями торговых объектов (территорий) одним из руководителей объекта.</w:t>
      </w:r>
    </w:p>
    <w:p w14:paraId="6304465B" w14:textId="77777777" w:rsidR="00B76634" w:rsidRDefault="00331124">
      <w:pPr>
        <w:spacing w:after="0" w:line="240" w:lineRule="auto"/>
        <w:ind w:firstLine="567"/>
        <w:jc w:val="both"/>
      </w:pPr>
      <w:r>
        <w:rPr>
          <w:rFonts w:ascii="Times New Roman" w:hAnsi="Times New Roman" w:cs="Times New Roman"/>
          <w:sz w:val="28"/>
          <w:szCs w:val="28"/>
        </w:rPr>
        <w:t>42. Паспорт безопасности при его совместном составлении подлежит утверждению всеми правообладателями торговых объектов (территорий).</w:t>
      </w:r>
    </w:p>
    <w:p w14:paraId="360C0EA4" w14:textId="77777777" w:rsidR="00B76634" w:rsidRDefault="00331124">
      <w:pPr>
        <w:spacing w:after="0" w:line="240" w:lineRule="auto"/>
        <w:ind w:firstLine="567"/>
        <w:jc w:val="both"/>
      </w:pPr>
      <w:r>
        <w:rPr>
          <w:rFonts w:ascii="Times New Roman" w:hAnsi="Times New Roman" w:cs="Times New Roman"/>
          <w:sz w:val="28"/>
          <w:szCs w:val="28"/>
        </w:rPr>
        <w:t>43. Паспорт безопасности при его составлении одним из руководителей объекта утверждается правообладателем торгового объекта (территории), руководителем объекта которого он составлен, по согласованию с другими правообладателями торговых объектов (территорий).</w:t>
      </w:r>
    </w:p>
    <w:p w14:paraId="079A6D8B" w14:textId="77777777" w:rsidR="00B76634" w:rsidRDefault="00331124">
      <w:pPr>
        <w:spacing w:after="0" w:line="240" w:lineRule="auto"/>
        <w:ind w:firstLine="567"/>
        <w:jc w:val="both"/>
      </w:pPr>
      <w:r>
        <w:rPr>
          <w:rFonts w:ascii="Times New Roman" w:hAnsi="Times New Roman" w:cs="Times New Roman"/>
          <w:sz w:val="28"/>
          <w:szCs w:val="28"/>
        </w:rPr>
        <w:t>44. Количество копий (электронных копий) Паспорта безопасности и их направление другим правообладателям торговых объектов (территорий) определяется по соглашению между правообладателями торговых объектов (территорий).</w:t>
      </w:r>
    </w:p>
    <w:p w14:paraId="4A69174E" w14:textId="77777777" w:rsidR="00B76634" w:rsidRDefault="00B76634">
      <w:pPr>
        <w:spacing w:after="0" w:line="240" w:lineRule="auto"/>
        <w:ind w:firstLine="567"/>
        <w:jc w:val="center"/>
      </w:pPr>
    </w:p>
    <w:p w14:paraId="3CAFF2D0" w14:textId="77777777" w:rsidR="00B76634" w:rsidRDefault="00B76634">
      <w:pPr>
        <w:spacing w:after="0" w:line="240" w:lineRule="auto"/>
        <w:ind w:firstLine="567"/>
        <w:jc w:val="center"/>
      </w:pPr>
    </w:p>
    <w:p w14:paraId="4502E97B" w14:textId="77777777" w:rsidR="00B76634" w:rsidRDefault="00331124">
      <w:pPr>
        <w:spacing w:after="0" w:line="240" w:lineRule="auto"/>
        <w:ind w:firstLine="567"/>
        <w:jc w:val="center"/>
      </w:pPr>
      <w:bookmarkStart w:id="9" w:name="__DdeLink__398_405602100"/>
      <w:r>
        <w:rPr>
          <w:rFonts w:ascii="Times New Roman" w:hAnsi="Times New Roman" w:cs="Times New Roman"/>
          <w:b/>
          <w:sz w:val="28"/>
          <w:szCs w:val="28"/>
        </w:rPr>
        <w:t xml:space="preserve">VIII. О порядке </w:t>
      </w:r>
      <w:r w:rsidR="004D5B94">
        <w:rPr>
          <w:rFonts w:ascii="Times New Roman" w:hAnsi="Times New Roman" w:cs="Times New Roman"/>
          <w:b/>
          <w:sz w:val="28"/>
          <w:szCs w:val="28"/>
        </w:rPr>
        <w:t>заполнения подпункта «</w:t>
      </w:r>
      <w:r>
        <w:rPr>
          <w:rFonts w:ascii="Times New Roman" w:hAnsi="Times New Roman" w:cs="Times New Roman"/>
          <w:b/>
          <w:sz w:val="28"/>
          <w:szCs w:val="28"/>
        </w:rPr>
        <w:t xml:space="preserve">В» </w:t>
      </w:r>
      <w:r w:rsidR="004D5B94">
        <w:rPr>
          <w:rFonts w:ascii="Times New Roman" w:hAnsi="Times New Roman" w:cs="Times New Roman"/>
          <w:b/>
          <w:sz w:val="28"/>
          <w:szCs w:val="28"/>
        </w:rPr>
        <w:t>пункта 9</w:t>
      </w:r>
      <w:r>
        <w:rPr>
          <w:rFonts w:ascii="Times New Roman" w:hAnsi="Times New Roman" w:cs="Times New Roman"/>
          <w:b/>
          <w:sz w:val="28"/>
          <w:szCs w:val="28"/>
        </w:rPr>
        <w:t xml:space="preserve"> формы паспорта безопасности торгового объекта (территории)</w:t>
      </w:r>
      <w:bookmarkEnd w:id="9"/>
    </w:p>
    <w:p w14:paraId="1BC3FE4F" w14:textId="77777777" w:rsidR="00B76634" w:rsidRDefault="00B76634">
      <w:pPr>
        <w:spacing w:after="0" w:line="240" w:lineRule="auto"/>
        <w:ind w:firstLine="567"/>
        <w:jc w:val="center"/>
        <w:rPr>
          <w:rFonts w:ascii="Times New Roman" w:hAnsi="Times New Roman" w:cs="Times New Roman"/>
          <w:b/>
          <w:sz w:val="28"/>
          <w:szCs w:val="28"/>
        </w:rPr>
      </w:pPr>
    </w:p>
    <w:p w14:paraId="48FFE262" w14:textId="77777777" w:rsidR="00B76634" w:rsidRDefault="00331124">
      <w:pPr>
        <w:spacing w:after="0" w:line="240" w:lineRule="auto"/>
        <w:ind w:firstLine="567"/>
        <w:jc w:val="both"/>
      </w:pPr>
      <w:r>
        <w:rPr>
          <w:rFonts w:ascii="Times New Roman" w:hAnsi="Times New Roman" w:cs="Times New Roman"/>
          <w:sz w:val="28"/>
          <w:szCs w:val="28"/>
        </w:rPr>
        <w:t>45. В соответствии с подпунктом «в» пункта 9 формы Паспорта безопасности торгового объекта (территории), в Паспорте безопасности торгового объекта (территории) подлежа</w:t>
      </w:r>
      <w:bookmarkStart w:id="10" w:name="_GoBack3"/>
      <w:bookmarkEnd w:id="10"/>
      <w:r>
        <w:rPr>
          <w:rFonts w:ascii="Times New Roman" w:hAnsi="Times New Roman" w:cs="Times New Roman"/>
          <w:sz w:val="28"/>
          <w:szCs w:val="28"/>
        </w:rPr>
        <w:t xml:space="preserve">т отражению телефоны дежурных территориального органа безопасности, территориальных органов МВД России, МЧС России, Росгвардии; телефоны </w:t>
      </w:r>
      <w:r w:rsidR="004D5B94">
        <w:rPr>
          <w:rFonts w:ascii="Times New Roman" w:hAnsi="Times New Roman" w:cs="Times New Roman"/>
          <w:sz w:val="28"/>
          <w:szCs w:val="28"/>
        </w:rPr>
        <w:t>Минпромторга РД</w:t>
      </w:r>
      <w:r>
        <w:rPr>
          <w:rFonts w:ascii="Times New Roman" w:hAnsi="Times New Roman" w:cs="Times New Roman"/>
          <w:sz w:val="28"/>
          <w:szCs w:val="28"/>
        </w:rPr>
        <w:t xml:space="preserve"> или органа местного самоуправления по подведомственности; телефоны диспетчерских и дежурных служб Республики Дагестан и муниципального образования.</w:t>
      </w:r>
    </w:p>
    <w:p w14:paraId="1B9CA099" w14:textId="77777777" w:rsidR="00B76634" w:rsidRDefault="00331124">
      <w:pPr>
        <w:spacing w:after="0" w:line="240" w:lineRule="auto"/>
        <w:ind w:firstLine="567"/>
        <w:jc w:val="both"/>
      </w:pPr>
      <w:r>
        <w:rPr>
          <w:rFonts w:ascii="Times New Roman" w:hAnsi="Times New Roman" w:cs="Times New Roman"/>
          <w:sz w:val="28"/>
          <w:szCs w:val="28"/>
        </w:rPr>
        <w:t>46. При отражении номеров телефонов дежурных территориального органа безопасности необходимо указывать номер телефона дежурного УФСБ России по Республике Дагестан.</w:t>
      </w:r>
    </w:p>
    <w:p w14:paraId="62C9BCA3" w14:textId="77777777" w:rsidR="00B76634" w:rsidRDefault="00331124">
      <w:pPr>
        <w:spacing w:after="0" w:line="240" w:lineRule="auto"/>
        <w:ind w:firstLine="567"/>
        <w:jc w:val="both"/>
      </w:pPr>
      <w:r>
        <w:rPr>
          <w:rFonts w:ascii="Times New Roman" w:hAnsi="Times New Roman" w:cs="Times New Roman"/>
          <w:sz w:val="28"/>
          <w:szCs w:val="28"/>
        </w:rPr>
        <w:t>47. При отражении номеров телефонов территориальных органов МВД России необходимо указывать телефоны дежурных частей УМВД России по Республики Дагестан и его территориального органа по соответствующему муниципальному образованию Республики Дагестан.</w:t>
      </w:r>
    </w:p>
    <w:p w14:paraId="705695C0" w14:textId="77777777" w:rsidR="00B76634" w:rsidRDefault="00331124">
      <w:pPr>
        <w:spacing w:after="0" w:line="240" w:lineRule="auto"/>
        <w:ind w:firstLine="567"/>
        <w:jc w:val="both"/>
      </w:pPr>
      <w:r>
        <w:rPr>
          <w:rFonts w:ascii="Times New Roman" w:hAnsi="Times New Roman" w:cs="Times New Roman"/>
          <w:sz w:val="28"/>
          <w:szCs w:val="28"/>
        </w:rPr>
        <w:t>48. При отражении номеров телефонов территориальных органов МЧС России необходимо указывать телефон старшего оперативного дежурного и специалиста по применению сил и средств ГУ МЧС России по Республике Дагестан.</w:t>
      </w:r>
    </w:p>
    <w:p w14:paraId="44BBCD1A" w14:textId="77777777" w:rsidR="00B76634" w:rsidRDefault="00331124">
      <w:pPr>
        <w:spacing w:after="0" w:line="240" w:lineRule="auto"/>
        <w:ind w:firstLine="567"/>
        <w:jc w:val="both"/>
      </w:pPr>
      <w:r>
        <w:rPr>
          <w:rFonts w:ascii="Times New Roman" w:hAnsi="Times New Roman" w:cs="Times New Roman"/>
          <w:sz w:val="28"/>
          <w:szCs w:val="28"/>
        </w:rPr>
        <w:t>49. При отражении номеров телефонов территориальных органов Росгвардии необходимо указывать номера телефонов пунктов централизованной охраны (ПЦО) отделов вневедомственной охраны (ОВО) Управления Росгвардии по Республике Дагестан по соответствующему муниципальному образованию Республики Дагестан или близлежащему муниципальному образованию (близлежащим муниципальным образованиям) Республики Дагестан.</w:t>
      </w:r>
    </w:p>
    <w:p w14:paraId="73B83D14" w14:textId="77777777" w:rsidR="00B76634" w:rsidRDefault="00331124">
      <w:pPr>
        <w:spacing w:after="0" w:line="240" w:lineRule="auto"/>
        <w:ind w:firstLine="567"/>
        <w:jc w:val="both"/>
      </w:pPr>
      <w:r>
        <w:rPr>
          <w:rFonts w:ascii="Times New Roman" w:hAnsi="Times New Roman" w:cs="Times New Roman"/>
          <w:sz w:val="28"/>
          <w:szCs w:val="28"/>
        </w:rPr>
        <w:t xml:space="preserve">50. При отражении номеров телефонов </w:t>
      </w:r>
      <w:r w:rsidR="004D5B94">
        <w:rPr>
          <w:rFonts w:ascii="Times New Roman" w:hAnsi="Times New Roman" w:cs="Times New Roman"/>
          <w:sz w:val="28"/>
          <w:szCs w:val="28"/>
        </w:rPr>
        <w:t>Минпромторга РД</w:t>
      </w:r>
      <w:r>
        <w:rPr>
          <w:rFonts w:ascii="Times New Roman" w:hAnsi="Times New Roman" w:cs="Times New Roman"/>
          <w:sz w:val="28"/>
          <w:szCs w:val="28"/>
        </w:rPr>
        <w:t xml:space="preserve"> или органа местного самоуправления по подведомственности необходимо указывать номера телефонов соответствующих должностных лиц.</w:t>
      </w:r>
    </w:p>
    <w:p w14:paraId="7E0C11E9" w14:textId="77777777" w:rsidR="00B76634" w:rsidRDefault="00331124">
      <w:pPr>
        <w:spacing w:after="0" w:line="240" w:lineRule="auto"/>
        <w:ind w:firstLine="567"/>
        <w:jc w:val="both"/>
      </w:pPr>
      <w:r>
        <w:rPr>
          <w:rFonts w:ascii="Times New Roman" w:hAnsi="Times New Roman" w:cs="Times New Roman"/>
          <w:sz w:val="28"/>
          <w:szCs w:val="28"/>
        </w:rPr>
        <w:lastRenderedPageBreak/>
        <w:t xml:space="preserve">51. При отражении номеров телефонов диспетчерских и дежурных служб республики Дагестан, муниципального образования необходимо указывать </w:t>
      </w:r>
      <w:r>
        <w:rPr>
          <w:rFonts w:ascii="Times New Roman" w:hAnsi="Times New Roman" w:cs="Times New Roman"/>
          <w:bCs/>
          <w:sz w:val="28"/>
          <w:szCs w:val="28"/>
        </w:rPr>
        <w:t>единый номер телефона вызова экстренных оперативных служб – 112, а также номера телефонов единых дежурно-диспетчерских служб соответствующих муниципальных образований Республики Дагестан.</w:t>
      </w:r>
    </w:p>
    <w:p w14:paraId="30181C58" w14:textId="77777777" w:rsidR="00B76634" w:rsidRDefault="00331124">
      <w:pPr>
        <w:spacing w:after="0" w:line="240" w:lineRule="auto"/>
        <w:ind w:firstLine="567"/>
        <w:jc w:val="both"/>
      </w:pPr>
      <w:r>
        <w:rPr>
          <w:rFonts w:ascii="Times New Roman" w:hAnsi="Times New Roman" w:cs="Times New Roman"/>
          <w:bCs/>
          <w:sz w:val="28"/>
          <w:szCs w:val="28"/>
        </w:rPr>
        <w:t xml:space="preserve">52. Соответствующие номера телефонов государственных и муниципальных органов и организации размещаются на официальном сайте </w:t>
      </w:r>
      <w:r w:rsidR="004D5B94">
        <w:rPr>
          <w:rFonts w:ascii="Times New Roman" w:hAnsi="Times New Roman" w:cs="Times New Roman"/>
          <w:sz w:val="28"/>
          <w:szCs w:val="28"/>
        </w:rPr>
        <w:t>Минпромторга РД</w:t>
      </w:r>
      <w:r>
        <w:rPr>
          <w:rFonts w:ascii="Times New Roman" w:hAnsi="Times New Roman" w:cs="Times New Roman"/>
          <w:bCs/>
          <w:sz w:val="28"/>
          <w:szCs w:val="28"/>
        </w:rPr>
        <w:t xml:space="preserve"> </w:t>
      </w:r>
      <w:r w:rsidR="004D5B94">
        <w:rPr>
          <w:rFonts w:ascii="Times New Roman" w:hAnsi="Times New Roman" w:cs="Times New Roman"/>
          <w:bCs/>
          <w:sz w:val="28"/>
          <w:szCs w:val="28"/>
        </w:rPr>
        <w:br/>
      </w:r>
      <w:r>
        <w:rPr>
          <w:rFonts w:ascii="Times New Roman" w:hAnsi="Times New Roman" w:cs="Times New Roman"/>
          <w:bCs/>
          <w:sz w:val="28"/>
          <w:szCs w:val="28"/>
        </w:rPr>
        <w:t>в разделе «Антитеррористическая защищенность торговых объектов (территорий).</w:t>
      </w:r>
    </w:p>
    <w:p w14:paraId="280429D2" w14:textId="77777777" w:rsidR="00B76634" w:rsidRDefault="00B76634">
      <w:pPr>
        <w:spacing w:after="0" w:line="240" w:lineRule="auto"/>
        <w:ind w:firstLine="567"/>
        <w:jc w:val="both"/>
        <w:rPr>
          <w:rFonts w:ascii="Times New Roman" w:hAnsi="Times New Roman" w:cs="Times New Roman"/>
          <w:b/>
          <w:sz w:val="28"/>
          <w:szCs w:val="28"/>
        </w:rPr>
      </w:pPr>
    </w:p>
    <w:p w14:paraId="42C52C90" w14:textId="77777777" w:rsidR="00B76634" w:rsidRDefault="00B76634">
      <w:pPr>
        <w:spacing w:after="0" w:line="240" w:lineRule="auto"/>
        <w:ind w:firstLine="567"/>
        <w:jc w:val="both"/>
        <w:rPr>
          <w:rFonts w:ascii="Times New Roman" w:hAnsi="Times New Roman" w:cs="Times New Roman"/>
          <w:b/>
          <w:sz w:val="28"/>
          <w:szCs w:val="28"/>
        </w:rPr>
      </w:pPr>
    </w:p>
    <w:p w14:paraId="214B70E6" w14:textId="77777777" w:rsidR="00B76634" w:rsidRDefault="0033112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IX. Об актуализации паспорта безопасности</w:t>
      </w:r>
    </w:p>
    <w:p w14:paraId="6636E033" w14:textId="77777777" w:rsidR="00B76634" w:rsidRDefault="0033112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торгового объекта (территории)</w:t>
      </w:r>
    </w:p>
    <w:p w14:paraId="6243EAA7" w14:textId="77777777" w:rsidR="00B76634" w:rsidRDefault="00B76634">
      <w:pPr>
        <w:spacing w:after="0" w:line="240" w:lineRule="auto"/>
        <w:ind w:firstLine="567"/>
        <w:jc w:val="center"/>
        <w:rPr>
          <w:rFonts w:ascii="Times New Roman" w:hAnsi="Times New Roman" w:cs="Times New Roman"/>
          <w:sz w:val="28"/>
          <w:szCs w:val="28"/>
        </w:rPr>
      </w:pPr>
    </w:p>
    <w:p w14:paraId="628DF89C" w14:textId="77777777" w:rsidR="00B76634" w:rsidRDefault="00331124">
      <w:pPr>
        <w:spacing w:after="0" w:line="240" w:lineRule="auto"/>
        <w:ind w:firstLine="567"/>
        <w:jc w:val="both"/>
      </w:pPr>
      <w:r>
        <w:rPr>
          <w:rFonts w:ascii="Times New Roman" w:hAnsi="Times New Roman" w:cs="Times New Roman"/>
          <w:sz w:val="28"/>
          <w:szCs w:val="28"/>
        </w:rPr>
        <w:t>53. Актуализация Паспорта безопасности осуществляется в порядке, предусмотренном для его разработки, в следующих случаях:</w:t>
      </w:r>
    </w:p>
    <w:p w14:paraId="7B8760BE"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изменение основного предназначения торгового объекта (территории);</w:t>
      </w:r>
    </w:p>
    <w:p w14:paraId="139764B1"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изменение общей площади и границ торгового объекта (территории);</w:t>
      </w:r>
    </w:p>
    <w:p w14:paraId="31FEA3F5"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изменение сил и средств, привлекаемых для обеспечения антитеррористической защищенности торгового объекта (территории).</w:t>
      </w:r>
    </w:p>
    <w:p w14:paraId="10E4B6B0" w14:textId="77777777" w:rsidR="00B76634" w:rsidRDefault="00331124">
      <w:pPr>
        <w:spacing w:after="0" w:line="240" w:lineRule="auto"/>
        <w:ind w:firstLine="567"/>
        <w:jc w:val="both"/>
      </w:pPr>
      <w:r>
        <w:rPr>
          <w:rFonts w:ascii="Times New Roman" w:hAnsi="Times New Roman" w:cs="Times New Roman"/>
          <w:bCs/>
          <w:sz w:val="28"/>
          <w:szCs w:val="28"/>
        </w:rPr>
        <w:t xml:space="preserve">54. Под изменением основного предназначения торгового объекта (территории) следует понимать случаи, когда </w:t>
      </w:r>
      <w:r>
        <w:rPr>
          <w:rFonts w:ascii="Times New Roman" w:hAnsi="Times New Roman" w:cs="Times New Roman"/>
          <w:sz w:val="28"/>
          <w:szCs w:val="28"/>
        </w:rPr>
        <w:t>земельные участки, здания, строения, сооружения и помещения перестают относится к понятию «торговый объект (территория)» для целей антитеррористической защищенности.</w:t>
      </w:r>
    </w:p>
    <w:p w14:paraId="314138C2" w14:textId="77777777" w:rsidR="00B76634" w:rsidRDefault="00331124">
      <w:pPr>
        <w:spacing w:after="0" w:line="240" w:lineRule="auto"/>
        <w:ind w:firstLine="567"/>
        <w:jc w:val="both"/>
      </w:pPr>
      <w:r>
        <w:rPr>
          <w:rFonts w:ascii="Times New Roman" w:hAnsi="Times New Roman" w:cs="Times New Roman"/>
          <w:bCs/>
          <w:sz w:val="28"/>
          <w:szCs w:val="28"/>
        </w:rPr>
        <w:t>55. Под изменением сил и средств, привлекаемых для обеспечения антитеррористической защищенности торгового объекта (территории),</w:t>
      </w:r>
      <w:bookmarkStart w:id="11" w:name="_GoBack7"/>
      <w:bookmarkEnd w:id="11"/>
      <w:r>
        <w:rPr>
          <w:rFonts w:ascii="Times New Roman" w:hAnsi="Times New Roman" w:cs="Times New Roman"/>
          <w:bCs/>
          <w:sz w:val="28"/>
          <w:szCs w:val="28"/>
        </w:rPr>
        <w:t xml:space="preserve"> следует понимать указанные силы и средства, отраженные в подпунктах «а» и «б» пункта 9</w:t>
      </w:r>
      <w:r>
        <w:rPr>
          <w:rFonts w:ascii="Times New Roman" w:hAnsi="Times New Roman" w:cs="Times New Roman"/>
          <w:sz w:val="28"/>
          <w:szCs w:val="28"/>
        </w:rPr>
        <w:t xml:space="preserve"> формы Паспорта безопасности, а именно: подразделений охраны, охранной организации, огнестрельного оружия и патронов к нему, а также защитных и специальных средств. </w:t>
      </w:r>
    </w:p>
    <w:p w14:paraId="2E2B3482" w14:textId="77777777" w:rsidR="00B76634" w:rsidRDefault="00331124">
      <w:pPr>
        <w:spacing w:after="0" w:line="240" w:lineRule="auto"/>
        <w:ind w:firstLine="567"/>
        <w:jc w:val="both"/>
      </w:pPr>
      <w:r>
        <w:rPr>
          <w:rFonts w:ascii="Times New Roman" w:hAnsi="Times New Roman" w:cs="Times New Roman"/>
          <w:sz w:val="28"/>
          <w:szCs w:val="28"/>
        </w:rPr>
        <w:t>56. Смена правообладателя торгового объекта (территории), в том числе, смена арендодателя и (или) арендатора (включая истечение срока действия договора аренды), также относится к</w:t>
      </w:r>
      <w:r>
        <w:rPr>
          <w:rFonts w:ascii="Times New Roman" w:hAnsi="Times New Roman" w:cs="Times New Roman"/>
          <w:bCs/>
          <w:sz w:val="28"/>
          <w:szCs w:val="28"/>
        </w:rPr>
        <w:t xml:space="preserve"> случаю изменения сил и средств, привлекаемых для обеспечения антитеррористической защищенности торгового объекта (территории), так как первоначальные силы и средства были определены предыдущим правообладателем торгового объекта (территории), к которым последующий правообладатель торгового объекта (территории) не может принять соответствующие решения в силу изменения (прекращения) гражданско-правовых, трудовых и иных правоотношений по отношению торговому объекту (территории) и его работникам.</w:t>
      </w:r>
    </w:p>
    <w:p w14:paraId="4A8A2463" w14:textId="77777777" w:rsidR="00B76634" w:rsidRDefault="00331124">
      <w:pPr>
        <w:spacing w:after="0" w:line="240" w:lineRule="auto"/>
        <w:ind w:firstLine="567"/>
        <w:jc w:val="both"/>
      </w:pPr>
      <w:r>
        <w:rPr>
          <w:rFonts w:ascii="Times New Roman" w:hAnsi="Times New Roman" w:cs="Times New Roman"/>
          <w:bCs/>
          <w:sz w:val="28"/>
          <w:szCs w:val="28"/>
        </w:rPr>
        <w:t>57. Актуализация Паспорта безопасности осуществляется в порядке, предусмотренном для его разработки. Паспорт безопасности разрабатывается после проведения Комиссией обследования и категорирования торгового объекта (территории).</w:t>
      </w:r>
    </w:p>
    <w:p w14:paraId="30A2B68B" w14:textId="77777777" w:rsidR="00B76634" w:rsidRDefault="00B76634">
      <w:pPr>
        <w:spacing w:after="0" w:line="240" w:lineRule="auto"/>
        <w:ind w:firstLine="567"/>
        <w:jc w:val="both"/>
        <w:rPr>
          <w:rFonts w:ascii="Times New Roman" w:hAnsi="Times New Roman" w:cs="Times New Roman"/>
          <w:bCs/>
          <w:sz w:val="28"/>
          <w:szCs w:val="28"/>
        </w:rPr>
      </w:pPr>
    </w:p>
    <w:p w14:paraId="6D41BE65" w14:textId="77777777" w:rsidR="00B76634" w:rsidRDefault="00B76634">
      <w:pPr>
        <w:spacing w:after="0" w:line="240" w:lineRule="auto"/>
        <w:ind w:firstLine="567"/>
        <w:jc w:val="both"/>
        <w:rPr>
          <w:rFonts w:ascii="Times New Roman" w:hAnsi="Times New Roman" w:cs="Times New Roman"/>
          <w:bCs/>
          <w:sz w:val="28"/>
          <w:szCs w:val="28"/>
        </w:rPr>
      </w:pPr>
    </w:p>
    <w:p w14:paraId="0E3228F9" w14:textId="77777777" w:rsidR="00B76634" w:rsidRDefault="00331124">
      <w:pPr>
        <w:spacing w:after="0" w:line="240" w:lineRule="auto"/>
        <w:ind w:firstLine="567"/>
        <w:jc w:val="center"/>
      </w:pPr>
      <w:r>
        <w:rPr>
          <w:rFonts w:ascii="Times New Roman" w:hAnsi="Times New Roman" w:cs="Times New Roman"/>
          <w:b/>
          <w:sz w:val="28"/>
          <w:szCs w:val="28"/>
        </w:rPr>
        <w:t>X. О мерах по обеспечению антитеррористической защищенности</w:t>
      </w:r>
    </w:p>
    <w:p w14:paraId="355A8ABC" w14:textId="77777777" w:rsidR="00B76634" w:rsidRDefault="00331124">
      <w:pPr>
        <w:pStyle w:val="ConsPlusTitle"/>
        <w:ind w:firstLine="567"/>
        <w:jc w:val="center"/>
        <w:rPr>
          <w:rFonts w:ascii="Times New Roman" w:hAnsi="Times New Roman" w:cs="Times New Roman"/>
          <w:sz w:val="28"/>
          <w:szCs w:val="28"/>
        </w:rPr>
      </w:pPr>
      <w:r>
        <w:rPr>
          <w:rFonts w:ascii="Times New Roman" w:hAnsi="Times New Roman" w:cs="Times New Roman"/>
          <w:sz w:val="28"/>
          <w:szCs w:val="28"/>
        </w:rPr>
        <w:t>торговых объектов (территорий)</w:t>
      </w:r>
    </w:p>
    <w:p w14:paraId="6D892390" w14:textId="77777777" w:rsidR="00B76634" w:rsidRDefault="00B76634">
      <w:pPr>
        <w:pStyle w:val="ConsPlusNormal"/>
        <w:ind w:firstLine="567"/>
        <w:jc w:val="both"/>
        <w:rPr>
          <w:rFonts w:ascii="Times New Roman" w:hAnsi="Times New Roman" w:cs="Times New Roman"/>
          <w:sz w:val="28"/>
          <w:szCs w:val="28"/>
        </w:rPr>
      </w:pPr>
    </w:p>
    <w:p w14:paraId="41264047" w14:textId="77777777" w:rsidR="00B76634" w:rsidRDefault="00331124">
      <w:pPr>
        <w:pStyle w:val="ConsPlusNormal"/>
        <w:ind w:firstLine="567"/>
        <w:jc w:val="both"/>
      </w:pPr>
      <w:r>
        <w:rPr>
          <w:rFonts w:ascii="Times New Roman" w:hAnsi="Times New Roman" w:cs="Times New Roman"/>
          <w:sz w:val="28"/>
          <w:szCs w:val="28"/>
        </w:rPr>
        <w:t xml:space="preserve">58. Правообладатель торгового объекта (территории) приказом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распоряжением) определяет должностное лицо, ответственное за антитеррористическую защищенность торгового объекта (территории)</w:t>
      </w:r>
      <w:r>
        <w:rPr>
          <w:rFonts w:ascii="Times New Roman" w:hAnsi="Times New Roman" w:cs="Times New Roman"/>
          <w:b/>
          <w:sz w:val="28"/>
          <w:szCs w:val="28"/>
        </w:rPr>
        <w:t xml:space="preserve"> (приложение № 6).</w:t>
      </w:r>
    </w:p>
    <w:p w14:paraId="737CAC19" w14:textId="77777777" w:rsidR="00B76634" w:rsidRDefault="00331124">
      <w:pPr>
        <w:pStyle w:val="ConsPlusNormal"/>
        <w:ind w:firstLine="567"/>
        <w:jc w:val="both"/>
      </w:pPr>
      <w:r>
        <w:rPr>
          <w:rFonts w:ascii="Times New Roman" w:hAnsi="Times New Roman" w:cs="Times New Roman"/>
          <w:sz w:val="28"/>
          <w:szCs w:val="28"/>
        </w:rPr>
        <w:t xml:space="preserve">59. В зависимости от установленной категории в отношении торгового объекта (территории) реализуется комплекс мероприятий по обеспечению его антитеррористической защищенности </w:t>
      </w:r>
      <w:r>
        <w:rPr>
          <w:rFonts w:ascii="Times New Roman" w:hAnsi="Times New Roman" w:cs="Times New Roman"/>
          <w:b/>
          <w:sz w:val="28"/>
          <w:szCs w:val="28"/>
        </w:rPr>
        <w:t>(приложение № 7).</w:t>
      </w:r>
    </w:p>
    <w:p w14:paraId="10E31FCA" w14:textId="77777777" w:rsidR="00B76634" w:rsidRDefault="00331124">
      <w:pPr>
        <w:pStyle w:val="ConsPlusNormal"/>
        <w:ind w:firstLine="567"/>
        <w:jc w:val="both"/>
      </w:pPr>
      <w:r>
        <w:rPr>
          <w:rFonts w:ascii="Times New Roman" w:hAnsi="Times New Roman" w:cs="Times New Roman"/>
          <w:sz w:val="28"/>
          <w:szCs w:val="28"/>
        </w:rPr>
        <w:t>60. Антитеррористическая защищенность торгового объекта (территории) (далее - антитеррористическая защищенность) независимо от его категории обеспечивается путем:</w:t>
      </w:r>
    </w:p>
    <w:p w14:paraId="744740A7"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проведения необходимых организационных мероприятий по обеспечению антитеррористической защищенности;</w:t>
      </w:r>
    </w:p>
    <w:p w14:paraId="6C883051"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определения и устранения причин и условий, способствующих совершению на торговом объекте (территории) террористического акта;</w:t>
      </w:r>
    </w:p>
    <w:p w14:paraId="3FB271C3"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применения современных информационно-коммуникационных технологий для обеспечения безопасности торгового объекта (территории);</w:t>
      </w:r>
    </w:p>
    <w:p w14:paraId="3BC313B1"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оборудования торгового объекта (территории) необходимыми инженерно-техническими средствами охраны;</w:t>
      </w:r>
    </w:p>
    <w:p w14:paraId="45D73C93"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контроля за соблюдением требований к обеспечению антитеррористической защищенности;</w:t>
      </w:r>
    </w:p>
    <w:p w14:paraId="6D3BB3FC"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обеспечения готовности подразделений охраны и работников торгового объекта (территории) к действиям при угрозе совершения и при совершении на нем террористического акта.</w:t>
      </w:r>
    </w:p>
    <w:p w14:paraId="2674A98F" w14:textId="77777777" w:rsidR="00B76634" w:rsidRDefault="00331124">
      <w:pPr>
        <w:pStyle w:val="ConsPlusNormal"/>
        <w:ind w:firstLine="567"/>
        <w:jc w:val="both"/>
      </w:pPr>
      <w:r>
        <w:rPr>
          <w:rFonts w:ascii="Times New Roman" w:hAnsi="Times New Roman" w:cs="Times New Roman"/>
          <w:sz w:val="28"/>
          <w:szCs w:val="28"/>
        </w:rPr>
        <w:t>61. Организационные мероприятия по обеспечению антитеррористической защищенности включают в себя:</w:t>
      </w:r>
    </w:p>
    <w:p w14:paraId="649992B6" w14:textId="77777777" w:rsidR="00B76634" w:rsidRDefault="00331124">
      <w:pPr>
        <w:pStyle w:val="ConsPlusNormal"/>
        <w:ind w:firstLine="567"/>
        <w:jc w:val="both"/>
      </w:pPr>
      <w:r>
        <w:rPr>
          <w:rFonts w:ascii="Times New Roman" w:hAnsi="Times New Roman" w:cs="Times New Roman"/>
          <w:sz w:val="28"/>
          <w:szCs w:val="28"/>
        </w:rPr>
        <w:t xml:space="preserve"> - разработку организационно-распорядительных документов по организации охраны, пропускного и внутриобъектового режимов на торговом объекте (территории);</w:t>
      </w:r>
    </w:p>
    <w:p w14:paraId="729E400F" w14:textId="77777777" w:rsidR="00B76634" w:rsidRDefault="00331124">
      <w:pPr>
        <w:pStyle w:val="ConsPlusNormal"/>
        <w:ind w:firstLine="567"/>
        <w:jc w:val="both"/>
      </w:pPr>
      <w:r>
        <w:rPr>
          <w:rFonts w:ascii="Times New Roman" w:hAnsi="Times New Roman" w:cs="Times New Roman"/>
          <w:sz w:val="28"/>
          <w:szCs w:val="28"/>
        </w:rPr>
        <w:t xml:space="preserve"> - определение должностных лиц, ответственных за антитеррористическую защищенность;</w:t>
      </w:r>
    </w:p>
    <w:p w14:paraId="3C0C6786" w14:textId="77777777" w:rsidR="00B76634" w:rsidRDefault="00331124">
      <w:pPr>
        <w:pStyle w:val="ConsPlusNormal"/>
        <w:ind w:firstLine="567"/>
        <w:jc w:val="both"/>
      </w:pPr>
      <w:r>
        <w:rPr>
          <w:rFonts w:ascii="Times New Roman" w:hAnsi="Times New Roman" w:cs="Times New Roman"/>
          <w:sz w:val="28"/>
          <w:szCs w:val="28"/>
        </w:rPr>
        <w:t xml:space="preserve"> - проведение учений и (или) тренировок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w:t>
      </w:r>
    </w:p>
    <w:p w14:paraId="42EC650F" w14:textId="77777777" w:rsidR="00B76634" w:rsidRDefault="00331124">
      <w:pPr>
        <w:pStyle w:val="ConsPlusNormal"/>
        <w:ind w:firstLine="567"/>
        <w:jc w:val="both"/>
      </w:pPr>
      <w:r>
        <w:rPr>
          <w:rFonts w:ascii="Times New Roman" w:hAnsi="Times New Roman" w:cs="Times New Roman"/>
          <w:sz w:val="28"/>
          <w:szCs w:val="28"/>
        </w:rPr>
        <w:t>- контроль за выполнением требований к обеспечению охраны и защиты торгового объекта (территории), а также за уровнем подготовленности подразделения охраны торгового объекта (территории) (при их наличии) к действиям при угрозе совершения и при совершении террористического акта на торговом объекте (территории);</w:t>
      </w:r>
    </w:p>
    <w:p w14:paraId="01EDC114" w14:textId="77777777" w:rsidR="00B76634" w:rsidRDefault="00331124">
      <w:pPr>
        <w:pStyle w:val="ConsPlusNormal"/>
        <w:ind w:firstLine="567"/>
        <w:jc w:val="both"/>
      </w:pPr>
      <w:r>
        <w:rPr>
          <w:rFonts w:ascii="Times New Roman" w:hAnsi="Times New Roman" w:cs="Times New Roman"/>
          <w:sz w:val="28"/>
          <w:szCs w:val="28"/>
        </w:rPr>
        <w:lastRenderedPageBreak/>
        <w:t>- информирование работников торгового объекта (территории) о требованиях к антитеррористической защищенности и содержании организационно-распорядительных документов в отношении пропускного и внутриобъектового режимов (при их установлении) на торговом объекте (территории).</w:t>
      </w:r>
    </w:p>
    <w:p w14:paraId="1914BA77" w14:textId="77777777" w:rsidR="00B76634" w:rsidRDefault="00331124">
      <w:pPr>
        <w:pStyle w:val="ConsPlusNormal"/>
        <w:ind w:firstLine="567"/>
        <w:jc w:val="both"/>
      </w:pPr>
      <w:r>
        <w:rPr>
          <w:rFonts w:ascii="Times New Roman" w:hAnsi="Times New Roman" w:cs="Times New Roman"/>
          <w:sz w:val="28"/>
          <w:szCs w:val="28"/>
        </w:rPr>
        <w:t xml:space="preserve">62. Инженерная защита торгового объекта (территории) осуществляется в соответствии с Федеральным </w:t>
      </w:r>
      <w:hyperlink r:id="rId9">
        <w:r>
          <w:rPr>
            <w:rStyle w:val="ListLabel334"/>
          </w:rPr>
          <w:t>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и капитальный ремонт).</w:t>
      </w:r>
    </w:p>
    <w:p w14:paraId="4B42226D" w14:textId="77777777" w:rsidR="00B76634" w:rsidRDefault="00331124">
      <w:pPr>
        <w:pStyle w:val="ConsPlusNormal"/>
        <w:ind w:firstLine="567"/>
        <w:jc w:val="both"/>
      </w:pPr>
      <w:r>
        <w:rPr>
          <w:rFonts w:ascii="Times New Roman" w:hAnsi="Times New Roman" w:cs="Times New Roman"/>
          <w:sz w:val="28"/>
          <w:szCs w:val="28"/>
        </w:rPr>
        <w:t>63. Торговый объект (территория) независимо от его категории оборудуется:</w:t>
      </w:r>
    </w:p>
    <w:p w14:paraId="432F8D1C" w14:textId="77777777" w:rsidR="00B76634" w:rsidRDefault="00331124">
      <w:pPr>
        <w:pStyle w:val="ConsPlusNormal"/>
        <w:ind w:left="900" w:hanging="333"/>
        <w:jc w:val="both"/>
        <w:rPr>
          <w:rFonts w:ascii="Times New Roman" w:hAnsi="Times New Roman" w:cs="Times New Roman"/>
          <w:sz w:val="28"/>
          <w:szCs w:val="28"/>
        </w:rPr>
      </w:pPr>
      <w:r>
        <w:rPr>
          <w:rFonts w:ascii="Times New Roman" w:hAnsi="Times New Roman" w:cs="Times New Roman"/>
          <w:sz w:val="28"/>
          <w:szCs w:val="28"/>
        </w:rPr>
        <w:t xml:space="preserve"> -  системой видеонаблюдения;</w:t>
      </w:r>
    </w:p>
    <w:p w14:paraId="12453907" w14:textId="77777777" w:rsidR="00B76634" w:rsidRDefault="00331124">
      <w:pPr>
        <w:pStyle w:val="ConsPlusNormal"/>
        <w:ind w:left="900" w:hanging="333"/>
        <w:jc w:val="both"/>
        <w:rPr>
          <w:rFonts w:ascii="Times New Roman" w:hAnsi="Times New Roman" w:cs="Times New Roman"/>
          <w:sz w:val="28"/>
          <w:szCs w:val="28"/>
        </w:rPr>
      </w:pPr>
      <w:r>
        <w:rPr>
          <w:rFonts w:ascii="Times New Roman" w:hAnsi="Times New Roman" w:cs="Times New Roman"/>
          <w:sz w:val="28"/>
          <w:szCs w:val="28"/>
        </w:rPr>
        <w:t xml:space="preserve"> -  системой оповещения и управления эвакуацией;</w:t>
      </w:r>
    </w:p>
    <w:p w14:paraId="04A96A75"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  системой освещения;</w:t>
      </w:r>
    </w:p>
    <w:p w14:paraId="7265C4B8" w14:textId="77777777" w:rsidR="00B76634" w:rsidRDefault="003311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 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номера телефонов аварийно-спасательных служб, правоохранительных органов и органов безопасности.</w:t>
      </w:r>
    </w:p>
    <w:p w14:paraId="4538CC37" w14:textId="77777777" w:rsidR="00B76634" w:rsidRDefault="00331124">
      <w:pPr>
        <w:pStyle w:val="ConsPlusNormal"/>
        <w:ind w:firstLine="567"/>
        <w:jc w:val="both"/>
      </w:pPr>
      <w:r>
        <w:rPr>
          <w:rFonts w:ascii="Times New Roman" w:hAnsi="Times New Roman" w:cs="Times New Roman"/>
          <w:sz w:val="28"/>
          <w:szCs w:val="28"/>
        </w:rPr>
        <w:t>64.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(территории), архивирование и хранение данных.</w:t>
      </w:r>
    </w:p>
    <w:p w14:paraId="2EFF401C" w14:textId="77777777" w:rsidR="00B76634" w:rsidRDefault="00331124">
      <w:pPr>
        <w:pStyle w:val="ConsPlusNormal"/>
        <w:ind w:firstLine="567"/>
        <w:jc w:val="both"/>
      </w:pPr>
      <w:r>
        <w:rPr>
          <w:rFonts w:ascii="Times New Roman" w:hAnsi="Times New Roman" w:cs="Times New Roman"/>
          <w:sz w:val="28"/>
          <w:szCs w:val="28"/>
        </w:rPr>
        <w:t>65. Система оповещения на торговом объекте (территории) должна обеспечивать оперативное информирование людей об угрозе совершения или о совершении на торговом объекте (территории) террористического акта.</w:t>
      </w:r>
    </w:p>
    <w:p w14:paraId="114B3BC1" w14:textId="77777777" w:rsidR="00B76634" w:rsidRDefault="00331124">
      <w:pPr>
        <w:pStyle w:val="ConsPlusNormal"/>
        <w:ind w:firstLine="567"/>
        <w:jc w:val="both"/>
      </w:pPr>
      <w:r>
        <w:rPr>
          <w:rFonts w:ascii="Times New Roman" w:hAnsi="Times New Roman" w:cs="Times New Roman"/>
          <w:sz w:val="28"/>
          <w:szCs w:val="28"/>
        </w:rPr>
        <w:t>66. Количество оповещателей и их мощность должны обеспечивать необходимую слышимость на всей территории торгового объекта (территории).</w:t>
      </w:r>
    </w:p>
    <w:p w14:paraId="0E401CD4" w14:textId="77777777" w:rsidR="00B76634" w:rsidRDefault="00331124">
      <w:pPr>
        <w:pStyle w:val="ConsPlusNormal"/>
        <w:ind w:firstLine="567"/>
        <w:jc w:val="both"/>
      </w:pPr>
      <w:r>
        <w:rPr>
          <w:rFonts w:ascii="Times New Roman" w:hAnsi="Times New Roman" w:cs="Times New Roman"/>
          <w:sz w:val="28"/>
          <w:szCs w:val="28"/>
        </w:rPr>
        <w:t>67. Торговый объект (территория) первой категории оборудуется кнопками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p w14:paraId="4C9EAFF4" w14:textId="77777777" w:rsidR="00B76634" w:rsidRDefault="00331124">
      <w:pPr>
        <w:pStyle w:val="ConsPlusNormal"/>
        <w:ind w:firstLine="567"/>
        <w:jc w:val="both"/>
      </w:pPr>
      <w:r>
        <w:rPr>
          <w:rFonts w:ascii="Times New Roman" w:hAnsi="Times New Roman" w:cs="Times New Roman"/>
          <w:sz w:val="28"/>
          <w:szCs w:val="28"/>
        </w:rPr>
        <w:t>68. В целях обеспечения антитеррористической защищенности торгового объекта (территории) первой или второй категории правообладателем торгового объекта (территории) организуется его физическая охрана.</w:t>
      </w:r>
    </w:p>
    <w:p w14:paraId="7ED113A8" w14:textId="77777777" w:rsidR="00B76634" w:rsidRDefault="00331124">
      <w:pPr>
        <w:pStyle w:val="ConsPlusNormal"/>
        <w:ind w:firstLine="567"/>
        <w:jc w:val="both"/>
      </w:pPr>
      <w:r>
        <w:rPr>
          <w:rFonts w:ascii="Times New Roman" w:hAnsi="Times New Roman" w:cs="Times New Roman"/>
          <w:sz w:val="28"/>
          <w:szCs w:val="28"/>
        </w:rPr>
        <w:t>69. К обеспечению физической охраны торгового объекта (территории) привлекаются специализированные организации в порядке, установленном законодательством Российской Федерации.</w:t>
      </w:r>
    </w:p>
    <w:p w14:paraId="35EC0313" w14:textId="77777777" w:rsidR="00B76634" w:rsidRDefault="00331124">
      <w:pPr>
        <w:pStyle w:val="ConsPlusNormal"/>
        <w:ind w:firstLine="567"/>
        <w:jc w:val="both"/>
      </w:pPr>
      <w:r>
        <w:rPr>
          <w:rFonts w:ascii="Times New Roman" w:hAnsi="Times New Roman" w:cs="Times New Roman"/>
          <w:sz w:val="28"/>
          <w:szCs w:val="28"/>
        </w:rPr>
        <w:t>70. Пути эвакуации на торговом объекте (территории) должны быть свободны для перемещения людей и транспортных средств.</w:t>
      </w:r>
    </w:p>
    <w:p w14:paraId="3A3ED13C" w14:textId="77777777" w:rsidR="00B76634" w:rsidRDefault="00331124">
      <w:pPr>
        <w:pStyle w:val="ConsPlusNormal"/>
        <w:ind w:firstLine="567"/>
        <w:jc w:val="both"/>
      </w:pPr>
      <w:r>
        <w:rPr>
          <w:rFonts w:ascii="Times New Roman" w:hAnsi="Times New Roman" w:cs="Times New Roman"/>
          <w:sz w:val="28"/>
          <w:szCs w:val="28"/>
        </w:rPr>
        <w:t xml:space="preserve">71.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террористического акта на торговом объекте (территории) осуществляются мероприятия по усилению соответствующего режима </w:t>
      </w:r>
      <w:r>
        <w:rPr>
          <w:rFonts w:ascii="Times New Roman" w:hAnsi="Times New Roman" w:cs="Times New Roman"/>
          <w:sz w:val="28"/>
          <w:szCs w:val="28"/>
        </w:rPr>
        <w:lastRenderedPageBreak/>
        <w:t>противодействия терроризму.</w:t>
      </w:r>
    </w:p>
    <w:p w14:paraId="16EDC2C4" w14:textId="77777777" w:rsidR="00B76634" w:rsidRDefault="00331124">
      <w:pPr>
        <w:pStyle w:val="ConsPlusNormal"/>
        <w:ind w:firstLine="567"/>
        <w:jc w:val="both"/>
      </w:pPr>
      <w:r>
        <w:rPr>
          <w:rFonts w:ascii="Times New Roman" w:hAnsi="Times New Roman" w:cs="Times New Roman"/>
          <w:sz w:val="28"/>
          <w:szCs w:val="28"/>
        </w:rPr>
        <w:t xml:space="preserve">72. Режимы усиления противодействия терроризму предусматривают выполнение мероприятий,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Республики Дагестан в </w:t>
      </w:r>
      <w:r>
        <w:rPr>
          <w:rFonts w:ascii="Times New Roman" w:hAnsi="Times New Roman" w:cs="Times New Roman"/>
          <w:color w:val="000000" w:themeColor="text1"/>
          <w:sz w:val="28"/>
          <w:szCs w:val="28"/>
        </w:rPr>
        <w:t xml:space="preserve">соответствии с </w:t>
      </w:r>
      <w:hyperlink r:id="rId10">
        <w:r>
          <w:rPr>
            <w:rStyle w:val="ListLabel334"/>
          </w:rPr>
          <w:t>Порядком</w:t>
        </w:r>
      </w:hyperlink>
      <w:r>
        <w:rPr>
          <w:rFonts w:ascii="Times New Roman" w:hAnsi="Times New Roman" w:cs="Times New Roman"/>
          <w:sz w:val="28"/>
          <w:szCs w:val="28"/>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3A55961F" w14:textId="77777777" w:rsidR="00B76634" w:rsidRDefault="00B76634">
      <w:pPr>
        <w:spacing w:after="0" w:line="240" w:lineRule="auto"/>
        <w:ind w:firstLine="567"/>
        <w:jc w:val="both"/>
        <w:rPr>
          <w:rFonts w:ascii="Times New Roman" w:hAnsi="Times New Roman" w:cs="Times New Roman"/>
          <w:sz w:val="28"/>
          <w:szCs w:val="28"/>
        </w:rPr>
      </w:pPr>
    </w:p>
    <w:p w14:paraId="006CF098"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p>
    <w:p w14:paraId="6E5695B6" w14:textId="77777777" w:rsidR="00B76634" w:rsidRDefault="00331124">
      <w:pPr>
        <w:pStyle w:val="ae"/>
        <w:spacing w:beforeAutospacing="0" w:after="0" w:afterAutospacing="0"/>
        <w:jc w:val="center"/>
      </w:pPr>
      <w:r>
        <w:rPr>
          <w:b/>
          <w:color w:val="000000"/>
          <w:sz w:val="28"/>
          <w:szCs w:val="28"/>
        </w:rPr>
        <w:t>XI. Контроль за обеспечением антитеррористической</w:t>
      </w:r>
    </w:p>
    <w:p w14:paraId="0ABA648D" w14:textId="77777777" w:rsidR="00B76634" w:rsidRDefault="00331124">
      <w:pPr>
        <w:pStyle w:val="ae"/>
        <w:spacing w:beforeAutospacing="0" w:after="0" w:afterAutospacing="0"/>
        <w:jc w:val="center"/>
        <w:rPr>
          <w:b/>
          <w:color w:val="000000"/>
          <w:sz w:val="28"/>
          <w:szCs w:val="28"/>
        </w:rPr>
      </w:pPr>
      <w:r>
        <w:rPr>
          <w:b/>
          <w:color w:val="000000"/>
          <w:sz w:val="28"/>
          <w:szCs w:val="28"/>
        </w:rPr>
        <w:t>защищенности торговых объектов (территорий)</w:t>
      </w:r>
    </w:p>
    <w:p w14:paraId="2BB036C9" w14:textId="77777777" w:rsidR="00B76634" w:rsidRDefault="00B76634">
      <w:pPr>
        <w:pStyle w:val="ae"/>
        <w:spacing w:beforeAutospacing="0" w:after="0" w:afterAutospacing="0"/>
        <w:jc w:val="center"/>
        <w:rPr>
          <w:b/>
          <w:color w:val="000000"/>
          <w:sz w:val="28"/>
          <w:szCs w:val="28"/>
        </w:rPr>
      </w:pPr>
    </w:p>
    <w:p w14:paraId="22329463" w14:textId="77777777" w:rsidR="00B76634" w:rsidRDefault="00331124">
      <w:pPr>
        <w:pStyle w:val="ae"/>
        <w:spacing w:beforeAutospacing="0" w:after="0" w:afterAutospacing="0"/>
        <w:ind w:firstLine="567"/>
        <w:jc w:val="both"/>
      </w:pPr>
      <w:r>
        <w:rPr>
          <w:color w:val="000000"/>
          <w:sz w:val="28"/>
          <w:szCs w:val="28"/>
        </w:rPr>
        <w:t xml:space="preserve">73. Контроль за обеспечением антитеррористической защищенности торговых объектов (территорий) и выполнением настоящих требований осуществляется посредством организации и проведения </w:t>
      </w:r>
      <w:r w:rsidR="004D5B94">
        <w:rPr>
          <w:sz w:val="28"/>
          <w:szCs w:val="28"/>
        </w:rPr>
        <w:t>Минпромторгом РД</w:t>
      </w:r>
      <w:r>
        <w:rPr>
          <w:color w:val="000000"/>
          <w:sz w:val="28"/>
          <w:szCs w:val="28"/>
        </w:rPr>
        <w:t xml:space="preserve"> плановых и внеплановых проверок торговых объектов (территорий) с докладом результатов Главе Республике Дагестан. </w:t>
      </w:r>
    </w:p>
    <w:p w14:paraId="09736BDD" w14:textId="77777777" w:rsidR="00B76634" w:rsidRDefault="00331124">
      <w:pPr>
        <w:pStyle w:val="ae"/>
        <w:spacing w:beforeAutospacing="0" w:after="0" w:afterAutospacing="0"/>
        <w:ind w:firstLine="567"/>
        <w:jc w:val="both"/>
      </w:pPr>
      <w:r>
        <w:rPr>
          <w:color w:val="000000"/>
          <w:sz w:val="28"/>
          <w:szCs w:val="28"/>
        </w:rPr>
        <w:t xml:space="preserve">74. Плановая проверка осуществляется один раз в 3 года в соответствии с планом, утвержденным </w:t>
      </w:r>
      <w:r w:rsidR="004D5B94">
        <w:rPr>
          <w:color w:val="000000"/>
          <w:sz w:val="28"/>
          <w:szCs w:val="28"/>
        </w:rPr>
        <w:t>министром</w:t>
      </w:r>
      <w:r w:rsidR="004D5B94" w:rsidRPr="004D5B94">
        <w:rPr>
          <w:sz w:val="28"/>
          <w:szCs w:val="28"/>
        </w:rPr>
        <w:t xml:space="preserve"> </w:t>
      </w:r>
      <w:r w:rsidR="004D5B94">
        <w:rPr>
          <w:sz w:val="28"/>
          <w:szCs w:val="28"/>
        </w:rPr>
        <w:t>Минпромторга РД</w:t>
      </w:r>
      <w:r>
        <w:rPr>
          <w:color w:val="000000"/>
          <w:sz w:val="28"/>
          <w:szCs w:val="28"/>
        </w:rPr>
        <w:t>, и проводится в форме документарного контроля или выездного обследования торгового объекта (территории)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w:t>
      </w:r>
    </w:p>
    <w:p w14:paraId="2BFDC538" w14:textId="77777777" w:rsidR="00B76634" w:rsidRDefault="00331124">
      <w:pPr>
        <w:pStyle w:val="ae"/>
        <w:spacing w:beforeAutospacing="0" w:after="0" w:afterAutospacing="0"/>
        <w:ind w:firstLine="567"/>
        <w:jc w:val="both"/>
      </w:pPr>
      <w:r>
        <w:rPr>
          <w:color w:val="000000"/>
          <w:sz w:val="28"/>
          <w:szCs w:val="28"/>
        </w:rPr>
        <w:t>75. Внеплановые проверки проводятся в форме документарного контроля или выездного обследования торгового объекта (территории):</w:t>
      </w:r>
    </w:p>
    <w:p w14:paraId="4183B735" w14:textId="77777777" w:rsidR="00B76634" w:rsidRDefault="00331124">
      <w:pPr>
        <w:pStyle w:val="ae"/>
        <w:spacing w:beforeAutospacing="0" w:after="0" w:afterAutospacing="0"/>
        <w:ind w:firstLine="567"/>
        <w:jc w:val="both"/>
        <w:rPr>
          <w:color w:val="000000"/>
          <w:sz w:val="28"/>
          <w:szCs w:val="28"/>
        </w:rPr>
      </w:pPr>
      <w:r>
        <w:rPr>
          <w:color w:val="000000"/>
          <w:sz w:val="28"/>
          <w:szCs w:val="28"/>
        </w:rPr>
        <w:t>а) в целях контроля за устранением недостатков, выявленных в ходе плановых проверок;</w:t>
      </w:r>
    </w:p>
    <w:p w14:paraId="75183921" w14:textId="77777777" w:rsidR="00B76634" w:rsidRDefault="00331124">
      <w:pPr>
        <w:pStyle w:val="ae"/>
        <w:spacing w:beforeAutospacing="0" w:after="0" w:afterAutospacing="0"/>
        <w:ind w:firstLine="567"/>
        <w:jc w:val="both"/>
        <w:rPr>
          <w:color w:val="000000"/>
          <w:sz w:val="28"/>
          <w:szCs w:val="28"/>
        </w:rPr>
      </w:pPr>
      <w:r>
        <w:rPr>
          <w:color w:val="000000"/>
          <w:sz w:val="28"/>
          <w:szCs w:val="28"/>
        </w:rPr>
        <w:t xml:space="preserve">б) в случае принятия </w:t>
      </w:r>
      <w:r w:rsidR="004D5B94">
        <w:rPr>
          <w:color w:val="000000"/>
          <w:sz w:val="28"/>
          <w:szCs w:val="28"/>
        </w:rPr>
        <w:t>министром</w:t>
      </w:r>
      <w:r w:rsidR="004D5B94" w:rsidRPr="004D5B94">
        <w:rPr>
          <w:sz w:val="28"/>
          <w:szCs w:val="28"/>
        </w:rPr>
        <w:t xml:space="preserve"> </w:t>
      </w:r>
      <w:r w:rsidR="004D5B94">
        <w:rPr>
          <w:sz w:val="28"/>
          <w:szCs w:val="28"/>
        </w:rPr>
        <w:t>Минпромторга РД</w:t>
      </w:r>
      <w:r w:rsidR="004D5B94">
        <w:rPr>
          <w:color w:val="000000"/>
          <w:sz w:val="28"/>
          <w:szCs w:val="28"/>
        </w:rPr>
        <w:t xml:space="preserve"> </w:t>
      </w:r>
      <w:r>
        <w:rPr>
          <w:color w:val="000000"/>
          <w:sz w:val="28"/>
          <w:szCs w:val="28"/>
        </w:rPr>
        <w:t>решения о необходимости выездного обследования торгового объекта (территории);</w:t>
      </w:r>
    </w:p>
    <w:p w14:paraId="3D548EC4" w14:textId="77777777" w:rsidR="00B76634" w:rsidRDefault="00331124">
      <w:pPr>
        <w:pStyle w:val="ae"/>
        <w:spacing w:beforeAutospacing="0" w:after="0" w:afterAutospacing="0"/>
        <w:ind w:firstLine="567"/>
        <w:jc w:val="both"/>
        <w:rPr>
          <w:color w:val="000000"/>
          <w:sz w:val="28"/>
          <w:szCs w:val="28"/>
        </w:rPr>
      </w:pPr>
      <w:r>
        <w:rPr>
          <w:color w:val="000000"/>
          <w:sz w:val="28"/>
          <w:szCs w:val="28"/>
        </w:rPr>
        <w:t>в) при поступлении обращений (заявлений) на несоблюдение требований к антитеррористической защищенности торгового объекта (территории) и бездействие должностных лиц, органов и организаций в отношении обеспечения антитеррористической защищенности торгового объекта (территории).</w:t>
      </w:r>
    </w:p>
    <w:p w14:paraId="6FF5BEB5" w14:textId="77777777" w:rsidR="00B76634" w:rsidRDefault="00331124">
      <w:pPr>
        <w:pStyle w:val="ae"/>
        <w:spacing w:beforeAutospacing="0" w:after="0" w:afterAutospacing="0"/>
        <w:ind w:firstLine="567"/>
        <w:jc w:val="both"/>
      </w:pPr>
      <w:r>
        <w:rPr>
          <w:color w:val="000000"/>
          <w:sz w:val="28"/>
          <w:szCs w:val="28"/>
        </w:rPr>
        <w:t>76. Срок проведения плановых и внеплановых проверок не может превышать 10 рабочих дней.</w:t>
      </w:r>
    </w:p>
    <w:p w14:paraId="41A206DC" w14:textId="77777777" w:rsidR="00B76634" w:rsidRDefault="00331124">
      <w:pPr>
        <w:pStyle w:val="ae"/>
        <w:spacing w:beforeAutospacing="0" w:after="0" w:afterAutospacing="0"/>
        <w:ind w:firstLine="567"/>
        <w:jc w:val="both"/>
      </w:pPr>
      <w:r>
        <w:rPr>
          <w:color w:val="000000"/>
          <w:sz w:val="28"/>
          <w:szCs w:val="28"/>
        </w:rPr>
        <w:t xml:space="preserve">77. После проведения проверки в случае выявления нарушений правообладателю торгового объекта (территории) и </w:t>
      </w:r>
      <w:r w:rsidR="004D5B94">
        <w:rPr>
          <w:color w:val="000000"/>
          <w:sz w:val="28"/>
          <w:szCs w:val="28"/>
        </w:rPr>
        <w:t>министру</w:t>
      </w:r>
      <w:r w:rsidR="004D5B94" w:rsidRPr="004D5B94">
        <w:rPr>
          <w:sz w:val="28"/>
          <w:szCs w:val="28"/>
        </w:rPr>
        <w:t xml:space="preserve"> </w:t>
      </w:r>
      <w:r w:rsidR="004D5B94">
        <w:rPr>
          <w:sz w:val="28"/>
          <w:szCs w:val="28"/>
        </w:rPr>
        <w:t>Минпромторга РД</w:t>
      </w:r>
      <w:r w:rsidR="004D5B94">
        <w:rPr>
          <w:color w:val="000000"/>
          <w:sz w:val="28"/>
          <w:szCs w:val="28"/>
        </w:rPr>
        <w:t xml:space="preserve"> </w:t>
      </w:r>
      <w:r>
        <w:rPr>
          <w:color w:val="000000"/>
          <w:sz w:val="28"/>
          <w:szCs w:val="28"/>
        </w:rPr>
        <w:t xml:space="preserve">направляются предложения о совершенствовании мероприятий по обеспечению </w:t>
      </w:r>
      <w:r>
        <w:rPr>
          <w:color w:val="000000"/>
          <w:sz w:val="28"/>
          <w:szCs w:val="28"/>
        </w:rPr>
        <w:lastRenderedPageBreak/>
        <w:t>антитеррористической защищенности торгового объекта (территории) и устранению выявленных недостатков.</w:t>
      </w:r>
    </w:p>
    <w:p w14:paraId="7FEE0F58" w14:textId="77777777" w:rsidR="00B76634" w:rsidRDefault="00B76634">
      <w:pPr>
        <w:pBdr>
          <w:bottom w:val="single" w:sz="8" w:space="2" w:color="000000"/>
        </w:pBdr>
        <w:spacing w:after="0" w:line="240" w:lineRule="auto"/>
        <w:ind w:firstLine="567"/>
        <w:jc w:val="both"/>
        <w:rPr>
          <w:rFonts w:ascii="Times New Roman" w:hAnsi="Times New Roman" w:cs="Times New Roman"/>
          <w:sz w:val="28"/>
          <w:szCs w:val="28"/>
        </w:rPr>
      </w:pPr>
    </w:p>
    <w:p w14:paraId="6ACF929C" w14:textId="77777777" w:rsidR="00B76634" w:rsidRDefault="00B76634">
      <w:pPr>
        <w:spacing w:after="0" w:line="240" w:lineRule="auto"/>
        <w:ind w:firstLine="567"/>
        <w:jc w:val="both"/>
        <w:rPr>
          <w:rFonts w:ascii="Times New Roman" w:hAnsi="Times New Roman" w:cs="Times New Roman"/>
          <w:sz w:val="28"/>
          <w:szCs w:val="28"/>
        </w:rPr>
      </w:pPr>
    </w:p>
    <w:p w14:paraId="38385D63" w14:textId="77777777" w:rsidR="00B76634" w:rsidRDefault="00B76634">
      <w:pPr>
        <w:spacing w:after="0" w:line="240" w:lineRule="auto"/>
        <w:ind w:firstLine="567"/>
        <w:jc w:val="both"/>
        <w:rPr>
          <w:rFonts w:ascii="Times New Roman" w:hAnsi="Times New Roman" w:cs="Times New Roman"/>
          <w:sz w:val="28"/>
          <w:szCs w:val="28"/>
        </w:rPr>
      </w:pPr>
    </w:p>
    <w:p w14:paraId="65637C66" w14:textId="77777777" w:rsidR="00B76634" w:rsidRDefault="00B76634">
      <w:pPr>
        <w:spacing w:after="0" w:line="240" w:lineRule="auto"/>
        <w:ind w:firstLine="567"/>
        <w:jc w:val="both"/>
        <w:rPr>
          <w:rFonts w:ascii="Times New Roman" w:hAnsi="Times New Roman" w:cs="Times New Roman"/>
          <w:sz w:val="28"/>
          <w:szCs w:val="28"/>
        </w:rPr>
      </w:pPr>
    </w:p>
    <w:p w14:paraId="34A8424D" w14:textId="77777777" w:rsidR="00B76634" w:rsidRDefault="00B76634">
      <w:pPr>
        <w:spacing w:after="0" w:line="240" w:lineRule="auto"/>
        <w:ind w:firstLine="567"/>
        <w:jc w:val="right"/>
        <w:rPr>
          <w:rFonts w:ascii="Times New Roman" w:hAnsi="Times New Roman" w:cs="Times New Roman"/>
          <w:sz w:val="28"/>
          <w:szCs w:val="28"/>
        </w:rPr>
      </w:pPr>
    </w:p>
    <w:p w14:paraId="3604575E" w14:textId="77777777" w:rsidR="00DC44CF" w:rsidRDefault="00331124">
      <w:pPr>
        <w:spacing w:after="0" w:line="240" w:lineRule="auto"/>
        <w:ind w:firstLine="567"/>
        <w:jc w:val="right"/>
        <w:rPr>
          <w:rFonts w:ascii="Times New Roman" w:hAnsi="Times New Roman" w:cs="Times New Roman"/>
          <w:sz w:val="20"/>
          <w:szCs w:val="20"/>
        </w:rPr>
      </w:pPr>
      <w:r>
        <w:rPr>
          <w:rFonts w:ascii="Times New Roman" w:hAnsi="Times New Roman" w:cs="Times New Roman"/>
          <w:sz w:val="28"/>
          <w:szCs w:val="28"/>
        </w:rPr>
        <w:t xml:space="preserve">                         </w:t>
      </w:r>
      <w:r>
        <w:rPr>
          <w:rFonts w:ascii="Times New Roman" w:hAnsi="Times New Roman" w:cs="Times New Roman"/>
          <w:sz w:val="20"/>
          <w:szCs w:val="20"/>
        </w:rPr>
        <w:t xml:space="preserve">Составлены </w:t>
      </w:r>
      <w:r w:rsidR="00DC44CF">
        <w:rPr>
          <w:rFonts w:ascii="Times New Roman" w:hAnsi="Times New Roman" w:cs="Times New Roman"/>
          <w:sz w:val="20"/>
          <w:szCs w:val="20"/>
        </w:rPr>
        <w:t xml:space="preserve">Министерством промышленности и торговли </w:t>
      </w:r>
    </w:p>
    <w:p w14:paraId="5F98915B" w14:textId="77777777" w:rsidR="00B76634" w:rsidRDefault="00331124">
      <w:pPr>
        <w:spacing w:after="0" w:line="240" w:lineRule="auto"/>
        <w:ind w:firstLine="567"/>
        <w:jc w:val="right"/>
      </w:pPr>
      <w:r>
        <w:rPr>
          <w:rFonts w:ascii="Times New Roman" w:hAnsi="Times New Roman" w:cs="Times New Roman"/>
          <w:sz w:val="20"/>
          <w:szCs w:val="20"/>
        </w:rPr>
        <w:t xml:space="preserve"> Республики Дагестан на основании</w:t>
      </w:r>
    </w:p>
    <w:p w14:paraId="7B0D3296" w14:textId="77777777" w:rsidR="00B76634" w:rsidRDefault="00331124">
      <w:pPr>
        <w:spacing w:after="0" w:line="240" w:lineRule="auto"/>
        <w:ind w:firstLine="567"/>
        <w:jc w:val="right"/>
      </w:pPr>
      <w:r>
        <w:rPr>
          <w:rFonts w:ascii="Times New Roman" w:hAnsi="Times New Roman" w:cs="Times New Roman"/>
          <w:sz w:val="20"/>
          <w:szCs w:val="20"/>
        </w:rPr>
        <w:t xml:space="preserve"> Постановления </w:t>
      </w:r>
      <w:proofErr w:type="gramStart"/>
      <w:r>
        <w:rPr>
          <w:rFonts w:ascii="Times New Roman" w:hAnsi="Times New Roman" w:cs="Times New Roman"/>
          <w:sz w:val="20"/>
          <w:szCs w:val="20"/>
        </w:rPr>
        <w:t>Правительства  Российской</w:t>
      </w:r>
      <w:proofErr w:type="gramEnd"/>
      <w:r>
        <w:rPr>
          <w:rFonts w:ascii="Times New Roman" w:hAnsi="Times New Roman" w:cs="Times New Roman"/>
          <w:sz w:val="20"/>
          <w:szCs w:val="20"/>
        </w:rPr>
        <w:t xml:space="preserve"> Федерации </w:t>
      </w:r>
    </w:p>
    <w:p w14:paraId="445A9F3A" w14:textId="77777777" w:rsidR="00B76634" w:rsidRDefault="00331124">
      <w:pPr>
        <w:spacing w:after="0" w:line="240" w:lineRule="auto"/>
        <w:ind w:firstLine="567"/>
        <w:jc w:val="right"/>
      </w:pPr>
      <w:r>
        <w:rPr>
          <w:rFonts w:ascii="Times New Roman" w:hAnsi="Times New Roman" w:cs="Times New Roman"/>
          <w:sz w:val="20"/>
          <w:szCs w:val="20"/>
        </w:rPr>
        <w:t xml:space="preserve">от 19 октября 2017 г. № 1273 </w:t>
      </w:r>
      <w:bookmarkStart w:id="12" w:name="__DdeLink__10379_18969515111"/>
      <w:r>
        <w:rPr>
          <w:rFonts w:ascii="Times New Roman" w:hAnsi="Times New Roman" w:cs="Times New Roman"/>
          <w:sz w:val="20"/>
          <w:szCs w:val="20"/>
        </w:rPr>
        <w:t xml:space="preserve">«Об утверждении требований </w:t>
      </w:r>
    </w:p>
    <w:p w14:paraId="639B3BED" w14:textId="77777777" w:rsidR="00B76634" w:rsidRDefault="00331124">
      <w:pPr>
        <w:spacing w:after="0" w:line="240" w:lineRule="auto"/>
        <w:ind w:firstLine="567"/>
        <w:jc w:val="right"/>
      </w:pPr>
      <w:r>
        <w:rPr>
          <w:rFonts w:ascii="Times New Roman" w:hAnsi="Times New Roman" w:cs="Times New Roman"/>
          <w:sz w:val="20"/>
          <w:szCs w:val="20"/>
        </w:rPr>
        <w:t xml:space="preserve">к антитеррористической защищенности торговых объектов </w:t>
      </w:r>
    </w:p>
    <w:p w14:paraId="5556D45B" w14:textId="77777777" w:rsidR="00B76634" w:rsidRDefault="00331124">
      <w:pPr>
        <w:spacing w:after="0" w:line="240" w:lineRule="auto"/>
        <w:ind w:firstLine="567"/>
        <w:jc w:val="right"/>
      </w:pPr>
      <w:r>
        <w:rPr>
          <w:rFonts w:ascii="Times New Roman" w:hAnsi="Times New Roman" w:cs="Times New Roman"/>
          <w:sz w:val="20"/>
          <w:szCs w:val="20"/>
        </w:rPr>
        <w:t>(</w:t>
      </w:r>
      <w:proofErr w:type="gramStart"/>
      <w:r>
        <w:rPr>
          <w:rFonts w:ascii="Times New Roman" w:hAnsi="Times New Roman" w:cs="Times New Roman"/>
          <w:sz w:val="20"/>
          <w:szCs w:val="20"/>
        </w:rPr>
        <w:t>территорий)  и</w:t>
      </w:r>
      <w:proofErr w:type="gramEnd"/>
      <w:r>
        <w:rPr>
          <w:rFonts w:ascii="Times New Roman" w:hAnsi="Times New Roman" w:cs="Times New Roman"/>
          <w:sz w:val="20"/>
          <w:szCs w:val="20"/>
        </w:rPr>
        <w:t xml:space="preserve"> формы паспорта безопасности торгового</w:t>
      </w:r>
    </w:p>
    <w:p w14:paraId="7F1D780D" w14:textId="77777777" w:rsidR="00B76634" w:rsidRDefault="00331124">
      <w:pPr>
        <w:spacing w:after="0" w:line="240" w:lineRule="auto"/>
        <w:ind w:firstLine="567"/>
        <w:jc w:val="right"/>
      </w:pPr>
      <w:r>
        <w:rPr>
          <w:rFonts w:ascii="Times New Roman" w:hAnsi="Times New Roman" w:cs="Times New Roman"/>
          <w:sz w:val="20"/>
          <w:szCs w:val="20"/>
        </w:rPr>
        <w:t xml:space="preserve"> объекта (территории)»</w:t>
      </w:r>
      <w:bookmarkEnd w:id="12"/>
      <w:r>
        <w:rPr>
          <w:rFonts w:ascii="Times New Roman" w:hAnsi="Times New Roman" w:cs="Times New Roman"/>
          <w:sz w:val="20"/>
          <w:szCs w:val="20"/>
        </w:rPr>
        <w:t xml:space="preserve">, </w:t>
      </w:r>
      <w:proofErr w:type="gramStart"/>
      <w:r>
        <w:rPr>
          <w:rFonts w:ascii="Times New Roman" w:hAnsi="Times New Roman" w:cs="Times New Roman"/>
          <w:sz w:val="20"/>
          <w:szCs w:val="20"/>
        </w:rPr>
        <w:t>регламентирующего  требования</w:t>
      </w:r>
      <w:proofErr w:type="gramEnd"/>
    </w:p>
    <w:p w14:paraId="2893987D" w14:textId="77777777" w:rsidR="00B76634" w:rsidRDefault="00331124">
      <w:pPr>
        <w:spacing w:after="0" w:line="240" w:lineRule="auto"/>
        <w:ind w:firstLine="567"/>
        <w:jc w:val="right"/>
      </w:pPr>
      <w:r>
        <w:rPr>
          <w:rFonts w:ascii="Times New Roman" w:hAnsi="Times New Roman" w:cs="Times New Roman"/>
          <w:sz w:val="20"/>
          <w:szCs w:val="20"/>
        </w:rPr>
        <w:t xml:space="preserve"> к антитеррористической защищенности</w:t>
      </w:r>
    </w:p>
    <w:p w14:paraId="414DC05D" w14:textId="77777777" w:rsidR="00B76634" w:rsidRDefault="00331124">
      <w:pPr>
        <w:spacing w:after="0" w:line="240" w:lineRule="auto"/>
        <w:ind w:firstLine="567"/>
        <w:jc w:val="right"/>
      </w:pPr>
      <w:r>
        <w:rPr>
          <w:rFonts w:ascii="Times New Roman" w:hAnsi="Times New Roman" w:cs="Times New Roman"/>
          <w:sz w:val="20"/>
          <w:szCs w:val="20"/>
        </w:rPr>
        <w:t xml:space="preserve"> торговых объектов (территорий)</w:t>
      </w:r>
    </w:p>
    <w:p w14:paraId="5ED9782A" w14:textId="77777777" w:rsidR="00B76634" w:rsidRDefault="00B76634">
      <w:pPr>
        <w:spacing w:after="0" w:line="240" w:lineRule="auto"/>
        <w:ind w:firstLine="567"/>
        <w:jc w:val="right"/>
        <w:rPr>
          <w:rFonts w:ascii="Times New Roman" w:hAnsi="Times New Roman" w:cs="Times New Roman"/>
          <w:sz w:val="20"/>
          <w:szCs w:val="20"/>
        </w:rPr>
      </w:pPr>
    </w:p>
    <w:p w14:paraId="57E3CEEE" w14:textId="77777777" w:rsidR="00B76634" w:rsidRDefault="00331124">
      <w:pPr>
        <w:spacing w:after="0" w:line="240" w:lineRule="auto"/>
        <w:ind w:firstLine="567"/>
        <w:jc w:val="right"/>
        <w:sectPr w:rsidR="00B76634" w:rsidSect="00ED438B">
          <w:headerReference w:type="default" r:id="rId11"/>
          <w:footerReference w:type="default" r:id="rId12"/>
          <w:pgSz w:w="11906" w:h="16838"/>
          <w:pgMar w:top="1134" w:right="850" w:bottom="1545" w:left="877" w:header="708" w:footer="993" w:gutter="0"/>
          <w:cols w:space="720"/>
          <w:formProt w:val="0"/>
          <w:docGrid w:linePitch="360" w:charSpace="8192"/>
        </w:sectPr>
      </w:pPr>
      <w:proofErr w:type="gramStart"/>
      <w:r>
        <w:rPr>
          <w:rFonts w:ascii="Times New Roman" w:hAnsi="Times New Roman" w:cs="Times New Roman"/>
          <w:sz w:val="20"/>
          <w:szCs w:val="20"/>
        </w:rPr>
        <w:t>По  вопросам</w:t>
      </w:r>
      <w:proofErr w:type="gramEnd"/>
      <w:r>
        <w:rPr>
          <w:rFonts w:ascii="Times New Roman" w:hAnsi="Times New Roman" w:cs="Times New Roman"/>
          <w:sz w:val="20"/>
          <w:szCs w:val="20"/>
        </w:rPr>
        <w:t xml:space="preserve"> обращаться по тел. 8 (8722) 67-</w:t>
      </w:r>
      <w:r w:rsidR="004D5B94">
        <w:rPr>
          <w:rFonts w:ascii="Times New Roman" w:hAnsi="Times New Roman" w:cs="Times New Roman"/>
          <w:sz w:val="20"/>
          <w:szCs w:val="20"/>
        </w:rPr>
        <w:t>96</w:t>
      </w:r>
      <w:r>
        <w:rPr>
          <w:rFonts w:ascii="Times New Roman" w:hAnsi="Times New Roman" w:cs="Times New Roman"/>
          <w:sz w:val="20"/>
          <w:szCs w:val="20"/>
        </w:rPr>
        <w:t>-</w:t>
      </w:r>
      <w:r w:rsidR="004D5B94">
        <w:rPr>
          <w:rFonts w:ascii="Times New Roman" w:hAnsi="Times New Roman" w:cs="Times New Roman"/>
          <w:sz w:val="20"/>
          <w:szCs w:val="20"/>
        </w:rPr>
        <w:t>64</w:t>
      </w:r>
      <w:r>
        <w:rPr>
          <w:rFonts w:ascii="Times New Roman" w:hAnsi="Times New Roman" w:cs="Times New Roman"/>
          <w:sz w:val="20"/>
          <w:szCs w:val="20"/>
        </w:rPr>
        <w:t xml:space="preserve">. </w:t>
      </w:r>
    </w:p>
    <w:p w14:paraId="59865AF9" w14:textId="77777777" w:rsidR="00B76634" w:rsidRDefault="00331124">
      <w:pPr>
        <w:pStyle w:val="ConsPlusNormal"/>
        <w:jc w:val="right"/>
        <w:outlineLvl w:val="0"/>
        <w:rPr>
          <w:b/>
          <w:bCs/>
          <w:sz w:val="28"/>
          <w:szCs w:val="28"/>
        </w:rPr>
      </w:pPr>
      <w:r>
        <w:rPr>
          <w:rFonts w:ascii="Times New Roman" w:hAnsi="Times New Roman"/>
          <w:b/>
          <w:bCs/>
          <w:sz w:val="28"/>
          <w:szCs w:val="28"/>
        </w:rPr>
        <w:lastRenderedPageBreak/>
        <w:t>Приложение № 1</w:t>
      </w:r>
    </w:p>
    <w:p w14:paraId="125CEC7C" w14:textId="77777777" w:rsidR="00B76634" w:rsidRDefault="00331124">
      <w:pPr>
        <w:pStyle w:val="ConsPlusNormal"/>
        <w:jc w:val="right"/>
        <w:outlineLvl w:val="0"/>
        <w:rPr>
          <w:rFonts w:ascii="Times New Roman" w:hAnsi="Times New Roman"/>
        </w:rPr>
      </w:pPr>
      <w:r>
        <w:rPr>
          <w:rFonts w:ascii="Times New Roman" w:hAnsi="Times New Roman"/>
          <w:sz w:val="20"/>
        </w:rPr>
        <w:t>Утверждена</w:t>
      </w:r>
    </w:p>
    <w:p w14:paraId="11E9055A" w14:textId="77777777" w:rsidR="00B76634" w:rsidRDefault="00331124">
      <w:pPr>
        <w:pStyle w:val="ConsPlusNormal"/>
        <w:jc w:val="right"/>
        <w:rPr>
          <w:rFonts w:ascii="Times New Roman" w:hAnsi="Times New Roman"/>
        </w:rPr>
      </w:pPr>
      <w:r>
        <w:rPr>
          <w:rFonts w:ascii="Times New Roman" w:hAnsi="Times New Roman"/>
          <w:sz w:val="20"/>
        </w:rPr>
        <w:t>приказом Минпромторга России</w:t>
      </w:r>
    </w:p>
    <w:p w14:paraId="337EF8EE" w14:textId="77777777" w:rsidR="00B76634" w:rsidRDefault="00331124">
      <w:pPr>
        <w:pStyle w:val="ConsPlusNormal"/>
        <w:jc w:val="right"/>
        <w:rPr>
          <w:rFonts w:ascii="Times New Roman" w:hAnsi="Times New Roman"/>
        </w:rPr>
      </w:pPr>
      <w:r>
        <w:rPr>
          <w:rFonts w:ascii="Times New Roman" w:hAnsi="Times New Roman"/>
          <w:sz w:val="20"/>
        </w:rPr>
        <w:t>от 15 января 2018 г. N 78</w:t>
      </w:r>
    </w:p>
    <w:p w14:paraId="292094E2" w14:textId="77777777" w:rsidR="00B76634" w:rsidRDefault="00331124">
      <w:pPr>
        <w:pStyle w:val="ConsPlusNonformat"/>
        <w:ind w:left="-680"/>
        <w:jc w:val="center"/>
      </w:pPr>
      <w:bookmarkStart w:id="13" w:name="P30"/>
      <w:bookmarkEnd w:id="13"/>
      <w:r>
        <w:rPr>
          <w:rFonts w:ascii="Times New Roman" w:hAnsi="Times New Roman"/>
          <w:b/>
          <w:bCs/>
          <w:sz w:val="24"/>
          <w:szCs w:val="24"/>
        </w:rPr>
        <w:t xml:space="preserve">                </w:t>
      </w:r>
      <w:r>
        <w:rPr>
          <w:rFonts w:ascii="Times New Roman" w:hAnsi="Times New Roman"/>
          <w:b/>
          <w:bCs/>
          <w:sz w:val="26"/>
          <w:szCs w:val="26"/>
        </w:rPr>
        <w:t xml:space="preserve"> Форма перечня</w:t>
      </w:r>
    </w:p>
    <w:p w14:paraId="61FC7472" w14:textId="77777777" w:rsidR="00B76634" w:rsidRDefault="00331124">
      <w:pPr>
        <w:pStyle w:val="ConsPlusNonformat"/>
        <w:jc w:val="center"/>
        <w:rPr>
          <w:rFonts w:ascii="Times New Roman" w:hAnsi="Times New Roman"/>
          <w:b/>
          <w:bCs/>
          <w:sz w:val="24"/>
          <w:szCs w:val="24"/>
        </w:rPr>
      </w:pPr>
      <w:r>
        <w:rPr>
          <w:rFonts w:ascii="Times New Roman" w:hAnsi="Times New Roman"/>
          <w:b/>
          <w:bCs/>
          <w:sz w:val="24"/>
          <w:szCs w:val="24"/>
        </w:rPr>
        <w:t xml:space="preserve">         торговых объектов (территорий</w:t>
      </w:r>
      <w:proofErr w:type="gramStart"/>
      <w:r>
        <w:rPr>
          <w:rFonts w:ascii="Times New Roman" w:hAnsi="Times New Roman"/>
          <w:b/>
          <w:bCs/>
          <w:sz w:val="24"/>
          <w:szCs w:val="24"/>
        </w:rPr>
        <w:t>),  расположенных</w:t>
      </w:r>
      <w:proofErr w:type="gramEnd"/>
      <w:r>
        <w:rPr>
          <w:rFonts w:ascii="Times New Roman" w:hAnsi="Times New Roman"/>
          <w:b/>
          <w:bCs/>
          <w:sz w:val="24"/>
          <w:szCs w:val="24"/>
        </w:rPr>
        <w:t xml:space="preserve"> в пределах</w:t>
      </w:r>
    </w:p>
    <w:p w14:paraId="2D0C2B28" w14:textId="77777777" w:rsidR="00B76634" w:rsidRDefault="00331124">
      <w:pPr>
        <w:pStyle w:val="ConsPlusNonformat"/>
        <w:jc w:val="center"/>
        <w:rPr>
          <w:rFonts w:ascii="Times New Roman" w:hAnsi="Times New Roman"/>
          <w:b/>
          <w:bCs/>
          <w:sz w:val="24"/>
          <w:szCs w:val="24"/>
        </w:rPr>
      </w:pPr>
      <w:r>
        <w:rPr>
          <w:rFonts w:ascii="Times New Roman" w:hAnsi="Times New Roman"/>
          <w:b/>
          <w:bCs/>
          <w:sz w:val="24"/>
          <w:szCs w:val="24"/>
        </w:rPr>
        <w:t xml:space="preserve">           территории    ____________________________   и подлежащих</w:t>
      </w:r>
    </w:p>
    <w:p w14:paraId="46E06D08" w14:textId="77777777" w:rsidR="00B76634" w:rsidRDefault="00331124">
      <w:pPr>
        <w:pStyle w:val="ConsPlusNonformat"/>
        <w:jc w:val="center"/>
      </w:pPr>
      <w:r>
        <w:rPr>
          <w:rFonts w:ascii="Times New Roman" w:hAnsi="Times New Roman"/>
          <w:b/>
          <w:bCs/>
          <w:sz w:val="24"/>
          <w:szCs w:val="24"/>
        </w:rPr>
        <w:t xml:space="preserve"> </w:t>
      </w:r>
      <w:r>
        <w:rPr>
          <w:rFonts w:ascii="Times New Roman" w:hAnsi="Times New Roman"/>
          <w:b/>
          <w:bCs/>
          <w:sz w:val="18"/>
          <w:szCs w:val="18"/>
        </w:rPr>
        <w:t xml:space="preserve"> (</w:t>
      </w:r>
      <w:proofErr w:type="gramStart"/>
      <w:r>
        <w:rPr>
          <w:rFonts w:ascii="Times New Roman" w:hAnsi="Times New Roman"/>
          <w:b/>
          <w:bCs/>
          <w:sz w:val="18"/>
          <w:szCs w:val="18"/>
        </w:rPr>
        <w:t>наименование  МО</w:t>
      </w:r>
      <w:proofErr w:type="gramEnd"/>
      <w:r>
        <w:rPr>
          <w:rFonts w:ascii="Times New Roman" w:hAnsi="Times New Roman"/>
          <w:b/>
          <w:bCs/>
          <w:sz w:val="18"/>
          <w:szCs w:val="18"/>
        </w:rPr>
        <w:t>)</w:t>
      </w:r>
    </w:p>
    <w:p w14:paraId="2AC39B08" w14:textId="77777777" w:rsidR="00B76634" w:rsidRDefault="00331124">
      <w:pPr>
        <w:pStyle w:val="ConsPlusNonformat"/>
        <w:spacing w:after="240"/>
        <w:jc w:val="center"/>
        <w:rPr>
          <w:rFonts w:ascii="Times New Roman" w:hAnsi="Times New Roman"/>
          <w:b/>
          <w:bCs/>
          <w:sz w:val="24"/>
          <w:szCs w:val="24"/>
        </w:rPr>
      </w:pPr>
      <w:r>
        <w:rPr>
          <w:rFonts w:ascii="Times New Roman" w:hAnsi="Times New Roman"/>
          <w:b/>
          <w:bCs/>
          <w:sz w:val="24"/>
          <w:szCs w:val="24"/>
        </w:rPr>
        <w:t xml:space="preserve">        категорированию в интересах их антитеррористической защиты</w:t>
      </w:r>
    </w:p>
    <w:tbl>
      <w:tblPr>
        <w:tblW w:w="16153"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410"/>
        <w:gridCol w:w="1455"/>
        <w:gridCol w:w="1422"/>
        <w:gridCol w:w="1564"/>
        <w:gridCol w:w="1953"/>
        <w:gridCol w:w="1564"/>
        <w:gridCol w:w="1529"/>
        <w:gridCol w:w="971"/>
        <w:gridCol w:w="2803"/>
        <w:gridCol w:w="1282"/>
        <w:gridCol w:w="1200"/>
      </w:tblGrid>
      <w:tr w:rsidR="00B76634" w14:paraId="57E74B35" w14:textId="77777777">
        <w:tc>
          <w:tcPr>
            <w:tcW w:w="410" w:type="dxa"/>
            <w:tcBorders>
              <w:top w:val="single" w:sz="4" w:space="0" w:color="000000"/>
              <w:left w:val="single" w:sz="4" w:space="0" w:color="000000"/>
              <w:bottom w:val="single" w:sz="4" w:space="0" w:color="000000"/>
              <w:right w:val="single" w:sz="4" w:space="0" w:color="000000"/>
            </w:tcBorders>
            <w:shd w:val="clear" w:color="auto" w:fill="auto"/>
          </w:tcPr>
          <w:p w14:paraId="2D1F548E" w14:textId="77777777" w:rsidR="00B76634" w:rsidRDefault="00B76634">
            <w:pPr>
              <w:pStyle w:val="ConsPlusNormal"/>
              <w:rPr>
                <w:rFonts w:ascii="Times New Roman" w:hAnsi="Times New Roman"/>
                <w:sz w:val="18"/>
                <w:szCs w:val="18"/>
              </w:rPr>
            </w:pPr>
          </w:p>
        </w:tc>
        <w:tc>
          <w:tcPr>
            <w:tcW w:w="10457" w:type="dxa"/>
            <w:gridSpan w:val="7"/>
            <w:tcBorders>
              <w:top w:val="single" w:sz="4" w:space="0" w:color="000000"/>
              <w:left w:val="single" w:sz="4" w:space="0" w:color="000000"/>
              <w:bottom w:val="single" w:sz="4" w:space="0" w:color="000000"/>
              <w:right w:val="single" w:sz="4" w:space="0" w:color="000000"/>
            </w:tcBorders>
            <w:shd w:val="clear" w:color="auto" w:fill="auto"/>
          </w:tcPr>
          <w:p w14:paraId="25FB8C7A" w14:textId="77777777" w:rsidR="00B76634" w:rsidRDefault="00331124">
            <w:pPr>
              <w:pStyle w:val="ConsPlusNormal"/>
              <w:jc w:val="center"/>
              <w:rPr>
                <w:rFonts w:ascii="Times New Roman" w:hAnsi="Times New Roman"/>
                <w:sz w:val="18"/>
                <w:szCs w:val="18"/>
              </w:rPr>
            </w:pPr>
            <w:r>
              <w:rPr>
                <w:rFonts w:ascii="Times New Roman" w:hAnsi="Times New Roman"/>
                <w:sz w:val="20"/>
              </w:rPr>
              <w:t>Информация о торговом объекте</w:t>
            </w:r>
          </w:p>
        </w:tc>
        <w:tc>
          <w:tcPr>
            <w:tcW w:w="4085" w:type="dxa"/>
            <w:gridSpan w:val="2"/>
            <w:tcBorders>
              <w:top w:val="single" w:sz="4" w:space="0" w:color="000000"/>
              <w:left w:val="single" w:sz="4" w:space="0" w:color="000000"/>
              <w:bottom w:val="single" w:sz="4" w:space="0" w:color="000000"/>
              <w:right w:val="single" w:sz="4" w:space="0" w:color="000000"/>
            </w:tcBorders>
            <w:shd w:val="clear" w:color="auto" w:fill="auto"/>
          </w:tcPr>
          <w:p w14:paraId="3E48E356" w14:textId="77777777" w:rsidR="00B76634" w:rsidRDefault="00331124">
            <w:pPr>
              <w:pStyle w:val="ConsPlusNormal"/>
              <w:jc w:val="center"/>
              <w:rPr>
                <w:rFonts w:ascii="Times New Roman" w:hAnsi="Times New Roman"/>
                <w:sz w:val="18"/>
                <w:szCs w:val="18"/>
              </w:rPr>
            </w:pPr>
            <w:r>
              <w:rPr>
                <w:rFonts w:ascii="Times New Roman" w:hAnsi="Times New Roman"/>
                <w:sz w:val="20"/>
              </w:rPr>
              <w:t>Информация по антитеррористической защищенности торгового объекта (территории)</w:t>
            </w:r>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D462ADE" w14:textId="77777777" w:rsidR="00B76634" w:rsidRDefault="00331124">
            <w:pPr>
              <w:pStyle w:val="ConsPlusNormal"/>
              <w:jc w:val="center"/>
              <w:rPr>
                <w:rFonts w:ascii="Times New Roman" w:hAnsi="Times New Roman"/>
                <w:sz w:val="18"/>
                <w:szCs w:val="18"/>
              </w:rPr>
            </w:pPr>
            <w:r>
              <w:rPr>
                <w:rFonts w:ascii="Times New Roman" w:hAnsi="Times New Roman"/>
                <w:sz w:val="20"/>
              </w:rPr>
              <w:t>Примечание</w:t>
            </w:r>
          </w:p>
        </w:tc>
      </w:tr>
      <w:tr w:rsidR="00B76634" w14:paraId="1C90B4C1" w14:textId="77777777">
        <w:tc>
          <w:tcPr>
            <w:tcW w:w="410" w:type="dxa"/>
            <w:tcBorders>
              <w:top w:val="single" w:sz="4" w:space="0" w:color="000000"/>
              <w:left w:val="single" w:sz="4" w:space="0" w:color="000000"/>
              <w:bottom w:val="single" w:sz="4" w:space="0" w:color="000000"/>
              <w:right w:val="single" w:sz="4" w:space="0" w:color="000000"/>
            </w:tcBorders>
            <w:shd w:val="clear" w:color="auto" w:fill="auto"/>
          </w:tcPr>
          <w:p w14:paraId="5F3D11CF" w14:textId="77777777" w:rsidR="00B76634" w:rsidRDefault="00331124">
            <w:pPr>
              <w:pStyle w:val="ConsPlusNormal"/>
              <w:jc w:val="center"/>
              <w:rPr>
                <w:rFonts w:ascii="Times New Roman" w:hAnsi="Times New Roman"/>
                <w:sz w:val="18"/>
                <w:szCs w:val="18"/>
              </w:rPr>
            </w:pPr>
            <w:r>
              <w:rPr>
                <w:rFonts w:ascii="Times New Roman" w:hAnsi="Times New Roman"/>
                <w:sz w:val="20"/>
              </w:rPr>
              <w:t xml:space="preserve">№ </w:t>
            </w:r>
          </w:p>
          <w:p w14:paraId="44E11F12" w14:textId="77777777" w:rsidR="00B76634" w:rsidRDefault="00331124">
            <w:pPr>
              <w:pStyle w:val="ConsPlusNormal"/>
              <w:jc w:val="center"/>
              <w:rPr>
                <w:rFonts w:ascii="Times New Roman" w:hAnsi="Times New Roman"/>
                <w:sz w:val="18"/>
                <w:szCs w:val="18"/>
              </w:rPr>
            </w:pPr>
            <w:r>
              <w:rPr>
                <w:rFonts w:ascii="Times New Roman" w:hAnsi="Times New Roman"/>
                <w:sz w:val="20"/>
              </w:rPr>
              <w:t>п/п</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B71CC76" w14:textId="77777777" w:rsidR="00B76634" w:rsidRDefault="00331124">
            <w:pPr>
              <w:pStyle w:val="ConsPlusNormal"/>
              <w:jc w:val="center"/>
              <w:rPr>
                <w:rFonts w:ascii="Times New Roman" w:hAnsi="Times New Roman"/>
                <w:sz w:val="18"/>
                <w:szCs w:val="18"/>
              </w:rPr>
            </w:pPr>
            <w:r>
              <w:rPr>
                <w:rFonts w:ascii="Times New Roman" w:hAnsi="Times New Roman"/>
                <w:sz w:val="20"/>
              </w:rPr>
              <w:t>Адрес места расположения торгового объекта (территории)</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27BD72F5" w14:textId="77777777" w:rsidR="00B76634" w:rsidRDefault="00331124">
            <w:pPr>
              <w:pStyle w:val="ConsPlusNormal"/>
              <w:jc w:val="center"/>
              <w:rPr>
                <w:rFonts w:ascii="Times New Roman" w:hAnsi="Times New Roman"/>
                <w:sz w:val="18"/>
                <w:szCs w:val="18"/>
              </w:rPr>
            </w:pPr>
            <w:r>
              <w:rPr>
                <w:rFonts w:ascii="Times New Roman" w:hAnsi="Times New Roman"/>
                <w:sz w:val="20"/>
              </w:rPr>
              <w:t>Наименование торгового объекта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29EFDB4D" w14:textId="77777777" w:rsidR="00B76634" w:rsidRDefault="00331124">
            <w:pPr>
              <w:pStyle w:val="ConsPlusNormal"/>
              <w:jc w:val="center"/>
            </w:pPr>
            <w:r>
              <w:rPr>
                <w:rFonts w:ascii="Times New Roman" w:hAnsi="Times New Roman"/>
                <w:sz w:val="20"/>
              </w:rPr>
              <w:t xml:space="preserve">Наименование либо фамилия, имя и отчество (при наличии) правообладателя торгового объекта (территории) </w:t>
            </w:r>
            <w:hyperlink r:id="rId13" w:anchor="P63">
              <w:r>
                <w:rPr>
                  <w:rStyle w:val="ListLabel1"/>
                  <w:sz w:val="20"/>
                </w:rPr>
                <w:t>&lt;*&gt;</w:t>
              </w:r>
            </w:hyperlink>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71BCD896" w14:textId="77777777" w:rsidR="00B76634" w:rsidRDefault="00331124">
            <w:pPr>
              <w:pStyle w:val="ConsPlusNormal"/>
              <w:jc w:val="center"/>
              <w:rPr>
                <w:rFonts w:ascii="Times New Roman" w:hAnsi="Times New Roman"/>
                <w:sz w:val="18"/>
                <w:szCs w:val="18"/>
              </w:rPr>
            </w:pPr>
            <w:r>
              <w:rPr>
                <w:rFonts w:ascii="Times New Roman" w:hAnsi="Times New Roman"/>
                <w:sz w:val="20"/>
              </w:rPr>
              <w:t>Идентификационный номер налогоплательщика, являющегося правообладателем торгового объекта (территории)</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4CDD47F" w14:textId="77777777" w:rsidR="00B76634" w:rsidRDefault="00331124">
            <w:pPr>
              <w:pStyle w:val="ConsPlusNormal"/>
              <w:jc w:val="center"/>
            </w:pPr>
            <w:r>
              <w:rPr>
                <w:rFonts w:ascii="Times New Roman" w:hAnsi="Times New Roman"/>
                <w:sz w:val="20"/>
              </w:rPr>
              <w:t xml:space="preserve">Адрес места нахождения правообладателя торгового объекта (территории) </w:t>
            </w:r>
            <w:hyperlink r:id="rId14" w:anchor="P64">
              <w:r>
                <w:rPr>
                  <w:rStyle w:val="ListLabel1"/>
                  <w:sz w:val="20"/>
                </w:rPr>
                <w:t>&lt;**&gt;</w:t>
              </w:r>
            </w:hyperlink>
            <w:r>
              <w:rPr>
                <w:rFonts w:ascii="Times New Roman" w:hAnsi="Times New Roman"/>
                <w:sz w:val="20"/>
              </w:rPr>
              <w:t>, телефон, факс</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175DFC75" w14:textId="77777777" w:rsidR="00B76634" w:rsidRDefault="00331124">
            <w:pPr>
              <w:pStyle w:val="ConsPlusNormal"/>
              <w:jc w:val="center"/>
              <w:rPr>
                <w:rFonts w:ascii="Times New Roman" w:hAnsi="Times New Roman"/>
                <w:sz w:val="18"/>
                <w:szCs w:val="18"/>
              </w:rPr>
            </w:pPr>
            <w:r>
              <w:rPr>
                <w:rFonts w:ascii="Times New Roman" w:hAnsi="Times New Roman"/>
                <w:sz w:val="20"/>
              </w:rPr>
              <w:t>Вид права, на основе которого осуществляется владение торговым объектом (право собственности, аренда и иные права)</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14:paraId="0BAAD2C6" w14:textId="77777777" w:rsidR="00B76634" w:rsidRDefault="00331124">
            <w:pPr>
              <w:pStyle w:val="ConsPlusNormal"/>
              <w:jc w:val="center"/>
            </w:pPr>
            <w:r>
              <w:rPr>
                <w:rFonts w:ascii="Times New Roman" w:hAnsi="Times New Roman"/>
                <w:sz w:val="20"/>
              </w:rPr>
              <w:t xml:space="preserve">Площадь (м2) торгового объекта </w:t>
            </w:r>
            <w:hyperlink r:id="rId15" w:anchor="P65">
              <w:r>
                <w:rPr>
                  <w:rStyle w:val="ListLabel1"/>
                  <w:sz w:val="20"/>
                </w:rPr>
                <w:t>&lt;***&gt;</w:t>
              </w:r>
            </w:hyperlink>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3364A73C" w14:textId="77777777" w:rsidR="00B76634" w:rsidRDefault="00331124">
            <w:pPr>
              <w:pStyle w:val="ConsPlusNormal"/>
              <w:jc w:val="center"/>
            </w:pPr>
            <w:r>
              <w:rPr>
                <w:rFonts w:ascii="Times New Roman" w:hAnsi="Times New Roman"/>
                <w:sz w:val="20"/>
              </w:rPr>
              <w:t xml:space="preserve">Основание включения торгового объекта (территории) в Перечень торговых объектов (территорий), расположенных в пределах территории МО и подлежащих категорированию в интересах их антитеррористической защиты </w:t>
            </w:r>
            <w:hyperlink r:id="rId16" w:anchor="P66">
              <w:r>
                <w:rPr>
                  <w:rStyle w:val="ListLabel1"/>
                  <w:sz w:val="20"/>
                </w:rPr>
                <w:t>&lt;****&gt;</w:t>
              </w:r>
            </w:hyperlink>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14:paraId="37707034" w14:textId="77777777" w:rsidR="00B76634" w:rsidRDefault="00331124">
            <w:pPr>
              <w:pStyle w:val="ConsPlusNormal"/>
              <w:jc w:val="center"/>
              <w:rPr>
                <w:rFonts w:ascii="Times New Roman" w:hAnsi="Times New Roman"/>
                <w:sz w:val="18"/>
                <w:szCs w:val="18"/>
              </w:rPr>
            </w:pPr>
            <w:r>
              <w:rPr>
                <w:rFonts w:ascii="Times New Roman" w:hAnsi="Times New Roman"/>
                <w:sz w:val="20"/>
              </w:rPr>
              <w:t>Категория торгового объекта (территории)</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F8D58B3" w14:textId="77777777" w:rsidR="00B76634" w:rsidRDefault="00B76634">
            <w:pPr>
              <w:rPr>
                <w:rFonts w:ascii="Times New Roman" w:hAnsi="Times New Roman"/>
                <w:sz w:val="18"/>
                <w:szCs w:val="18"/>
                <w:lang w:eastAsia="en-US"/>
              </w:rPr>
            </w:pPr>
          </w:p>
        </w:tc>
      </w:tr>
      <w:tr w:rsidR="00B76634" w14:paraId="1BC0547A" w14:textId="77777777">
        <w:tc>
          <w:tcPr>
            <w:tcW w:w="410" w:type="dxa"/>
            <w:tcBorders>
              <w:top w:val="single" w:sz="4" w:space="0" w:color="000000"/>
              <w:left w:val="single" w:sz="4" w:space="0" w:color="000000"/>
              <w:bottom w:val="single" w:sz="4" w:space="0" w:color="000000"/>
              <w:right w:val="single" w:sz="4" w:space="0" w:color="000000"/>
            </w:tcBorders>
            <w:shd w:val="clear" w:color="auto" w:fill="auto"/>
          </w:tcPr>
          <w:p w14:paraId="76730EFA"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371275DF"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5A40B8F6"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3</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0004A41E"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4</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4D18B1D8"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76B85FC"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6</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02FFE613"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7</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14:paraId="2E2A0BFE"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8</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1E1AE5BF"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14:paraId="08EC8C09"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10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5C4D8DC" w14:textId="77777777" w:rsidR="00B76634" w:rsidRDefault="00331124">
            <w:pPr>
              <w:pStyle w:val="ConsPlusNormal"/>
              <w:jc w:val="center"/>
              <w:rPr>
                <w:rFonts w:ascii="Times New Roman" w:hAnsi="Times New Roman"/>
                <w:sz w:val="18"/>
                <w:szCs w:val="18"/>
              </w:rPr>
            </w:pPr>
            <w:r>
              <w:rPr>
                <w:rFonts w:ascii="Times New Roman" w:hAnsi="Times New Roman"/>
                <w:sz w:val="18"/>
                <w:szCs w:val="18"/>
              </w:rPr>
              <w:t>11</w:t>
            </w:r>
          </w:p>
        </w:tc>
      </w:tr>
      <w:tr w:rsidR="00B76634" w14:paraId="74143434" w14:textId="77777777">
        <w:tc>
          <w:tcPr>
            <w:tcW w:w="410" w:type="dxa"/>
            <w:tcBorders>
              <w:top w:val="single" w:sz="4" w:space="0" w:color="000000"/>
              <w:left w:val="single" w:sz="4" w:space="0" w:color="000000"/>
              <w:bottom w:val="single" w:sz="4" w:space="0" w:color="000000"/>
              <w:right w:val="single" w:sz="4" w:space="0" w:color="000000"/>
            </w:tcBorders>
            <w:shd w:val="clear" w:color="auto" w:fill="auto"/>
          </w:tcPr>
          <w:p w14:paraId="3C759D2B" w14:textId="77777777" w:rsidR="00B76634" w:rsidRDefault="00B76634">
            <w:pPr>
              <w:pStyle w:val="ConsPlusNormal"/>
              <w:jc w:val="center"/>
              <w:rPr>
                <w:sz w:val="14"/>
                <w:szCs w:val="14"/>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14:paraId="071B5417" w14:textId="77777777" w:rsidR="00B76634" w:rsidRDefault="00B76634">
            <w:pPr>
              <w:pStyle w:val="ConsPlusNormal"/>
              <w:jc w:val="center"/>
              <w:rPr>
                <w:sz w:val="14"/>
                <w:szCs w:val="14"/>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3E75A530" w14:textId="77777777" w:rsidR="00B76634" w:rsidRDefault="00B76634">
            <w:pPr>
              <w:pStyle w:val="ConsPlusNormal"/>
              <w:jc w:val="center"/>
              <w:rPr>
                <w:sz w:val="14"/>
                <w:szCs w:val="14"/>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14:paraId="424EEA12" w14:textId="77777777" w:rsidR="00B76634" w:rsidRDefault="00B76634">
            <w:pPr>
              <w:pStyle w:val="ConsPlusNormal"/>
              <w:jc w:val="center"/>
              <w:rPr>
                <w:sz w:val="14"/>
                <w:szCs w:val="14"/>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14:paraId="687680E4" w14:textId="77777777" w:rsidR="00B76634" w:rsidRDefault="00B76634">
            <w:pPr>
              <w:pStyle w:val="ConsPlusNormal"/>
              <w:jc w:val="center"/>
              <w:rPr>
                <w:sz w:val="14"/>
                <w:szCs w:val="1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253B8831" w14:textId="77777777" w:rsidR="00B76634" w:rsidRDefault="00B76634">
            <w:pPr>
              <w:pStyle w:val="ConsPlusNormal"/>
              <w:jc w:val="center"/>
              <w:rPr>
                <w:sz w:val="14"/>
                <w:szCs w:val="14"/>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77E47FB6" w14:textId="77777777" w:rsidR="00B76634" w:rsidRDefault="00B76634">
            <w:pPr>
              <w:pStyle w:val="ConsPlusNormal"/>
              <w:jc w:val="center"/>
              <w:rPr>
                <w:sz w:val="14"/>
                <w:szCs w:val="14"/>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14:paraId="14046700" w14:textId="77777777" w:rsidR="00B76634" w:rsidRDefault="00B76634">
            <w:pPr>
              <w:pStyle w:val="ConsPlusNormal"/>
              <w:jc w:val="center"/>
              <w:rPr>
                <w:sz w:val="14"/>
                <w:szCs w:val="14"/>
              </w:rPr>
            </w:pP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07F02479" w14:textId="77777777" w:rsidR="00B76634" w:rsidRDefault="00B76634">
            <w:pPr>
              <w:pStyle w:val="ConsPlusNormal"/>
              <w:jc w:val="center"/>
              <w:rPr>
                <w:sz w:val="14"/>
                <w:szCs w:val="14"/>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14:paraId="22B3F5A6" w14:textId="77777777" w:rsidR="00B76634" w:rsidRDefault="00B76634">
            <w:pPr>
              <w:pStyle w:val="ConsPlusNormal"/>
              <w:jc w:val="center"/>
              <w:rPr>
                <w:sz w:val="14"/>
                <w:szCs w:val="1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CE3A3EA" w14:textId="77777777" w:rsidR="00B76634" w:rsidRDefault="00B76634">
            <w:pPr>
              <w:pStyle w:val="ConsPlusNormal"/>
              <w:jc w:val="center"/>
              <w:rPr>
                <w:sz w:val="14"/>
                <w:szCs w:val="14"/>
              </w:rPr>
            </w:pPr>
          </w:p>
        </w:tc>
      </w:tr>
    </w:tbl>
    <w:p w14:paraId="462393D2" w14:textId="77777777" w:rsidR="00B76634" w:rsidRDefault="00331124">
      <w:pPr>
        <w:pStyle w:val="ConsPlusNormal"/>
        <w:spacing w:before="120" w:after="200"/>
        <w:jc w:val="both"/>
      </w:pPr>
      <w:bookmarkStart w:id="14" w:name="P63"/>
      <w:bookmarkEnd w:id="14"/>
      <w:r>
        <w:rPr>
          <w:rFonts w:ascii="Times New Roman" w:hAnsi="Times New Roman"/>
          <w:sz w:val="18"/>
          <w:szCs w:val="18"/>
        </w:rPr>
        <w:t xml:space="preserve">&lt;*&gt; В соответствии с </w:t>
      </w:r>
      <w:hyperlink r:id="rId17">
        <w:r>
          <w:rPr>
            <w:rStyle w:val="ListLabel1"/>
            <w:sz w:val="18"/>
            <w:szCs w:val="18"/>
          </w:rPr>
          <w:t>пунктом 3</w:t>
        </w:r>
      </w:hyperlink>
      <w:r>
        <w:rPr>
          <w:rFonts w:ascii="Times New Roman" w:hAnsi="Times New Roman"/>
          <w:sz w:val="18"/>
          <w:szCs w:val="18"/>
        </w:rPr>
        <w:t xml:space="preserve"> требований к антитеррористической защищенности торговых объектов (территорий) и формы паспорта безопасности торгового объекта (территории), утвержденных постановлением Правительства Российской Федерации от 19 октября 2017 г. N 1273 (Собрание законодательства Российской Федерации, 2017, N 44, ст. 6509).</w:t>
      </w:r>
    </w:p>
    <w:p w14:paraId="5DEAAC8A" w14:textId="77777777" w:rsidR="00B76634" w:rsidRDefault="00331124">
      <w:pPr>
        <w:pStyle w:val="ConsPlusNormal"/>
        <w:spacing w:before="120" w:after="200"/>
        <w:jc w:val="both"/>
        <w:rPr>
          <w:rFonts w:ascii="Times New Roman" w:hAnsi="Times New Roman"/>
          <w:sz w:val="16"/>
          <w:szCs w:val="16"/>
        </w:rPr>
      </w:pPr>
      <w:bookmarkStart w:id="15" w:name="P64"/>
      <w:bookmarkEnd w:id="15"/>
      <w:r>
        <w:rPr>
          <w:rFonts w:ascii="Times New Roman" w:hAnsi="Times New Roman"/>
          <w:sz w:val="18"/>
          <w:szCs w:val="18"/>
        </w:rPr>
        <w:t>&lt;**&gt; В случае если правообладатель является юридическим лицом.</w:t>
      </w:r>
    </w:p>
    <w:p w14:paraId="0EEA0E64" w14:textId="77777777" w:rsidR="00B76634" w:rsidRDefault="00331124">
      <w:pPr>
        <w:pStyle w:val="ConsPlusNormal"/>
        <w:spacing w:before="120" w:after="200"/>
        <w:jc w:val="both"/>
      </w:pPr>
      <w:bookmarkStart w:id="16" w:name="P65"/>
      <w:bookmarkEnd w:id="16"/>
      <w:r>
        <w:rPr>
          <w:rFonts w:ascii="Times New Roman" w:hAnsi="Times New Roman"/>
          <w:sz w:val="18"/>
          <w:szCs w:val="18"/>
        </w:rPr>
        <w:t xml:space="preserve">&lt;***&gt; В соответствии с </w:t>
      </w:r>
      <w:hyperlink r:id="rId18">
        <w:r>
          <w:rPr>
            <w:rStyle w:val="ListLabel1"/>
            <w:sz w:val="18"/>
            <w:szCs w:val="18"/>
          </w:rPr>
          <w:t>пунктом 7 статьи 2</w:t>
        </w:r>
      </w:hyperlink>
      <w:r>
        <w:rPr>
          <w:rFonts w:ascii="Times New Roman" w:hAnsi="Times New Roman"/>
          <w:sz w:val="18"/>
          <w:szCs w:val="18"/>
        </w:rPr>
        <w:t xml:space="preserve"> Федерального закона от 28 декабря 2009 г.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2011, N 48, ст. 6728; 2012, N 53, ст. 7643; 2013, N 52, ст. 7011; 2015, N 1, ст. 38, ст. 46; 2016, N 27, ст. 4197, ст. 4206).</w:t>
      </w:r>
    </w:p>
    <w:p w14:paraId="4436C727" w14:textId="77777777" w:rsidR="00B76634" w:rsidRDefault="00331124">
      <w:pPr>
        <w:pStyle w:val="ConsPlusNormal"/>
        <w:spacing w:before="120" w:after="200"/>
        <w:jc w:val="both"/>
        <w:sectPr w:rsidR="00B76634" w:rsidSect="00ED438B">
          <w:headerReference w:type="default" r:id="rId19"/>
          <w:footerReference w:type="default" r:id="rId20"/>
          <w:pgSz w:w="16838" w:h="11906" w:orient="landscape"/>
          <w:pgMar w:top="766" w:right="1134" w:bottom="1049" w:left="1134" w:header="709" w:footer="992" w:gutter="0"/>
          <w:cols w:space="720"/>
          <w:formProt w:val="0"/>
          <w:docGrid w:linePitch="360" w:charSpace="8192"/>
        </w:sectPr>
      </w:pPr>
      <w:r>
        <w:rPr>
          <w:rFonts w:ascii="Times New Roman" w:hAnsi="Times New Roman"/>
          <w:sz w:val="18"/>
          <w:szCs w:val="18"/>
        </w:rPr>
        <w:t xml:space="preserve">&lt;****&gt; В соответствии с </w:t>
      </w:r>
      <w:hyperlink r:id="rId21">
        <w:r>
          <w:rPr>
            <w:rStyle w:val="ListLabel1"/>
            <w:sz w:val="18"/>
            <w:szCs w:val="18"/>
          </w:rPr>
          <w:t>пунктом 12</w:t>
        </w:r>
      </w:hyperlink>
      <w:r>
        <w:rPr>
          <w:rFonts w:ascii="Times New Roman" w:hAnsi="Times New Roman"/>
          <w:sz w:val="18"/>
          <w:szCs w:val="18"/>
        </w:rPr>
        <w:t xml:space="preserve"> требований к антитеррористической защищенности торговых объектов (территорий) и формы паспорта безопасности торгового объекта территории).</w:t>
      </w:r>
    </w:p>
    <w:p w14:paraId="0482FF2F" w14:textId="77777777" w:rsidR="00B76634" w:rsidRDefault="00331124">
      <w:pPr>
        <w:spacing w:after="0" w:line="240" w:lineRule="auto"/>
        <w:ind w:firstLine="567"/>
        <w:jc w:val="right"/>
      </w:pPr>
      <w:r>
        <w:rPr>
          <w:rFonts w:ascii="Times New Roman" w:hAnsi="Times New Roman" w:cs="Times New Roman"/>
          <w:b/>
          <w:sz w:val="28"/>
          <w:szCs w:val="28"/>
        </w:rPr>
        <w:lastRenderedPageBreak/>
        <w:t>Приложение № 2</w:t>
      </w:r>
    </w:p>
    <w:p w14:paraId="308463A6" w14:textId="77777777" w:rsidR="00B76634" w:rsidRDefault="00B76634">
      <w:pPr>
        <w:spacing w:after="0" w:line="240" w:lineRule="auto"/>
        <w:ind w:firstLine="567"/>
        <w:jc w:val="both"/>
        <w:rPr>
          <w:rFonts w:ascii="Times New Roman" w:hAnsi="Times New Roman" w:cs="Times New Roman"/>
          <w:b/>
          <w:sz w:val="28"/>
          <w:szCs w:val="28"/>
        </w:rPr>
      </w:pPr>
    </w:p>
    <w:tbl>
      <w:tblPr>
        <w:tblStyle w:val="af"/>
        <w:tblW w:w="10036" w:type="dxa"/>
        <w:tblCellMar>
          <w:left w:w="188" w:type="dxa"/>
        </w:tblCellMar>
        <w:tblLook w:val="04A0" w:firstRow="1" w:lastRow="0" w:firstColumn="1" w:lastColumn="0" w:noHBand="0" w:noVBand="1"/>
      </w:tblPr>
      <w:tblGrid>
        <w:gridCol w:w="4670"/>
        <w:gridCol w:w="5366"/>
      </w:tblGrid>
      <w:tr w:rsidR="00B76634" w14:paraId="059321ED" w14:textId="77777777">
        <w:tc>
          <w:tcPr>
            <w:tcW w:w="4670" w:type="dxa"/>
            <w:tcBorders>
              <w:top w:val="nil"/>
              <w:left w:val="nil"/>
              <w:bottom w:val="nil"/>
              <w:right w:val="nil"/>
            </w:tcBorders>
            <w:shd w:val="clear" w:color="auto" w:fill="auto"/>
          </w:tcPr>
          <w:p w14:paraId="61EFAC46" w14:textId="77777777" w:rsidR="00B76634" w:rsidRDefault="00B76634">
            <w:pPr>
              <w:spacing w:after="0" w:line="240" w:lineRule="auto"/>
              <w:ind w:firstLine="567"/>
              <w:rPr>
                <w:rFonts w:ascii="Times New Roman" w:hAnsi="Times New Roman" w:cs="Times New Roman"/>
                <w:sz w:val="20"/>
                <w:szCs w:val="28"/>
              </w:rPr>
            </w:pPr>
          </w:p>
        </w:tc>
        <w:tc>
          <w:tcPr>
            <w:tcW w:w="5365" w:type="dxa"/>
            <w:tcBorders>
              <w:top w:val="nil"/>
              <w:left w:val="nil"/>
              <w:bottom w:val="nil"/>
              <w:right w:val="nil"/>
            </w:tcBorders>
            <w:shd w:val="clear" w:color="auto" w:fill="auto"/>
          </w:tcPr>
          <w:p w14:paraId="42B0D285" w14:textId="77777777" w:rsidR="00B76634" w:rsidRDefault="00B76634">
            <w:pPr>
              <w:spacing w:after="0" w:line="240" w:lineRule="auto"/>
              <w:ind w:firstLine="567"/>
              <w:jc w:val="right"/>
              <w:rPr>
                <w:rFonts w:ascii="Times New Roman" w:hAnsi="Times New Roman" w:cs="Times New Roman"/>
                <w:sz w:val="28"/>
                <w:szCs w:val="28"/>
              </w:rPr>
            </w:pPr>
          </w:p>
          <w:p w14:paraId="14891109" w14:textId="77777777" w:rsidR="00B76634" w:rsidRDefault="00331124">
            <w:pPr>
              <w:spacing w:after="0" w:line="240" w:lineRule="auto"/>
              <w:ind w:left="715"/>
              <w:jc w:val="center"/>
              <w:rPr>
                <w:rFonts w:ascii="Times New Roman" w:hAnsi="Times New Roman" w:cs="Times New Roman"/>
                <w:sz w:val="28"/>
                <w:szCs w:val="28"/>
              </w:rPr>
            </w:pPr>
            <w:r>
              <w:rPr>
                <w:rFonts w:ascii="Times New Roman" w:hAnsi="Times New Roman" w:cs="Times New Roman"/>
                <w:sz w:val="28"/>
                <w:szCs w:val="28"/>
              </w:rPr>
              <w:t>Указывается наименование государственного (муниципального) органа, кому адресуется обращение и адрес местонахождения</w:t>
            </w:r>
          </w:p>
          <w:p w14:paraId="695F3C24" w14:textId="77777777" w:rsidR="00B76634" w:rsidRDefault="00B76634">
            <w:pPr>
              <w:spacing w:after="0" w:line="240" w:lineRule="auto"/>
              <w:ind w:firstLine="567"/>
              <w:rPr>
                <w:rFonts w:ascii="Times New Roman" w:hAnsi="Times New Roman" w:cs="Times New Roman"/>
                <w:sz w:val="28"/>
                <w:szCs w:val="28"/>
              </w:rPr>
            </w:pPr>
          </w:p>
        </w:tc>
      </w:tr>
    </w:tbl>
    <w:p w14:paraId="78892356" w14:textId="77777777" w:rsidR="00B76634" w:rsidRDefault="00B76634">
      <w:pPr>
        <w:spacing w:after="0" w:line="240" w:lineRule="auto"/>
        <w:ind w:firstLine="567"/>
        <w:rPr>
          <w:rFonts w:ascii="Times New Roman" w:hAnsi="Times New Roman" w:cs="Times New Roman"/>
          <w:sz w:val="28"/>
          <w:szCs w:val="28"/>
        </w:rPr>
      </w:pPr>
    </w:p>
    <w:p w14:paraId="401D9AD2" w14:textId="77777777" w:rsidR="00B76634" w:rsidRDefault="00331124">
      <w:pPr>
        <w:spacing w:after="0" w:line="240" w:lineRule="auto"/>
        <w:ind w:firstLine="567"/>
        <w:rPr>
          <w:rFonts w:ascii="Times New Roman" w:hAnsi="Times New Roman" w:cs="Times New Roman"/>
          <w:sz w:val="28"/>
          <w:szCs w:val="28"/>
        </w:rPr>
      </w:pPr>
      <w:r>
        <w:rPr>
          <w:rFonts w:ascii="Times New Roman" w:hAnsi="Times New Roman" w:cs="Times New Roman"/>
          <w:b/>
          <w:bCs/>
          <w:sz w:val="28"/>
          <w:szCs w:val="28"/>
        </w:rPr>
        <w:t>О назначении представителя в комиссию по</w:t>
      </w:r>
    </w:p>
    <w:p w14:paraId="4AC93870" w14:textId="77777777" w:rsidR="00B76634" w:rsidRDefault="00331124">
      <w:pPr>
        <w:spacing w:after="0" w:line="240" w:lineRule="auto"/>
        <w:ind w:firstLine="567"/>
        <w:rPr>
          <w:rFonts w:ascii="Times New Roman" w:hAnsi="Times New Roman" w:cs="Times New Roman"/>
          <w:sz w:val="28"/>
          <w:szCs w:val="28"/>
        </w:rPr>
      </w:pPr>
      <w:r>
        <w:rPr>
          <w:rFonts w:ascii="Times New Roman" w:hAnsi="Times New Roman" w:cs="Times New Roman"/>
          <w:b/>
          <w:bCs/>
          <w:sz w:val="28"/>
          <w:szCs w:val="28"/>
        </w:rPr>
        <w:t>обследованию и категорированию торгового объекта</w:t>
      </w:r>
    </w:p>
    <w:p w14:paraId="24870BD6" w14:textId="77777777" w:rsidR="00B76634" w:rsidRDefault="00331124">
      <w:pPr>
        <w:spacing w:after="0" w:line="240" w:lineRule="auto"/>
        <w:ind w:firstLine="567"/>
        <w:rPr>
          <w:rFonts w:ascii="Times New Roman" w:hAnsi="Times New Roman" w:cs="Times New Roman"/>
          <w:sz w:val="28"/>
          <w:szCs w:val="28"/>
        </w:rPr>
      </w:pPr>
      <w:r>
        <w:rPr>
          <w:rFonts w:ascii="Times New Roman" w:hAnsi="Times New Roman" w:cs="Times New Roman"/>
          <w:b/>
          <w:bCs/>
          <w:sz w:val="28"/>
          <w:szCs w:val="28"/>
        </w:rPr>
        <w:t>(территории)</w:t>
      </w:r>
    </w:p>
    <w:p w14:paraId="6BDDE0D7" w14:textId="77777777" w:rsidR="00B76634" w:rsidRDefault="00B76634">
      <w:pPr>
        <w:spacing w:after="0" w:line="240" w:lineRule="auto"/>
        <w:ind w:firstLine="567"/>
        <w:rPr>
          <w:rFonts w:ascii="Times New Roman" w:hAnsi="Times New Roman" w:cs="Times New Roman"/>
          <w:sz w:val="28"/>
          <w:szCs w:val="28"/>
        </w:rPr>
      </w:pPr>
    </w:p>
    <w:p w14:paraId="3A07789D" w14:textId="77777777" w:rsidR="00B76634" w:rsidRDefault="00331124">
      <w:pPr>
        <w:spacing w:after="0" w:line="240" w:lineRule="auto"/>
        <w:ind w:firstLine="567"/>
        <w:jc w:val="both"/>
      </w:pPr>
      <w:r>
        <w:rPr>
          <w:rFonts w:ascii="Times New Roman" w:hAnsi="Times New Roman" w:cs="Times New Roman"/>
          <w:sz w:val="28"/>
          <w:szCs w:val="28"/>
        </w:rPr>
        <w:tab/>
        <w:t xml:space="preserve">В соответствии с пунктом 15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уведомлением </w:t>
      </w:r>
      <w:r w:rsidR="004D5B94">
        <w:rPr>
          <w:rFonts w:ascii="Times New Roman" w:hAnsi="Times New Roman" w:cs="Times New Roman"/>
          <w:sz w:val="28"/>
          <w:szCs w:val="28"/>
        </w:rPr>
        <w:t>Министерства промышленности и торговли РД</w:t>
      </w:r>
      <w:r>
        <w:rPr>
          <w:rFonts w:ascii="Times New Roman" w:hAnsi="Times New Roman" w:cs="Times New Roman"/>
          <w:sz w:val="28"/>
          <w:szCs w:val="28"/>
        </w:rPr>
        <w:t xml:space="preserve"> от «____»____________20__года №______ «О включении торгового объекта (территории) в Перечень торговых объектов (территорий), расположенных в пределах  МО ______________   Республики Дагестан и подлежащих категорированию в интересах их антитеррористической защиты», прошу назначить Вашего представителя в состав комиссии для обследования и категорирования торгового объекта (территории)___________________________, расположенного по адресу:   ___________________________________________ .</w:t>
      </w:r>
    </w:p>
    <w:p w14:paraId="4BAAF713" w14:textId="77777777" w:rsidR="00B76634" w:rsidRDefault="00B76634">
      <w:pPr>
        <w:spacing w:after="0" w:line="240" w:lineRule="auto"/>
        <w:ind w:firstLine="567"/>
        <w:jc w:val="both"/>
        <w:rPr>
          <w:rFonts w:ascii="Times New Roman" w:hAnsi="Times New Roman" w:cs="Times New Roman"/>
          <w:sz w:val="28"/>
          <w:szCs w:val="28"/>
        </w:rPr>
      </w:pPr>
    </w:p>
    <w:p w14:paraId="78D57E26" w14:textId="77777777" w:rsidR="00B76634" w:rsidRDefault="00B76634">
      <w:pPr>
        <w:spacing w:after="0" w:line="240" w:lineRule="auto"/>
        <w:ind w:firstLine="567"/>
        <w:jc w:val="both"/>
        <w:rPr>
          <w:rFonts w:ascii="Times New Roman" w:hAnsi="Times New Roman" w:cs="Times New Roman"/>
          <w:sz w:val="28"/>
          <w:szCs w:val="28"/>
        </w:rPr>
      </w:pPr>
    </w:p>
    <w:p w14:paraId="31556760"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Должность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Фамилия, инициалы</w:t>
      </w:r>
    </w:p>
    <w:p w14:paraId="346B932F" w14:textId="77777777" w:rsidR="00B76634" w:rsidRDefault="00B76634">
      <w:pPr>
        <w:spacing w:after="0" w:line="240" w:lineRule="auto"/>
        <w:ind w:firstLine="567"/>
        <w:jc w:val="both"/>
        <w:rPr>
          <w:rFonts w:ascii="Times New Roman" w:hAnsi="Times New Roman" w:cs="Times New Roman"/>
          <w:b/>
          <w:bCs/>
          <w:sz w:val="28"/>
          <w:szCs w:val="28"/>
        </w:rPr>
      </w:pPr>
    </w:p>
    <w:p w14:paraId="1DFA4C97" w14:textId="77777777" w:rsidR="00B76634" w:rsidRDefault="00B76634">
      <w:pPr>
        <w:spacing w:after="0" w:line="240" w:lineRule="auto"/>
        <w:ind w:firstLine="567"/>
        <w:jc w:val="center"/>
        <w:rPr>
          <w:rFonts w:ascii="Times New Roman" w:hAnsi="Times New Roman" w:cs="Times New Roman"/>
          <w:sz w:val="28"/>
          <w:szCs w:val="28"/>
        </w:rPr>
      </w:pPr>
    </w:p>
    <w:p w14:paraId="26590085" w14:textId="77777777" w:rsidR="00B76634" w:rsidRDefault="00B76634">
      <w:pPr>
        <w:spacing w:after="0" w:line="240" w:lineRule="auto"/>
        <w:ind w:firstLine="567"/>
        <w:jc w:val="center"/>
        <w:rPr>
          <w:rFonts w:ascii="Times New Roman" w:hAnsi="Times New Roman" w:cs="Times New Roman"/>
          <w:sz w:val="28"/>
          <w:szCs w:val="28"/>
        </w:rPr>
      </w:pPr>
    </w:p>
    <w:p w14:paraId="3F75A29E" w14:textId="77777777" w:rsidR="00B76634" w:rsidRDefault="00B76634">
      <w:pPr>
        <w:spacing w:after="0" w:line="240" w:lineRule="auto"/>
        <w:ind w:firstLine="567"/>
        <w:jc w:val="center"/>
        <w:rPr>
          <w:rFonts w:ascii="Times New Roman" w:hAnsi="Times New Roman" w:cs="Times New Roman"/>
          <w:sz w:val="28"/>
          <w:szCs w:val="28"/>
        </w:rPr>
      </w:pPr>
    </w:p>
    <w:p w14:paraId="1EEC58FF" w14:textId="77777777" w:rsidR="00B76634" w:rsidRDefault="00B76634">
      <w:pPr>
        <w:spacing w:after="0" w:line="240" w:lineRule="auto"/>
        <w:ind w:firstLine="567"/>
        <w:jc w:val="center"/>
        <w:rPr>
          <w:rFonts w:ascii="Times New Roman" w:hAnsi="Times New Roman" w:cs="Times New Roman"/>
          <w:sz w:val="28"/>
          <w:szCs w:val="28"/>
        </w:rPr>
      </w:pPr>
    </w:p>
    <w:p w14:paraId="6C1F010E" w14:textId="77777777" w:rsidR="00B76634" w:rsidRDefault="00B76634">
      <w:pPr>
        <w:spacing w:after="0" w:line="240" w:lineRule="auto"/>
        <w:ind w:firstLine="567"/>
        <w:jc w:val="right"/>
        <w:rPr>
          <w:rFonts w:ascii="Times New Roman" w:hAnsi="Times New Roman" w:cs="Times New Roman"/>
          <w:sz w:val="28"/>
          <w:szCs w:val="28"/>
        </w:rPr>
      </w:pPr>
    </w:p>
    <w:p w14:paraId="7C786ECB" w14:textId="77777777" w:rsidR="00B76634" w:rsidRDefault="00B76634">
      <w:pPr>
        <w:spacing w:after="0" w:line="240" w:lineRule="auto"/>
        <w:ind w:firstLine="567"/>
        <w:jc w:val="right"/>
        <w:rPr>
          <w:rFonts w:ascii="Times New Roman" w:hAnsi="Times New Roman" w:cs="Times New Roman"/>
          <w:sz w:val="28"/>
          <w:szCs w:val="28"/>
        </w:rPr>
      </w:pPr>
    </w:p>
    <w:p w14:paraId="333F5390" w14:textId="77777777" w:rsidR="00B76634" w:rsidRDefault="00B76634">
      <w:pPr>
        <w:spacing w:after="0" w:line="240" w:lineRule="auto"/>
        <w:ind w:firstLine="567"/>
        <w:jc w:val="right"/>
        <w:rPr>
          <w:rFonts w:ascii="Times New Roman" w:hAnsi="Times New Roman" w:cs="Times New Roman"/>
          <w:sz w:val="28"/>
          <w:szCs w:val="28"/>
        </w:rPr>
      </w:pPr>
    </w:p>
    <w:p w14:paraId="1F7591DB" w14:textId="77777777" w:rsidR="00B76634" w:rsidRDefault="00B76634">
      <w:pPr>
        <w:spacing w:after="0" w:line="240" w:lineRule="auto"/>
        <w:ind w:firstLine="567"/>
        <w:jc w:val="right"/>
        <w:rPr>
          <w:rFonts w:ascii="Times New Roman" w:hAnsi="Times New Roman" w:cs="Times New Roman"/>
          <w:sz w:val="28"/>
          <w:szCs w:val="28"/>
        </w:rPr>
      </w:pPr>
    </w:p>
    <w:p w14:paraId="7C695087" w14:textId="77777777" w:rsidR="00B76634" w:rsidRDefault="00B76634">
      <w:pPr>
        <w:spacing w:after="0" w:line="240" w:lineRule="auto"/>
        <w:ind w:firstLine="567"/>
        <w:jc w:val="right"/>
        <w:rPr>
          <w:rFonts w:ascii="Times New Roman" w:hAnsi="Times New Roman" w:cs="Times New Roman"/>
          <w:sz w:val="28"/>
          <w:szCs w:val="28"/>
        </w:rPr>
      </w:pPr>
    </w:p>
    <w:p w14:paraId="6F43404E" w14:textId="77777777" w:rsidR="00B76634" w:rsidRDefault="00B76634">
      <w:pPr>
        <w:spacing w:after="0" w:line="240" w:lineRule="auto"/>
        <w:ind w:firstLine="567"/>
        <w:jc w:val="right"/>
        <w:rPr>
          <w:rFonts w:ascii="Times New Roman" w:hAnsi="Times New Roman" w:cs="Times New Roman"/>
          <w:sz w:val="28"/>
          <w:szCs w:val="28"/>
        </w:rPr>
      </w:pPr>
    </w:p>
    <w:p w14:paraId="0206D485" w14:textId="77777777" w:rsidR="00B76634" w:rsidRDefault="00B76634">
      <w:pPr>
        <w:spacing w:after="0" w:line="240" w:lineRule="auto"/>
        <w:ind w:firstLine="567"/>
        <w:jc w:val="right"/>
        <w:rPr>
          <w:rFonts w:ascii="Times New Roman" w:hAnsi="Times New Roman" w:cs="Times New Roman"/>
          <w:sz w:val="28"/>
          <w:szCs w:val="28"/>
        </w:rPr>
      </w:pPr>
    </w:p>
    <w:p w14:paraId="5B13A03F" w14:textId="77777777" w:rsidR="00B76634" w:rsidRDefault="00B76634">
      <w:pPr>
        <w:spacing w:after="0" w:line="240" w:lineRule="auto"/>
        <w:ind w:firstLine="567"/>
        <w:jc w:val="right"/>
        <w:rPr>
          <w:rFonts w:ascii="Times New Roman" w:hAnsi="Times New Roman" w:cs="Times New Roman"/>
          <w:sz w:val="28"/>
          <w:szCs w:val="28"/>
        </w:rPr>
      </w:pPr>
    </w:p>
    <w:p w14:paraId="1AF777FE" w14:textId="77777777" w:rsidR="00B76634" w:rsidRDefault="00331124">
      <w:pPr>
        <w:spacing w:after="0" w:line="240" w:lineRule="auto"/>
        <w:ind w:firstLine="567"/>
        <w:jc w:val="right"/>
      </w:pPr>
      <w:r>
        <w:rPr>
          <w:rFonts w:ascii="Times New Roman" w:hAnsi="Times New Roman" w:cs="Times New Roman"/>
          <w:sz w:val="28"/>
          <w:szCs w:val="28"/>
        </w:rPr>
        <w:lastRenderedPageBreak/>
        <w:t xml:space="preserve">                                                                                      </w:t>
      </w:r>
      <w:r>
        <w:rPr>
          <w:rFonts w:ascii="Times New Roman" w:hAnsi="Times New Roman" w:cs="Times New Roman"/>
          <w:b/>
          <w:sz w:val="28"/>
          <w:szCs w:val="28"/>
        </w:rPr>
        <w:t>Приложение № 3</w:t>
      </w:r>
    </w:p>
    <w:p w14:paraId="22C3135B" w14:textId="77777777" w:rsidR="00B76634" w:rsidRDefault="00B76634">
      <w:pPr>
        <w:spacing w:after="0" w:line="240" w:lineRule="auto"/>
        <w:ind w:firstLine="567"/>
        <w:jc w:val="center"/>
        <w:rPr>
          <w:rFonts w:ascii="Times New Roman" w:hAnsi="Times New Roman" w:cs="Times New Roman"/>
          <w:sz w:val="28"/>
          <w:szCs w:val="28"/>
        </w:rPr>
      </w:pPr>
    </w:p>
    <w:p w14:paraId="30CA59DC" w14:textId="77777777" w:rsidR="00B76634" w:rsidRDefault="00B76634">
      <w:pPr>
        <w:spacing w:after="0" w:line="240" w:lineRule="auto"/>
        <w:ind w:firstLine="567"/>
        <w:jc w:val="center"/>
        <w:rPr>
          <w:rFonts w:ascii="Times New Roman" w:hAnsi="Times New Roman" w:cs="Times New Roman"/>
          <w:sz w:val="28"/>
          <w:szCs w:val="28"/>
        </w:rPr>
      </w:pPr>
    </w:p>
    <w:p w14:paraId="5DE6118E" w14:textId="77777777" w:rsidR="00B76634" w:rsidRDefault="00331124">
      <w:pPr>
        <w:spacing w:after="0" w:line="240" w:lineRule="auto"/>
        <w:ind w:firstLine="567"/>
        <w:jc w:val="center"/>
      </w:pPr>
      <w:r>
        <w:rPr>
          <w:rFonts w:ascii="Times New Roman" w:hAnsi="Times New Roman" w:cs="Times New Roman"/>
          <w:sz w:val="28"/>
          <w:szCs w:val="28"/>
        </w:rPr>
        <w:t xml:space="preserve">УКАЗЫВАЕТСЯ НАИМЕНОВАНИЕ ОРГАНИЗАЦИИ И ЕЕ ОРГАНИЗАЦИОННО-ПРАВОВАЯ ФОРМА </w:t>
      </w:r>
    </w:p>
    <w:p w14:paraId="5E3C5D1C" w14:textId="77777777" w:rsidR="00B76634" w:rsidRDefault="00331124">
      <w:pPr>
        <w:spacing w:after="0" w:line="240" w:lineRule="auto"/>
        <w:ind w:firstLine="567"/>
        <w:jc w:val="center"/>
      </w:pPr>
      <w:r>
        <w:rPr>
          <w:rFonts w:ascii="Times New Roman" w:hAnsi="Times New Roman" w:cs="Times New Roman"/>
          <w:sz w:val="28"/>
          <w:szCs w:val="28"/>
        </w:rPr>
        <w:t>ИЛИ ФАМИЛИЯ, ИМЯ И ОТЧЕСТВО ИНДИВИДУАЛЬНОГО ПРЕДПРИНИМАТЕЛЯ</w:t>
      </w:r>
    </w:p>
    <w:p w14:paraId="4CCCE3EC" w14:textId="77777777" w:rsidR="00B76634" w:rsidRDefault="00B76634">
      <w:pPr>
        <w:spacing w:after="0" w:line="240" w:lineRule="auto"/>
        <w:ind w:firstLine="567"/>
        <w:jc w:val="center"/>
        <w:rPr>
          <w:rFonts w:ascii="Times New Roman" w:hAnsi="Times New Roman" w:cs="Times New Roman"/>
          <w:sz w:val="28"/>
          <w:szCs w:val="28"/>
        </w:rPr>
      </w:pPr>
    </w:p>
    <w:p w14:paraId="6B50AC06" w14:textId="77777777" w:rsidR="00B76634" w:rsidRDefault="00B76634">
      <w:pPr>
        <w:spacing w:after="0" w:line="240" w:lineRule="auto"/>
        <w:ind w:firstLine="567"/>
        <w:jc w:val="center"/>
        <w:rPr>
          <w:rFonts w:ascii="Times New Roman" w:hAnsi="Times New Roman" w:cs="Times New Roman"/>
          <w:b/>
          <w:bCs/>
          <w:sz w:val="28"/>
          <w:szCs w:val="28"/>
        </w:rPr>
      </w:pPr>
    </w:p>
    <w:p w14:paraId="10E45379"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ПРИКАЗ</w:t>
      </w:r>
    </w:p>
    <w:p w14:paraId="22631503"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(РАСПОРЯЖЕНИЕ)</w:t>
      </w:r>
    </w:p>
    <w:p w14:paraId="4E29D594" w14:textId="77777777" w:rsidR="00B76634" w:rsidRDefault="00B76634">
      <w:pPr>
        <w:spacing w:after="0" w:line="240" w:lineRule="auto"/>
        <w:ind w:firstLine="567"/>
        <w:jc w:val="center"/>
        <w:rPr>
          <w:rFonts w:ascii="Times New Roman" w:hAnsi="Times New Roman" w:cs="Times New Roman"/>
          <w:b/>
          <w:bCs/>
          <w:sz w:val="28"/>
          <w:szCs w:val="28"/>
        </w:rPr>
      </w:pPr>
    </w:p>
    <w:p w14:paraId="35F35F2A"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от «___» ___________</w:t>
      </w:r>
      <w:proofErr w:type="gramStart"/>
      <w:r>
        <w:rPr>
          <w:rFonts w:ascii="Times New Roman" w:hAnsi="Times New Roman" w:cs="Times New Roman"/>
          <w:b/>
          <w:bCs/>
          <w:sz w:val="28"/>
          <w:szCs w:val="28"/>
        </w:rPr>
        <w:t>_  20</w:t>
      </w:r>
      <w:proofErr w:type="gramEnd"/>
      <w:r>
        <w:rPr>
          <w:rFonts w:ascii="Times New Roman" w:hAnsi="Times New Roman" w:cs="Times New Roman"/>
          <w:b/>
          <w:bCs/>
          <w:sz w:val="28"/>
          <w:szCs w:val="28"/>
        </w:rPr>
        <w:t>____ года    №________</w:t>
      </w:r>
    </w:p>
    <w:p w14:paraId="5496A446" w14:textId="77777777" w:rsidR="00B76634" w:rsidRDefault="00B76634">
      <w:pPr>
        <w:spacing w:after="0" w:line="240" w:lineRule="auto"/>
        <w:ind w:firstLine="567"/>
        <w:jc w:val="center"/>
        <w:rPr>
          <w:rFonts w:ascii="Times New Roman" w:hAnsi="Times New Roman" w:cs="Times New Roman"/>
          <w:b/>
          <w:bCs/>
          <w:sz w:val="28"/>
          <w:szCs w:val="28"/>
        </w:rPr>
      </w:pPr>
    </w:p>
    <w:p w14:paraId="3228FF5A" w14:textId="77777777" w:rsidR="00B76634" w:rsidRDefault="00331124">
      <w:pPr>
        <w:spacing w:after="0" w:line="240" w:lineRule="auto"/>
        <w:ind w:firstLine="567"/>
        <w:jc w:val="center"/>
      </w:pPr>
      <w:r>
        <w:rPr>
          <w:rFonts w:ascii="Times New Roman" w:hAnsi="Times New Roman" w:cs="Times New Roman"/>
          <w:b/>
          <w:bCs/>
          <w:sz w:val="28"/>
          <w:szCs w:val="28"/>
        </w:rPr>
        <w:t>«О создании Комиссии по обследованию и категорированию торгового объекта (территории)»</w:t>
      </w:r>
    </w:p>
    <w:p w14:paraId="69D8E514" w14:textId="77777777" w:rsidR="00B76634" w:rsidRDefault="00B76634">
      <w:pPr>
        <w:spacing w:after="0" w:line="240" w:lineRule="auto"/>
        <w:ind w:firstLine="567"/>
        <w:rPr>
          <w:rFonts w:ascii="Times New Roman" w:hAnsi="Times New Roman" w:cs="Times New Roman"/>
          <w:b/>
          <w:sz w:val="28"/>
          <w:szCs w:val="28"/>
        </w:rPr>
      </w:pPr>
    </w:p>
    <w:p w14:paraId="40D911BF" w14:textId="77777777" w:rsidR="00B76634" w:rsidRDefault="00331124">
      <w:pPr>
        <w:spacing w:after="0" w:line="240" w:lineRule="auto"/>
        <w:ind w:firstLine="567"/>
        <w:jc w:val="both"/>
      </w:pPr>
      <w:r>
        <w:rPr>
          <w:rFonts w:ascii="Times New Roman" w:hAnsi="Times New Roman" w:cs="Times New Roman"/>
          <w:sz w:val="28"/>
          <w:szCs w:val="28"/>
        </w:rPr>
        <w:t xml:space="preserve">В соответствии с пунктом 14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19.10.2017г.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уведомлением </w:t>
      </w:r>
      <w:r w:rsidR="004D5B94">
        <w:rPr>
          <w:rFonts w:ascii="Times New Roman" w:hAnsi="Times New Roman" w:cs="Times New Roman"/>
          <w:sz w:val="28"/>
          <w:szCs w:val="28"/>
        </w:rPr>
        <w:t>Минпромторг</w:t>
      </w:r>
      <w:r w:rsidR="004D5B94">
        <w:rPr>
          <w:sz w:val="28"/>
          <w:szCs w:val="28"/>
        </w:rPr>
        <w:t>а</w:t>
      </w:r>
      <w:r w:rsidR="004D5B94">
        <w:rPr>
          <w:rFonts w:ascii="Times New Roman" w:hAnsi="Times New Roman" w:cs="Times New Roman"/>
          <w:sz w:val="28"/>
          <w:szCs w:val="28"/>
        </w:rPr>
        <w:t xml:space="preserve"> РД </w:t>
      </w:r>
      <w:r>
        <w:rPr>
          <w:rFonts w:ascii="Times New Roman" w:hAnsi="Times New Roman" w:cs="Times New Roman"/>
          <w:sz w:val="28"/>
          <w:szCs w:val="28"/>
        </w:rPr>
        <w:t>от «____»____________20__ года № ______ «О включении торгового объекта (территории) в Перечень торговых объектов (территорий), расположенных в пределах территории  МО ________________________ Республики Дагестан и подлежащих категорированию в интересах их антитеррористической защиты»:</w:t>
      </w:r>
    </w:p>
    <w:p w14:paraId="628AB24A" w14:textId="77777777" w:rsidR="00B76634" w:rsidRDefault="00331124">
      <w:pPr>
        <w:spacing w:after="0" w:line="240" w:lineRule="auto"/>
        <w:ind w:firstLine="567"/>
        <w:jc w:val="both"/>
      </w:pPr>
      <w:r>
        <w:rPr>
          <w:rFonts w:ascii="Times New Roman" w:hAnsi="Times New Roman" w:cs="Times New Roman"/>
          <w:sz w:val="28"/>
          <w:szCs w:val="28"/>
        </w:rPr>
        <w:t>1. Для проведения категорирования торгового объекта (территории)__________________________________ , расположенного по    адресу: _______________________________________________________ , создать Комиссию по его обследованию и категорированию (далее – Комиссия) в составе:</w:t>
      </w:r>
    </w:p>
    <w:p w14:paraId="7DE69BEB" w14:textId="77777777" w:rsidR="00B76634" w:rsidRDefault="0033112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председателя Комиссии (указывается правообладатель торгового объекта (территории) или уполномоченное им лицо);</w:t>
      </w:r>
    </w:p>
    <w:p w14:paraId="12F87AD0" w14:textId="77777777" w:rsidR="00B76634" w:rsidRDefault="0033112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членов Комиссии:</w:t>
      </w:r>
    </w:p>
    <w:p w14:paraId="618C3B87" w14:textId="77777777" w:rsidR="00B76634" w:rsidRDefault="0033112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указываются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w:t>
      </w:r>
    </w:p>
    <w:p w14:paraId="5BD48C33" w14:textId="77777777" w:rsidR="00B76634" w:rsidRDefault="0033112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представитель (-и) Управления ФСБ России по Республике Дагестан (по согласованию);</w:t>
      </w:r>
    </w:p>
    <w:p w14:paraId="0413586C" w14:textId="77777777" w:rsidR="00B76634" w:rsidRDefault="0033112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представитель (-</w:t>
      </w:r>
      <w:proofErr w:type="gramStart"/>
      <w:r>
        <w:rPr>
          <w:rFonts w:ascii="Times New Roman" w:eastAsia="Calibri" w:hAnsi="Times New Roman" w:cs="Times New Roman"/>
          <w:sz w:val="28"/>
          <w:szCs w:val="28"/>
        </w:rPr>
        <w:t>и)  Управления</w:t>
      </w:r>
      <w:proofErr w:type="gramEnd"/>
      <w:r>
        <w:rPr>
          <w:rFonts w:ascii="Times New Roman" w:eastAsia="Calibri" w:hAnsi="Times New Roman" w:cs="Times New Roman"/>
          <w:sz w:val="28"/>
          <w:szCs w:val="28"/>
        </w:rPr>
        <w:t xml:space="preserve"> ФСВНГ России по Республике Дагестан (по согласованию);</w:t>
      </w:r>
    </w:p>
    <w:p w14:paraId="7533DD2E" w14:textId="77777777" w:rsidR="00B76634" w:rsidRDefault="004D5B9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представитель (-и)</w:t>
      </w:r>
      <w:r w:rsidR="00331124">
        <w:rPr>
          <w:rFonts w:ascii="Times New Roman" w:eastAsia="Calibri" w:hAnsi="Times New Roman" w:cs="Times New Roman"/>
          <w:sz w:val="28"/>
          <w:szCs w:val="28"/>
        </w:rPr>
        <w:t xml:space="preserve"> ГУ МЧС России по Республике Дагестан (по согласованию);</w:t>
      </w:r>
    </w:p>
    <w:p w14:paraId="61B92585" w14:textId="77777777" w:rsidR="00B76634" w:rsidRDefault="00331124">
      <w:pPr>
        <w:spacing w:after="0" w:line="240" w:lineRule="auto"/>
        <w:jc w:val="both"/>
      </w:pPr>
      <w:r>
        <w:rPr>
          <w:rFonts w:ascii="Times New Roman" w:eastAsia="Calibri" w:hAnsi="Times New Roman" w:cs="Times New Roman"/>
          <w:sz w:val="28"/>
          <w:szCs w:val="28"/>
        </w:rPr>
        <w:t xml:space="preserve">      - сотрудник (-и) </w:t>
      </w:r>
      <w:r w:rsidR="004D5B94">
        <w:rPr>
          <w:rFonts w:ascii="Times New Roman" w:eastAsia="Calibri" w:hAnsi="Times New Roman" w:cs="Times New Roman"/>
          <w:sz w:val="28"/>
          <w:szCs w:val="28"/>
        </w:rPr>
        <w:t xml:space="preserve">Министерства промышленности и торговли Республики </w:t>
      </w:r>
      <w:proofErr w:type="gramStart"/>
      <w:r w:rsidR="004D5B94">
        <w:rPr>
          <w:rFonts w:ascii="Times New Roman" w:eastAsia="Calibri" w:hAnsi="Times New Roman" w:cs="Times New Roman"/>
          <w:sz w:val="28"/>
          <w:szCs w:val="28"/>
        </w:rPr>
        <w:t>Дагестан</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по согласованию);</w:t>
      </w:r>
    </w:p>
    <w:p w14:paraId="16E14A3E" w14:textId="77777777" w:rsidR="00B76634" w:rsidRDefault="004D5B9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сотрудник</w:t>
      </w:r>
      <w:r w:rsidR="00331124">
        <w:rPr>
          <w:rFonts w:ascii="Times New Roman" w:eastAsia="Calibri" w:hAnsi="Times New Roman" w:cs="Times New Roman"/>
          <w:sz w:val="28"/>
          <w:szCs w:val="28"/>
        </w:rPr>
        <w:t xml:space="preserve"> органа местного самоуправления (по согласованию).</w:t>
      </w:r>
    </w:p>
    <w:p w14:paraId="5BE9E7B7" w14:textId="77777777" w:rsidR="00B76634" w:rsidRDefault="00331124">
      <w:pPr>
        <w:tabs>
          <w:tab w:val="left" w:pos="709"/>
        </w:tabs>
        <w:spacing w:after="0" w:line="240" w:lineRule="auto"/>
        <w:ind w:firstLine="567"/>
        <w:jc w:val="both"/>
      </w:pPr>
      <w:r>
        <w:rPr>
          <w:rFonts w:ascii="Times New Roman" w:hAnsi="Times New Roman" w:cs="Times New Roman"/>
          <w:sz w:val="28"/>
          <w:szCs w:val="28"/>
        </w:rPr>
        <w:t>2. Комиссии не позднее «____ » __________20____года провести обследование и категорирование торгового объекта (территории)___________________________________, расположенного по адресу:_________________________________________, в ходе которого:</w:t>
      </w:r>
    </w:p>
    <w:p w14:paraId="376B445A"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осуществить сбор и анализ исходных данных о торговом объекте (территории);</w:t>
      </w:r>
    </w:p>
    <w:p w14:paraId="292A079D"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изучить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14:paraId="4C72E07C"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определить степень угрозы совершения террористического акта на торговом объекте (территории) и возможные последствия его совершения;</w:t>
      </w:r>
    </w:p>
    <w:p w14:paraId="6E1AD5B4"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 выявить потенциально опасные участки торгового объекта (территории) </w:t>
      </w:r>
      <w:r>
        <w:rPr>
          <w:rFonts w:ascii="Times New Roman" w:hAnsi="Times New Roman" w:cs="Times New Roman"/>
          <w:sz w:val="28"/>
          <w:szCs w:val="28"/>
        </w:rPr>
        <w:br/>
        <w:t>и (или) его критические элементы;</w:t>
      </w:r>
    </w:p>
    <w:p w14:paraId="1685405F" w14:textId="77777777" w:rsidR="00B76634" w:rsidRDefault="00331124">
      <w:pPr>
        <w:spacing w:after="0" w:line="240" w:lineRule="auto"/>
        <w:ind w:firstLine="567"/>
        <w:jc w:val="both"/>
      </w:pPr>
      <w:r>
        <w:rPr>
          <w:rFonts w:ascii="Times New Roman" w:hAnsi="Times New Roman" w:cs="Times New Roman"/>
          <w:sz w:val="28"/>
          <w:szCs w:val="28"/>
        </w:rPr>
        <w:t>д) определить категорию торгового объекта (территории) либо рекомендовать исключить торговый объект (территорию) из перечня торговых объектов (территорий), расположенных на территории ____</w:t>
      </w:r>
      <w:r>
        <w:rPr>
          <w:rFonts w:ascii="Times New Roman" w:hAnsi="Times New Roman" w:cs="Times New Roman"/>
          <w:sz w:val="28"/>
          <w:szCs w:val="28"/>
          <w:u w:val="single"/>
        </w:rPr>
        <w:t>МО</w:t>
      </w:r>
      <w:r>
        <w:rPr>
          <w:rFonts w:ascii="Times New Roman" w:hAnsi="Times New Roman" w:cs="Times New Roman"/>
          <w:sz w:val="28"/>
          <w:szCs w:val="28"/>
        </w:rPr>
        <w:t xml:space="preserve">__ Республики Дагестан  </w:t>
      </w:r>
      <w:r w:rsidR="004D5B94">
        <w:rPr>
          <w:rFonts w:ascii="Times New Roman" w:hAnsi="Times New Roman" w:cs="Times New Roman"/>
          <w:sz w:val="28"/>
          <w:szCs w:val="28"/>
        </w:rPr>
        <w:br/>
      </w:r>
      <w:r>
        <w:rPr>
          <w:rFonts w:ascii="Times New Roman" w:hAnsi="Times New Roman" w:cs="Times New Roman"/>
          <w:sz w:val="28"/>
          <w:szCs w:val="28"/>
        </w:rPr>
        <w:t>и подлежащих категорированию в интересах их антитеррористической защиты, при отсутствии у торгового объекта (территории) признаков, позволяющих его отнести к определенной категории;</w:t>
      </w:r>
    </w:p>
    <w:p w14:paraId="1103383C"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 провести обследование торгового объекта (территории) на предмет состояния его антитеррористической защищенности;</w:t>
      </w:r>
    </w:p>
    <w:p w14:paraId="4391005B"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ж) определить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14:paraId="2CC7837E"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Результаты работы Комиссии оформить актом обследования и категорирования торгового объекта (территории).</w:t>
      </w:r>
    </w:p>
    <w:p w14:paraId="7D0C49D8" w14:textId="77777777" w:rsidR="00B76634" w:rsidRDefault="00B76634">
      <w:pPr>
        <w:spacing w:after="0" w:line="240" w:lineRule="auto"/>
        <w:ind w:firstLine="567"/>
        <w:jc w:val="both"/>
        <w:rPr>
          <w:rFonts w:ascii="Times New Roman" w:hAnsi="Times New Roman" w:cs="Times New Roman"/>
          <w:sz w:val="28"/>
          <w:szCs w:val="28"/>
        </w:rPr>
      </w:pPr>
    </w:p>
    <w:p w14:paraId="5B79D1D6" w14:textId="77777777" w:rsidR="00B76634" w:rsidRDefault="00B76634">
      <w:pPr>
        <w:spacing w:after="0" w:line="240" w:lineRule="auto"/>
        <w:ind w:firstLine="567"/>
        <w:jc w:val="both"/>
        <w:rPr>
          <w:rFonts w:ascii="Times New Roman" w:hAnsi="Times New Roman" w:cs="Times New Roman"/>
          <w:sz w:val="28"/>
          <w:szCs w:val="28"/>
        </w:rPr>
      </w:pPr>
    </w:p>
    <w:p w14:paraId="6B73EE02" w14:textId="77777777" w:rsidR="00B76634" w:rsidRDefault="0033112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Должность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Фамилия, Инициалы</w:t>
      </w:r>
    </w:p>
    <w:p w14:paraId="597EB8D0" w14:textId="77777777" w:rsidR="00B76634" w:rsidRDefault="00B76634">
      <w:pPr>
        <w:spacing w:after="0" w:line="240" w:lineRule="auto"/>
        <w:ind w:firstLine="567"/>
        <w:jc w:val="both"/>
        <w:rPr>
          <w:rFonts w:ascii="Times New Roman" w:hAnsi="Times New Roman" w:cs="Times New Roman"/>
          <w:sz w:val="28"/>
          <w:szCs w:val="28"/>
        </w:rPr>
      </w:pPr>
    </w:p>
    <w:p w14:paraId="6D84E797" w14:textId="77777777" w:rsidR="00B76634" w:rsidRDefault="00B76634">
      <w:pPr>
        <w:spacing w:after="0" w:line="240" w:lineRule="auto"/>
        <w:ind w:firstLine="567"/>
        <w:jc w:val="both"/>
        <w:rPr>
          <w:rFonts w:ascii="Times New Roman" w:hAnsi="Times New Roman" w:cs="Times New Roman"/>
          <w:sz w:val="28"/>
          <w:szCs w:val="28"/>
        </w:rPr>
      </w:pPr>
    </w:p>
    <w:p w14:paraId="1EB57881" w14:textId="77777777" w:rsidR="00B76634" w:rsidRDefault="00B76634">
      <w:pPr>
        <w:spacing w:after="0" w:line="240" w:lineRule="auto"/>
        <w:ind w:firstLine="567"/>
        <w:jc w:val="center"/>
        <w:rPr>
          <w:rFonts w:ascii="Times New Roman" w:hAnsi="Times New Roman" w:cs="Times New Roman"/>
          <w:sz w:val="28"/>
          <w:szCs w:val="28"/>
        </w:rPr>
      </w:pPr>
    </w:p>
    <w:p w14:paraId="32DCAF07" w14:textId="77777777" w:rsidR="00B76634" w:rsidRDefault="00B76634">
      <w:pPr>
        <w:spacing w:after="0" w:line="240" w:lineRule="auto"/>
        <w:ind w:firstLine="567"/>
        <w:jc w:val="center"/>
        <w:rPr>
          <w:rFonts w:ascii="Times New Roman" w:hAnsi="Times New Roman" w:cs="Times New Roman"/>
          <w:sz w:val="28"/>
          <w:szCs w:val="28"/>
        </w:rPr>
      </w:pPr>
    </w:p>
    <w:p w14:paraId="573361EE" w14:textId="77777777" w:rsidR="00B76634" w:rsidRDefault="00B76634">
      <w:pPr>
        <w:spacing w:after="0" w:line="240" w:lineRule="auto"/>
        <w:ind w:firstLine="567"/>
        <w:jc w:val="center"/>
        <w:rPr>
          <w:rFonts w:ascii="Times New Roman" w:hAnsi="Times New Roman" w:cs="Times New Roman"/>
          <w:sz w:val="28"/>
          <w:szCs w:val="28"/>
        </w:rPr>
      </w:pPr>
    </w:p>
    <w:p w14:paraId="6940BEC0" w14:textId="77777777" w:rsidR="00B76634" w:rsidRDefault="00B76634">
      <w:pPr>
        <w:spacing w:after="0" w:line="240" w:lineRule="auto"/>
        <w:ind w:firstLine="567"/>
        <w:jc w:val="center"/>
        <w:rPr>
          <w:rFonts w:ascii="Times New Roman" w:hAnsi="Times New Roman" w:cs="Times New Roman"/>
          <w:sz w:val="28"/>
          <w:szCs w:val="28"/>
        </w:rPr>
      </w:pPr>
    </w:p>
    <w:p w14:paraId="73E2BD0A" w14:textId="77777777" w:rsidR="00B76634" w:rsidRDefault="00331124">
      <w:pPr>
        <w:spacing w:after="0" w:line="240" w:lineRule="auto"/>
        <w:ind w:firstLine="567"/>
        <w:jc w:val="right"/>
      </w:pPr>
      <w:r>
        <w:rPr>
          <w:rFonts w:ascii="Times New Roman" w:hAnsi="Times New Roman" w:cs="Times New Roman"/>
          <w:b/>
          <w:sz w:val="28"/>
          <w:szCs w:val="28"/>
        </w:rPr>
        <w:t>Приложение № 4</w:t>
      </w:r>
    </w:p>
    <w:p w14:paraId="5C7B1B0C" w14:textId="77777777" w:rsidR="00B76634" w:rsidRDefault="00B76634">
      <w:pPr>
        <w:spacing w:after="0" w:line="240" w:lineRule="auto"/>
        <w:ind w:firstLine="567"/>
        <w:jc w:val="right"/>
        <w:rPr>
          <w:rFonts w:ascii="Times New Roman" w:hAnsi="Times New Roman" w:cs="Times New Roman"/>
          <w:sz w:val="28"/>
          <w:szCs w:val="28"/>
        </w:rPr>
      </w:pPr>
    </w:p>
    <w:p w14:paraId="79C98348" w14:textId="77777777" w:rsidR="00B76634" w:rsidRDefault="00B76634">
      <w:pPr>
        <w:spacing w:after="0" w:line="240" w:lineRule="auto"/>
        <w:ind w:firstLine="567"/>
        <w:jc w:val="center"/>
        <w:rPr>
          <w:rFonts w:ascii="Times New Roman" w:hAnsi="Times New Roman" w:cs="Times New Roman"/>
          <w:b/>
          <w:sz w:val="28"/>
          <w:szCs w:val="28"/>
        </w:rPr>
      </w:pPr>
    </w:p>
    <w:p w14:paraId="42BE5EE3" w14:textId="77777777" w:rsidR="00B76634" w:rsidRDefault="00B76634">
      <w:pPr>
        <w:spacing w:after="0" w:line="240" w:lineRule="auto"/>
        <w:ind w:firstLine="567"/>
        <w:jc w:val="center"/>
        <w:rPr>
          <w:rFonts w:ascii="Times New Roman" w:hAnsi="Times New Roman" w:cs="Times New Roman"/>
          <w:sz w:val="28"/>
          <w:szCs w:val="28"/>
        </w:rPr>
      </w:pPr>
    </w:p>
    <w:p w14:paraId="1C4AFC84"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АКТ</w:t>
      </w:r>
    </w:p>
    <w:p w14:paraId="03C60376"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обследования и категорирования торгового объекта (территории)</w:t>
      </w:r>
    </w:p>
    <w:p w14:paraId="5E7F7F7C" w14:textId="77777777" w:rsidR="00B76634" w:rsidRDefault="00B76634">
      <w:pPr>
        <w:spacing w:after="0" w:line="240" w:lineRule="auto"/>
        <w:ind w:firstLine="567"/>
        <w:rPr>
          <w:rFonts w:ascii="Times New Roman" w:hAnsi="Times New Roman" w:cs="Times New Roman"/>
          <w:b/>
          <w:bCs/>
          <w:sz w:val="28"/>
          <w:szCs w:val="28"/>
        </w:rPr>
      </w:pPr>
    </w:p>
    <w:p w14:paraId="5C4AAC09" w14:textId="77777777" w:rsidR="00B76634" w:rsidRDefault="00331124">
      <w:pPr>
        <w:spacing w:after="0" w:line="240" w:lineRule="auto"/>
        <w:ind w:firstLine="567"/>
      </w:pPr>
      <w:r>
        <w:rPr>
          <w:rFonts w:ascii="Times New Roman" w:hAnsi="Times New Roman" w:cs="Times New Roman"/>
          <w:b/>
          <w:bCs/>
          <w:sz w:val="28"/>
          <w:szCs w:val="28"/>
        </w:rPr>
        <w:t>г./</w:t>
      </w:r>
      <w:proofErr w:type="gramStart"/>
      <w:r>
        <w:rPr>
          <w:rFonts w:ascii="Times New Roman" w:hAnsi="Times New Roman" w:cs="Times New Roman"/>
          <w:b/>
          <w:bCs/>
          <w:sz w:val="28"/>
          <w:szCs w:val="28"/>
        </w:rPr>
        <w:t>МО  _</w:t>
      </w:r>
      <w:proofErr w:type="gramEnd"/>
      <w:r>
        <w:rPr>
          <w:rFonts w:ascii="Times New Roman" w:hAnsi="Times New Roman" w:cs="Times New Roman"/>
          <w:b/>
          <w:bCs/>
          <w:sz w:val="28"/>
          <w:szCs w:val="28"/>
        </w:rPr>
        <w:t xml:space="preserve">_________________ </w:t>
      </w:r>
      <w:r>
        <w:rPr>
          <w:rFonts w:ascii="Times New Roman" w:hAnsi="Times New Roman" w:cs="Times New Roman"/>
          <w:b/>
          <w:bCs/>
          <w:sz w:val="28"/>
          <w:szCs w:val="28"/>
        </w:rPr>
        <w:tab/>
      </w:r>
      <w:r>
        <w:rPr>
          <w:rFonts w:ascii="Times New Roman" w:hAnsi="Times New Roman" w:cs="Times New Roman"/>
          <w:b/>
          <w:bCs/>
          <w:sz w:val="28"/>
          <w:szCs w:val="28"/>
        </w:rPr>
        <w:tab/>
        <w:t xml:space="preserve">              «___»_____________20___года</w:t>
      </w:r>
    </w:p>
    <w:p w14:paraId="37B6B601" w14:textId="77777777" w:rsidR="00B76634" w:rsidRDefault="00331124">
      <w:pPr>
        <w:spacing w:after="0" w:line="240" w:lineRule="auto"/>
        <w:ind w:firstLine="567"/>
      </w:pPr>
      <w:r>
        <w:rPr>
          <w:rFonts w:ascii="Times New Roman" w:hAnsi="Times New Roman" w:cs="Times New Roman"/>
          <w:sz w:val="28"/>
          <w:szCs w:val="28"/>
        </w:rPr>
        <w:tab/>
      </w:r>
    </w:p>
    <w:p w14:paraId="77710AF1" w14:textId="77777777" w:rsidR="00B76634" w:rsidRDefault="00B76634">
      <w:pPr>
        <w:spacing w:after="0" w:line="240" w:lineRule="auto"/>
        <w:ind w:firstLine="567"/>
        <w:rPr>
          <w:rFonts w:ascii="Times New Roman" w:hAnsi="Times New Roman" w:cs="Times New Roman"/>
          <w:sz w:val="28"/>
          <w:szCs w:val="28"/>
        </w:rPr>
      </w:pPr>
    </w:p>
    <w:p w14:paraId="46BDC3CD" w14:textId="77777777" w:rsidR="00B76634" w:rsidRDefault="00331124">
      <w:pPr>
        <w:spacing w:after="0" w:line="240" w:lineRule="auto"/>
        <w:ind w:firstLine="567"/>
        <w:jc w:val="both"/>
      </w:pPr>
      <w:r>
        <w:rPr>
          <w:rFonts w:ascii="Times New Roman" w:hAnsi="Times New Roman" w:cs="Times New Roman"/>
          <w:sz w:val="28"/>
          <w:szCs w:val="28"/>
        </w:rPr>
        <w:t xml:space="preserve">В соответствии с пунктами 14, 15, 16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уведомлением </w:t>
      </w:r>
      <w:r w:rsidR="004D5B94">
        <w:rPr>
          <w:rFonts w:ascii="Times New Roman" w:hAnsi="Times New Roman" w:cs="Times New Roman"/>
          <w:sz w:val="28"/>
          <w:szCs w:val="28"/>
        </w:rPr>
        <w:t>Министерства промышленности и торговли</w:t>
      </w:r>
      <w:r>
        <w:rPr>
          <w:rFonts w:ascii="Times New Roman" w:hAnsi="Times New Roman" w:cs="Times New Roman"/>
          <w:sz w:val="28"/>
          <w:szCs w:val="28"/>
        </w:rPr>
        <w:t xml:space="preserve"> Республики</w:t>
      </w:r>
      <w:r w:rsidR="004D5B94">
        <w:rPr>
          <w:rFonts w:ascii="Times New Roman" w:hAnsi="Times New Roman" w:cs="Times New Roman"/>
          <w:sz w:val="28"/>
          <w:szCs w:val="28"/>
        </w:rPr>
        <w:t xml:space="preserve"> </w:t>
      </w:r>
      <w:r>
        <w:rPr>
          <w:rFonts w:ascii="Times New Roman" w:hAnsi="Times New Roman" w:cs="Times New Roman"/>
          <w:sz w:val="28"/>
          <w:szCs w:val="28"/>
        </w:rPr>
        <w:t>Дагестан_________________________________ от «____»____________20__года №______ «О включении торгового объекта (территории) в Перечень торговых объектов (территорий), расположенных в пределах территории ______</w:t>
      </w:r>
      <w:r>
        <w:rPr>
          <w:rFonts w:ascii="Times New Roman" w:hAnsi="Times New Roman" w:cs="Times New Roman"/>
          <w:sz w:val="28"/>
          <w:szCs w:val="28"/>
          <w:u w:val="single"/>
        </w:rPr>
        <w:t>МО</w:t>
      </w:r>
      <w:r>
        <w:rPr>
          <w:rFonts w:ascii="Times New Roman" w:hAnsi="Times New Roman" w:cs="Times New Roman"/>
          <w:sz w:val="28"/>
          <w:szCs w:val="28"/>
        </w:rPr>
        <w:t>___ Республики Дагестан и подлежащих категорированию в интересах их антитеррористической защиты», приказом (распоряжением) (указывается организационно-правовая форма организации или Ф.И.О. индивидуального предпринимателя) от «___»___________20___года №_______ «О создании Комиссии по обследованию и категорированию торгового объекта (территории)», Комиссией по обследованию и категорированию торгового объекта (территории) (далее – комиссия) в составе:</w:t>
      </w:r>
    </w:p>
    <w:p w14:paraId="790D59E0"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председателя комиссии (указывается правообладатель торгового объекта (территории) или уполномоченное им лицо);</w:t>
      </w:r>
    </w:p>
    <w:p w14:paraId="103DCE61"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членов комиссии:</w:t>
      </w:r>
    </w:p>
    <w:p w14:paraId="2E231736"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указываются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w:t>
      </w:r>
    </w:p>
    <w:p w14:paraId="133E4065"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представитель (-и) </w:t>
      </w:r>
      <w:r>
        <w:rPr>
          <w:rFonts w:ascii="Times New Roman" w:eastAsia="Calibri" w:hAnsi="Times New Roman" w:cs="Times New Roman"/>
          <w:sz w:val="28"/>
          <w:szCs w:val="28"/>
        </w:rPr>
        <w:t>Управления ФСБ России</w:t>
      </w:r>
      <w:bookmarkStart w:id="17" w:name="_GoBack1"/>
      <w:bookmarkEnd w:id="17"/>
      <w:r>
        <w:rPr>
          <w:rFonts w:ascii="Times New Roman" w:eastAsia="Calibri" w:hAnsi="Times New Roman" w:cs="Times New Roman"/>
          <w:sz w:val="28"/>
          <w:szCs w:val="28"/>
        </w:rPr>
        <w:t xml:space="preserve"> по Республике Дагестан </w:t>
      </w:r>
      <w:r>
        <w:rPr>
          <w:rFonts w:ascii="Times New Roman" w:hAnsi="Times New Roman" w:cs="Times New Roman"/>
          <w:sz w:val="28"/>
          <w:szCs w:val="28"/>
        </w:rPr>
        <w:t>(по согласованию);</w:t>
      </w:r>
    </w:p>
    <w:p w14:paraId="56392AFF" w14:textId="77777777" w:rsidR="00B76634" w:rsidRDefault="00331124">
      <w:pPr>
        <w:spacing w:after="0" w:line="240" w:lineRule="auto"/>
        <w:ind w:firstLine="567"/>
        <w:jc w:val="both"/>
      </w:pPr>
      <w:r>
        <w:rPr>
          <w:rFonts w:ascii="Times New Roman" w:eastAsia="Calibri" w:hAnsi="Times New Roman" w:cs="Times New Roman"/>
          <w:sz w:val="28"/>
          <w:szCs w:val="28"/>
        </w:rPr>
        <w:t>- представитель (-</w:t>
      </w:r>
      <w:proofErr w:type="gramStart"/>
      <w:r>
        <w:rPr>
          <w:rFonts w:ascii="Times New Roman" w:eastAsia="Calibri" w:hAnsi="Times New Roman" w:cs="Times New Roman"/>
          <w:sz w:val="28"/>
          <w:szCs w:val="28"/>
        </w:rPr>
        <w:t>и)  Управления</w:t>
      </w:r>
      <w:proofErr w:type="gramEnd"/>
      <w:r>
        <w:rPr>
          <w:rFonts w:ascii="Times New Roman" w:eastAsia="Calibri" w:hAnsi="Times New Roman" w:cs="Times New Roman"/>
          <w:sz w:val="28"/>
          <w:szCs w:val="28"/>
        </w:rPr>
        <w:t xml:space="preserve"> ФСВНГ России по Республике Дагестан </w:t>
      </w:r>
      <w:r>
        <w:rPr>
          <w:rFonts w:ascii="Times New Roman" w:hAnsi="Times New Roman" w:cs="Times New Roman"/>
          <w:sz w:val="28"/>
          <w:szCs w:val="28"/>
        </w:rPr>
        <w:t>(по согласованию);</w:t>
      </w:r>
    </w:p>
    <w:p w14:paraId="6A335D57" w14:textId="77777777" w:rsidR="00B76634" w:rsidRDefault="00331124">
      <w:pPr>
        <w:spacing w:after="0" w:line="240" w:lineRule="auto"/>
        <w:ind w:firstLine="340"/>
        <w:jc w:val="both"/>
      </w:pPr>
      <w:r>
        <w:rPr>
          <w:rFonts w:ascii="Times New Roman" w:eastAsia="Calibri" w:hAnsi="Times New Roman" w:cs="Times New Roman"/>
          <w:sz w:val="28"/>
          <w:szCs w:val="28"/>
        </w:rPr>
        <w:t xml:space="preserve"> - представитель (-</w:t>
      </w:r>
      <w:proofErr w:type="gramStart"/>
      <w:r>
        <w:rPr>
          <w:rFonts w:ascii="Times New Roman" w:eastAsia="Calibri" w:hAnsi="Times New Roman" w:cs="Times New Roman"/>
          <w:sz w:val="28"/>
          <w:szCs w:val="28"/>
        </w:rPr>
        <w:t>и)  ГУ</w:t>
      </w:r>
      <w:proofErr w:type="gramEnd"/>
      <w:r>
        <w:rPr>
          <w:rFonts w:ascii="Times New Roman" w:eastAsia="Calibri" w:hAnsi="Times New Roman" w:cs="Times New Roman"/>
          <w:sz w:val="28"/>
          <w:szCs w:val="28"/>
        </w:rPr>
        <w:t xml:space="preserve"> МЧС России по Республике Дагестан </w:t>
      </w:r>
      <w:r>
        <w:rPr>
          <w:rFonts w:ascii="Times New Roman" w:hAnsi="Times New Roman" w:cs="Times New Roman"/>
          <w:sz w:val="28"/>
          <w:szCs w:val="28"/>
        </w:rPr>
        <w:t>(по согласованию);</w:t>
      </w:r>
    </w:p>
    <w:p w14:paraId="4F90B13D" w14:textId="77777777" w:rsidR="00B76634" w:rsidRDefault="00331124">
      <w:pPr>
        <w:spacing w:after="0" w:line="240" w:lineRule="auto"/>
        <w:ind w:firstLine="567"/>
      </w:pPr>
      <w:r>
        <w:rPr>
          <w:rFonts w:ascii="Times New Roman" w:eastAsia="Calibri" w:hAnsi="Times New Roman" w:cs="Times New Roman"/>
          <w:sz w:val="28"/>
          <w:szCs w:val="28"/>
        </w:rPr>
        <w:tab/>
        <w:t xml:space="preserve">- сотрудник (-и) отдела торговли </w:t>
      </w:r>
      <w:r w:rsidR="004D5B94">
        <w:rPr>
          <w:rFonts w:ascii="Times New Roman" w:eastAsia="Calibri" w:hAnsi="Times New Roman" w:cs="Times New Roman"/>
          <w:sz w:val="28"/>
          <w:szCs w:val="28"/>
        </w:rPr>
        <w:t xml:space="preserve">Министерства промышленности и </w:t>
      </w:r>
      <w:proofErr w:type="gramStart"/>
      <w:r w:rsidR="004D5B94">
        <w:rPr>
          <w:rFonts w:ascii="Times New Roman" w:eastAsia="Calibri" w:hAnsi="Times New Roman" w:cs="Times New Roman"/>
          <w:sz w:val="28"/>
          <w:szCs w:val="28"/>
        </w:rPr>
        <w:t xml:space="preserve">торговли </w:t>
      </w:r>
      <w:r>
        <w:rPr>
          <w:rFonts w:ascii="Times New Roman" w:eastAsia="Calibri" w:hAnsi="Times New Roman" w:cs="Times New Roman"/>
          <w:sz w:val="28"/>
          <w:szCs w:val="28"/>
        </w:rPr>
        <w:t xml:space="preserve"> Республики</w:t>
      </w:r>
      <w:proofErr w:type="gramEnd"/>
      <w:r>
        <w:rPr>
          <w:rFonts w:ascii="Times New Roman" w:eastAsia="Calibri" w:hAnsi="Times New Roman" w:cs="Times New Roman"/>
          <w:sz w:val="28"/>
          <w:szCs w:val="28"/>
        </w:rPr>
        <w:t xml:space="preserve"> Дагестан </w:t>
      </w:r>
      <w:r>
        <w:rPr>
          <w:rFonts w:ascii="Times New Roman" w:hAnsi="Times New Roman" w:cs="Times New Roman"/>
          <w:sz w:val="28"/>
          <w:szCs w:val="28"/>
        </w:rPr>
        <w:t>(по согласованию);</w:t>
      </w:r>
    </w:p>
    <w:p w14:paraId="7CEC5ACE" w14:textId="77777777" w:rsidR="00B76634" w:rsidRDefault="00331124">
      <w:pPr>
        <w:spacing w:after="0" w:line="240" w:lineRule="auto"/>
        <w:ind w:firstLine="567"/>
        <w:jc w:val="both"/>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сотрудник  органа</w:t>
      </w:r>
      <w:proofErr w:type="gramEnd"/>
      <w:r>
        <w:rPr>
          <w:rFonts w:ascii="Times New Roman" w:eastAsia="Calibri" w:hAnsi="Times New Roman" w:cs="Times New Roman"/>
          <w:sz w:val="28"/>
          <w:szCs w:val="28"/>
        </w:rPr>
        <w:t xml:space="preserve"> местного самоуправления </w:t>
      </w:r>
      <w:r>
        <w:rPr>
          <w:rFonts w:ascii="Times New Roman" w:hAnsi="Times New Roman" w:cs="Times New Roman"/>
          <w:sz w:val="28"/>
          <w:szCs w:val="28"/>
        </w:rPr>
        <w:t>(по согласованию)</w:t>
      </w:r>
    </w:p>
    <w:p w14:paraId="12649563" w14:textId="77777777" w:rsidR="00B76634" w:rsidRDefault="00331124">
      <w:pPr>
        <w:spacing w:after="0" w:line="240" w:lineRule="auto"/>
        <w:ind w:firstLine="567"/>
        <w:jc w:val="both"/>
      </w:pPr>
      <w:r>
        <w:rPr>
          <w:rFonts w:ascii="Times New Roman" w:hAnsi="Times New Roman" w:cs="Times New Roman"/>
          <w:sz w:val="28"/>
          <w:szCs w:val="28"/>
        </w:rPr>
        <w:tab/>
        <w:t xml:space="preserve">проведено обследование торгового объекта (территории)________________, расположенного по </w:t>
      </w:r>
      <w:proofErr w:type="gramStart"/>
      <w:r>
        <w:rPr>
          <w:rFonts w:ascii="Times New Roman" w:hAnsi="Times New Roman" w:cs="Times New Roman"/>
          <w:sz w:val="28"/>
          <w:szCs w:val="28"/>
        </w:rPr>
        <w:t>адресу:_</w:t>
      </w:r>
      <w:proofErr w:type="gramEnd"/>
      <w:r>
        <w:rPr>
          <w:rFonts w:ascii="Times New Roman" w:hAnsi="Times New Roman" w:cs="Times New Roman"/>
          <w:sz w:val="28"/>
          <w:szCs w:val="28"/>
        </w:rPr>
        <w:t>________________________________________________</w:t>
      </w:r>
    </w:p>
    <w:p w14:paraId="37C3B6E1" w14:textId="77777777" w:rsidR="00B76634" w:rsidRDefault="00331124">
      <w:pPr>
        <w:spacing w:after="0" w:line="240" w:lineRule="auto"/>
      </w:pPr>
      <w:r>
        <w:rPr>
          <w:rFonts w:ascii="Times New Roman" w:hAnsi="Times New Roman" w:cs="Times New Roman"/>
          <w:sz w:val="28"/>
          <w:szCs w:val="28"/>
        </w:rPr>
        <w:lastRenderedPageBreak/>
        <w:t>________________________________________________________________________________________________________________________________________________</w:t>
      </w:r>
    </w:p>
    <w:p w14:paraId="6A4BAD41" w14:textId="77777777" w:rsidR="00B76634" w:rsidRDefault="003311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предмет определения, подтверждения или изменения категории в интересах антитеррористической защиты и состояния антитеррористической защищенности.</w:t>
      </w:r>
    </w:p>
    <w:p w14:paraId="74427672" w14:textId="77777777" w:rsidR="00B76634" w:rsidRDefault="00B76634">
      <w:pPr>
        <w:spacing w:after="0" w:line="240" w:lineRule="auto"/>
        <w:ind w:firstLine="567"/>
        <w:jc w:val="both"/>
        <w:rPr>
          <w:rFonts w:ascii="Times New Roman" w:hAnsi="Times New Roman" w:cs="Times New Roman"/>
          <w:sz w:val="28"/>
          <w:szCs w:val="28"/>
        </w:rPr>
      </w:pPr>
    </w:p>
    <w:p w14:paraId="34C6D978" w14:textId="77777777" w:rsidR="00B76634" w:rsidRDefault="00331124">
      <w:pPr>
        <w:spacing w:after="0" w:line="240" w:lineRule="auto"/>
        <w:ind w:firstLine="567"/>
        <w:jc w:val="both"/>
      </w:pPr>
      <w:r>
        <w:rPr>
          <w:rFonts w:ascii="Times New Roman" w:hAnsi="Times New Roman" w:cs="Times New Roman"/>
          <w:sz w:val="28"/>
          <w:szCs w:val="28"/>
        </w:rPr>
        <w:t xml:space="preserve">Обследование проводилось Комиссией в период с </w:t>
      </w:r>
      <w:proofErr w:type="gramStart"/>
      <w:r>
        <w:rPr>
          <w:rFonts w:ascii="Times New Roman" w:hAnsi="Times New Roman" w:cs="Times New Roman"/>
          <w:sz w:val="28"/>
          <w:szCs w:val="28"/>
        </w:rPr>
        <w:t>« _</w:t>
      </w:r>
      <w:proofErr w:type="gramEnd"/>
      <w:r>
        <w:rPr>
          <w:rFonts w:ascii="Times New Roman" w:hAnsi="Times New Roman" w:cs="Times New Roman"/>
          <w:sz w:val="28"/>
          <w:szCs w:val="28"/>
        </w:rPr>
        <w:t xml:space="preserve">__ » ________ 20___ года по  « ___ »____________20____года </w:t>
      </w:r>
      <w:r>
        <w:rPr>
          <w:rFonts w:ascii="Times New Roman" w:hAnsi="Times New Roman" w:cs="Times New Roman"/>
          <w:b/>
          <w:sz w:val="28"/>
          <w:szCs w:val="28"/>
        </w:rPr>
        <w:t>(не более 30 рабочих дней).</w:t>
      </w:r>
    </w:p>
    <w:p w14:paraId="4B91935B" w14:textId="77777777" w:rsidR="00B76634" w:rsidRDefault="00B76634">
      <w:pPr>
        <w:spacing w:after="0" w:line="240" w:lineRule="auto"/>
        <w:ind w:firstLine="567"/>
        <w:jc w:val="both"/>
        <w:rPr>
          <w:rFonts w:ascii="Times New Roman" w:hAnsi="Times New Roman" w:cs="Times New Roman"/>
          <w:b/>
          <w:sz w:val="28"/>
          <w:szCs w:val="28"/>
        </w:rPr>
      </w:pPr>
    </w:p>
    <w:p w14:paraId="2ACEDDD4" w14:textId="77777777" w:rsidR="00B76634" w:rsidRDefault="00331124">
      <w:pPr>
        <w:spacing w:after="0" w:line="240" w:lineRule="auto"/>
        <w:ind w:firstLine="567"/>
        <w:jc w:val="both"/>
      </w:pPr>
      <w:r>
        <w:rPr>
          <w:rFonts w:ascii="Times New Roman" w:hAnsi="Times New Roman" w:cs="Times New Roman"/>
          <w:sz w:val="28"/>
          <w:szCs w:val="28"/>
        </w:rPr>
        <w:t>При проведении обследования применялись технические средства ___________________________________________________________________________________________________________________________________________________________________________________(указываются виды, технические средства).</w:t>
      </w:r>
    </w:p>
    <w:p w14:paraId="5D20EAB3"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ходе проведения обследования торгового объекта (территории) установлено следующее.</w:t>
      </w:r>
    </w:p>
    <w:p w14:paraId="52D8C951" w14:textId="77777777" w:rsidR="00B76634" w:rsidRDefault="00B76634">
      <w:pPr>
        <w:spacing w:after="0" w:line="240" w:lineRule="auto"/>
        <w:ind w:firstLine="567"/>
        <w:jc w:val="center"/>
        <w:rPr>
          <w:rFonts w:ascii="Times New Roman" w:hAnsi="Times New Roman" w:cs="Times New Roman"/>
          <w:sz w:val="28"/>
          <w:szCs w:val="28"/>
        </w:rPr>
      </w:pPr>
    </w:p>
    <w:p w14:paraId="61AFFEAB" w14:textId="77777777" w:rsidR="00B76634" w:rsidRDefault="00331124">
      <w:pPr>
        <w:spacing w:after="0" w:line="240" w:lineRule="auto"/>
        <w:ind w:firstLine="567"/>
        <w:jc w:val="center"/>
        <w:rPr>
          <w:b/>
          <w:bCs/>
        </w:rPr>
      </w:pPr>
      <w:r>
        <w:rPr>
          <w:rFonts w:ascii="Times New Roman" w:hAnsi="Times New Roman" w:cs="Times New Roman"/>
          <w:b/>
          <w:bCs/>
          <w:sz w:val="28"/>
          <w:szCs w:val="28"/>
        </w:rPr>
        <w:t>1. Исходные данные о торговом объекте (территории)</w:t>
      </w:r>
    </w:p>
    <w:p w14:paraId="37C9C295" w14:textId="77777777" w:rsidR="00B76634" w:rsidRDefault="00B76634">
      <w:pPr>
        <w:spacing w:after="0" w:line="240" w:lineRule="auto"/>
        <w:ind w:firstLine="567"/>
        <w:jc w:val="center"/>
        <w:rPr>
          <w:rFonts w:ascii="Times New Roman" w:hAnsi="Times New Roman" w:cs="Times New Roman"/>
          <w:sz w:val="28"/>
          <w:szCs w:val="28"/>
        </w:rPr>
      </w:pPr>
    </w:p>
    <w:p w14:paraId="523AAD83" w14:textId="77777777" w:rsidR="00B76634" w:rsidRDefault="00331124">
      <w:pPr>
        <w:spacing w:after="0" w:line="240" w:lineRule="auto"/>
        <w:jc w:val="both"/>
      </w:pPr>
      <w:r>
        <w:rPr>
          <w:rFonts w:ascii="Times New Roman" w:hAnsi="Times New Roman" w:cs="Times New Roman"/>
          <w:sz w:val="28"/>
          <w:szCs w:val="28"/>
        </w:rPr>
        <w:t xml:space="preserve">        1.1. Наименование торгового объекта (территории);</w:t>
      </w:r>
    </w:p>
    <w:p w14:paraId="301F5D32" w14:textId="77777777" w:rsidR="00B76634" w:rsidRDefault="00331124">
      <w:pPr>
        <w:spacing w:after="0" w:line="240" w:lineRule="auto"/>
        <w:jc w:val="both"/>
      </w:pPr>
      <w:r>
        <w:rPr>
          <w:rFonts w:ascii="Times New Roman" w:hAnsi="Times New Roman" w:cs="Times New Roman"/>
          <w:sz w:val="28"/>
          <w:szCs w:val="28"/>
        </w:rPr>
        <w:t xml:space="preserve">        1.2. Адрес места расположения торгового объекта (территории);</w:t>
      </w:r>
    </w:p>
    <w:p w14:paraId="3E472281" w14:textId="77777777" w:rsidR="00B76634" w:rsidRDefault="00331124">
      <w:pPr>
        <w:spacing w:after="0" w:line="240" w:lineRule="auto"/>
        <w:jc w:val="both"/>
      </w:pPr>
      <w:r>
        <w:rPr>
          <w:rFonts w:ascii="Times New Roman" w:hAnsi="Times New Roman" w:cs="Times New Roman"/>
          <w:sz w:val="28"/>
          <w:szCs w:val="28"/>
        </w:rPr>
        <w:t xml:space="preserve">        1.3. Категория торгового объекта (территории) (при наличии);</w:t>
      </w:r>
    </w:p>
    <w:p w14:paraId="4A037273" w14:textId="77777777" w:rsidR="00B76634" w:rsidRDefault="00331124">
      <w:pPr>
        <w:spacing w:after="0" w:line="240" w:lineRule="auto"/>
        <w:ind w:firstLine="567"/>
        <w:jc w:val="both"/>
      </w:pPr>
      <w:r>
        <w:rPr>
          <w:rFonts w:ascii="Times New Roman" w:hAnsi="Times New Roman" w:cs="Times New Roman"/>
          <w:sz w:val="28"/>
          <w:szCs w:val="28"/>
        </w:rPr>
        <w:t>1.4. Основное функциональное назначение торгового объекта (территории);</w:t>
      </w:r>
    </w:p>
    <w:p w14:paraId="014A797A" w14:textId="77777777" w:rsidR="00B76634" w:rsidRDefault="00331124">
      <w:pPr>
        <w:spacing w:after="0" w:line="240" w:lineRule="auto"/>
        <w:ind w:firstLine="567"/>
        <w:jc w:val="both"/>
      </w:pPr>
      <w:r>
        <w:rPr>
          <w:rFonts w:ascii="Times New Roman" w:hAnsi="Times New Roman" w:cs="Times New Roman"/>
          <w:sz w:val="28"/>
          <w:szCs w:val="28"/>
        </w:rPr>
        <w:t>1.5. Дата и реквизиты решения об отнесении к торговому объекту (территории);</w:t>
      </w:r>
    </w:p>
    <w:p w14:paraId="2122ECAD" w14:textId="77777777" w:rsidR="00B76634" w:rsidRDefault="00331124">
      <w:pPr>
        <w:spacing w:after="0" w:line="240" w:lineRule="auto"/>
        <w:ind w:firstLine="567"/>
        <w:jc w:val="both"/>
      </w:pPr>
      <w:r>
        <w:rPr>
          <w:rFonts w:ascii="Times New Roman" w:hAnsi="Times New Roman" w:cs="Times New Roman"/>
          <w:sz w:val="28"/>
          <w:szCs w:val="28"/>
        </w:rPr>
        <w:t>1.6. Сведения о правообладателе торгового объекта (территории), фамилия, имя и отчество (при наличии), телефоны, адрес электронной почты;</w:t>
      </w:r>
    </w:p>
    <w:p w14:paraId="53DE7AE5" w14:textId="77777777" w:rsidR="00B76634" w:rsidRDefault="00331124">
      <w:pPr>
        <w:spacing w:after="0" w:line="240" w:lineRule="auto"/>
        <w:ind w:firstLine="567"/>
        <w:jc w:val="both"/>
      </w:pPr>
      <w:r>
        <w:rPr>
          <w:rFonts w:ascii="Times New Roman" w:hAnsi="Times New Roman" w:cs="Times New Roman"/>
          <w:sz w:val="28"/>
          <w:szCs w:val="28"/>
        </w:rPr>
        <w:t>1.7. ОГРН (ОГРНИП) (при наличии), ИНН правообладателя торгового объекта (территории);</w:t>
      </w:r>
    </w:p>
    <w:p w14:paraId="191D8490" w14:textId="77777777" w:rsidR="00B76634" w:rsidRDefault="00331124">
      <w:pPr>
        <w:spacing w:after="0" w:line="240" w:lineRule="auto"/>
        <w:ind w:firstLine="567"/>
        <w:jc w:val="both"/>
      </w:pPr>
      <w:r>
        <w:rPr>
          <w:rFonts w:ascii="Times New Roman" w:hAnsi="Times New Roman" w:cs="Times New Roman"/>
          <w:sz w:val="28"/>
          <w:szCs w:val="28"/>
        </w:rPr>
        <w:t>1.8. Общая площадь (кв.м.) торгового объекта (территории), протяженность периметра (м);</w:t>
      </w:r>
    </w:p>
    <w:p w14:paraId="1C73508C" w14:textId="77777777" w:rsidR="00B76634" w:rsidRDefault="00331124">
      <w:pPr>
        <w:spacing w:after="0" w:line="240" w:lineRule="auto"/>
        <w:ind w:firstLine="567"/>
        <w:jc w:val="both"/>
      </w:pPr>
      <w:r>
        <w:rPr>
          <w:rFonts w:ascii="Times New Roman" w:hAnsi="Times New Roman" w:cs="Times New Roman"/>
          <w:sz w:val="28"/>
          <w:szCs w:val="28"/>
        </w:rPr>
        <w:t>1.9. Количество людей (сотрудников, посетителей и др.), одновременно находящихся на торговом объекте (территории);</w:t>
      </w:r>
    </w:p>
    <w:p w14:paraId="0EE5C23C" w14:textId="77777777" w:rsidR="00B76634" w:rsidRDefault="00331124">
      <w:pPr>
        <w:spacing w:after="0" w:line="240" w:lineRule="auto"/>
        <w:ind w:firstLine="567"/>
        <w:jc w:val="both"/>
      </w:pPr>
      <w:r>
        <w:rPr>
          <w:rFonts w:ascii="Times New Roman" w:hAnsi="Times New Roman" w:cs="Times New Roman"/>
          <w:sz w:val="28"/>
          <w:szCs w:val="28"/>
        </w:rPr>
        <w:t>1.10. Балансовая стоимость торгового объекта (территории);</w:t>
      </w:r>
    </w:p>
    <w:p w14:paraId="1F593431" w14:textId="77777777" w:rsidR="00B76634" w:rsidRDefault="00331124">
      <w:pPr>
        <w:spacing w:after="0" w:line="240" w:lineRule="auto"/>
        <w:ind w:firstLine="567"/>
        <w:jc w:val="both"/>
      </w:pPr>
      <w:r>
        <w:rPr>
          <w:rFonts w:ascii="Times New Roman" w:hAnsi="Times New Roman" w:cs="Times New Roman"/>
          <w:sz w:val="28"/>
          <w:szCs w:val="28"/>
        </w:rPr>
        <w:t>1.</w:t>
      </w:r>
      <w:proofErr w:type="gramStart"/>
      <w:r>
        <w:rPr>
          <w:rFonts w:ascii="Times New Roman" w:hAnsi="Times New Roman" w:cs="Times New Roman"/>
          <w:sz w:val="28"/>
          <w:szCs w:val="28"/>
        </w:rPr>
        <w:t>11.Характеристика</w:t>
      </w:r>
      <w:proofErr w:type="gramEnd"/>
      <w:r>
        <w:rPr>
          <w:rFonts w:ascii="Times New Roman" w:hAnsi="Times New Roman" w:cs="Times New Roman"/>
          <w:sz w:val="28"/>
          <w:szCs w:val="28"/>
        </w:rPr>
        <w:t xml:space="preserve"> территории, здания, сооружения и помещения (этажность, количество входов, возможность проникновения через другие здания, сооружения и помещения);</w:t>
      </w:r>
    </w:p>
    <w:p w14:paraId="3C33FEB6" w14:textId="77777777" w:rsidR="00B76634" w:rsidRDefault="00331124">
      <w:pPr>
        <w:spacing w:after="0" w:line="240" w:lineRule="auto"/>
        <w:ind w:firstLine="567"/>
        <w:jc w:val="both"/>
      </w:pPr>
      <w:r>
        <w:rPr>
          <w:rFonts w:ascii="Times New Roman" w:hAnsi="Times New Roman" w:cs="Times New Roman"/>
          <w:sz w:val="28"/>
          <w:szCs w:val="28"/>
        </w:rPr>
        <w:t>1.12. Организации, обеспечивающие охрану и правопорядок на торговом объекте (территории), фамилия, имя и отчество (при наличии) руководителей, служебный, мобильный, домашний телефоны);</w:t>
      </w:r>
    </w:p>
    <w:p w14:paraId="31BF6DD3" w14:textId="77777777" w:rsidR="00B76634" w:rsidRDefault="00331124">
      <w:pPr>
        <w:spacing w:after="0" w:line="240" w:lineRule="auto"/>
        <w:ind w:firstLine="567"/>
        <w:jc w:val="both"/>
      </w:pPr>
      <w:r>
        <w:rPr>
          <w:rFonts w:ascii="Times New Roman" w:hAnsi="Times New Roman" w:cs="Times New Roman"/>
          <w:sz w:val="28"/>
          <w:szCs w:val="28"/>
        </w:rPr>
        <w:t>1.13. Краткая характеристика местности в районе расположения торгового объекта (территории), рельеф.</w:t>
      </w:r>
    </w:p>
    <w:p w14:paraId="17E50C19" w14:textId="77777777" w:rsidR="00B76634" w:rsidRDefault="00B76634">
      <w:pPr>
        <w:spacing w:after="0" w:line="240" w:lineRule="auto"/>
        <w:ind w:firstLine="567"/>
        <w:jc w:val="both"/>
        <w:rPr>
          <w:rFonts w:ascii="Times New Roman" w:hAnsi="Times New Roman" w:cs="Times New Roman"/>
          <w:sz w:val="28"/>
          <w:szCs w:val="28"/>
        </w:rPr>
      </w:pPr>
    </w:p>
    <w:p w14:paraId="490DE9C2" w14:textId="77777777" w:rsidR="00B76634" w:rsidRDefault="00331124">
      <w:pPr>
        <w:pStyle w:val="ac"/>
        <w:spacing w:after="0" w:line="240" w:lineRule="auto"/>
        <w:ind w:left="680" w:hanging="794"/>
        <w:jc w:val="center"/>
      </w:pPr>
      <w:r>
        <w:rPr>
          <w:rFonts w:ascii="Times New Roman" w:hAnsi="Times New Roman" w:cs="Times New Roman"/>
          <w:b/>
          <w:sz w:val="28"/>
          <w:szCs w:val="28"/>
        </w:rPr>
        <w:t>2. Конструктивные и технические характеристики торгового объекта (территории), организация его функционирования,</w:t>
      </w:r>
    </w:p>
    <w:p w14:paraId="35CD86AD" w14:textId="77777777" w:rsidR="00B76634" w:rsidRDefault="00331124">
      <w:pPr>
        <w:pStyle w:val="ac"/>
        <w:spacing w:after="0" w:line="240" w:lineRule="auto"/>
        <w:ind w:left="680" w:hanging="794"/>
        <w:jc w:val="center"/>
      </w:pPr>
      <w:r>
        <w:rPr>
          <w:rFonts w:ascii="Times New Roman" w:hAnsi="Times New Roman" w:cs="Times New Roman"/>
          <w:b/>
          <w:sz w:val="28"/>
          <w:szCs w:val="28"/>
        </w:rPr>
        <w:t xml:space="preserve">действующие меры по обеспечению безопасного </w:t>
      </w:r>
    </w:p>
    <w:p w14:paraId="28B47477" w14:textId="77777777" w:rsidR="00B76634" w:rsidRDefault="00331124">
      <w:pPr>
        <w:pStyle w:val="ac"/>
        <w:spacing w:after="0" w:line="240" w:lineRule="auto"/>
        <w:ind w:left="680" w:hanging="794"/>
        <w:jc w:val="center"/>
      </w:pPr>
      <w:r>
        <w:rPr>
          <w:rFonts w:ascii="Times New Roman" w:hAnsi="Times New Roman" w:cs="Times New Roman"/>
          <w:b/>
          <w:sz w:val="28"/>
          <w:szCs w:val="28"/>
        </w:rPr>
        <w:lastRenderedPageBreak/>
        <w:t>функционирования торгового объекта</w:t>
      </w:r>
    </w:p>
    <w:p w14:paraId="2DE4B600" w14:textId="77777777" w:rsidR="00B76634" w:rsidRDefault="00B76634">
      <w:pPr>
        <w:spacing w:after="0" w:line="240" w:lineRule="auto"/>
        <w:ind w:firstLine="567"/>
        <w:jc w:val="both"/>
        <w:rPr>
          <w:rFonts w:ascii="Times New Roman" w:hAnsi="Times New Roman" w:cs="Times New Roman"/>
          <w:sz w:val="28"/>
          <w:szCs w:val="28"/>
        </w:rPr>
      </w:pPr>
    </w:p>
    <w:p w14:paraId="3A26DD64" w14:textId="77777777" w:rsidR="00B76634" w:rsidRDefault="00331124">
      <w:pPr>
        <w:spacing w:after="0" w:line="240" w:lineRule="auto"/>
        <w:ind w:firstLine="567"/>
        <w:jc w:val="both"/>
      </w:pPr>
      <w:r>
        <w:rPr>
          <w:rFonts w:ascii="Times New Roman" w:hAnsi="Times New Roman" w:cs="Times New Roman"/>
          <w:sz w:val="28"/>
          <w:szCs w:val="28"/>
        </w:rPr>
        <w:t>2.1. Сведения об объектах, расположенных на торговом объекте (территории):</w:t>
      </w:r>
    </w:p>
    <w:tbl>
      <w:tblPr>
        <w:tblW w:w="9754" w:type="dxa"/>
        <w:tblInd w:w="106" w:type="dxa"/>
        <w:tblLook w:val="04A0" w:firstRow="1" w:lastRow="0" w:firstColumn="1" w:lastColumn="0" w:noHBand="0" w:noVBand="1"/>
      </w:tblPr>
      <w:tblGrid>
        <w:gridCol w:w="1084"/>
        <w:gridCol w:w="2201"/>
        <w:gridCol w:w="2187"/>
        <w:gridCol w:w="2053"/>
        <w:gridCol w:w="2229"/>
      </w:tblGrid>
      <w:tr w:rsidR="00B76634" w14:paraId="57C16E17" w14:textId="77777777">
        <w:trPr>
          <w:trHeight w:val="2261"/>
        </w:trPr>
        <w:tc>
          <w:tcPr>
            <w:tcW w:w="1082" w:type="dxa"/>
            <w:shd w:val="clear" w:color="auto" w:fill="auto"/>
          </w:tcPr>
          <w:p w14:paraId="0008126F" w14:textId="77777777" w:rsidR="00B76634" w:rsidRDefault="00331124">
            <w:pPr>
              <w:spacing w:after="0" w:line="240" w:lineRule="auto"/>
              <w:ind w:right="510"/>
              <w:jc w:val="center"/>
              <w:rPr>
                <w:sz w:val="24"/>
                <w:szCs w:val="24"/>
              </w:rPr>
            </w:pPr>
            <w:r>
              <w:rPr>
                <w:rFonts w:ascii="Times New Roman" w:hAnsi="Times New Roman" w:cs="Times New Roman"/>
                <w:sz w:val="24"/>
                <w:szCs w:val="24"/>
              </w:rPr>
              <w:t>№п</w:t>
            </w:r>
          </w:p>
          <w:p w14:paraId="50B7DC47" w14:textId="77777777" w:rsidR="00B76634" w:rsidRDefault="00331124">
            <w:pPr>
              <w:spacing w:after="0" w:line="240" w:lineRule="auto"/>
              <w:ind w:right="510"/>
              <w:jc w:val="center"/>
              <w:rPr>
                <w:sz w:val="24"/>
                <w:szCs w:val="24"/>
              </w:rPr>
            </w:pPr>
            <w:r>
              <w:rPr>
                <w:rFonts w:ascii="Times New Roman" w:hAnsi="Times New Roman" w:cs="Times New Roman"/>
                <w:sz w:val="24"/>
                <w:szCs w:val="24"/>
              </w:rPr>
              <w:t>/п</w:t>
            </w:r>
          </w:p>
        </w:tc>
        <w:tc>
          <w:tcPr>
            <w:tcW w:w="2201" w:type="dxa"/>
            <w:shd w:val="clear" w:color="auto" w:fill="auto"/>
          </w:tcPr>
          <w:p w14:paraId="388A733A" w14:textId="77777777" w:rsidR="00B76634" w:rsidRDefault="00331124">
            <w:pPr>
              <w:spacing w:after="0" w:line="240" w:lineRule="auto"/>
              <w:ind w:right="283" w:firstLine="113"/>
              <w:jc w:val="center"/>
              <w:rPr>
                <w:sz w:val="24"/>
                <w:szCs w:val="24"/>
              </w:rPr>
            </w:pPr>
            <w:r>
              <w:rPr>
                <w:rFonts w:ascii="Times New Roman" w:hAnsi="Times New Roman" w:cs="Times New Roman"/>
                <w:sz w:val="24"/>
                <w:szCs w:val="24"/>
              </w:rPr>
              <w:t>Наименование объекта</w:t>
            </w:r>
          </w:p>
        </w:tc>
        <w:tc>
          <w:tcPr>
            <w:tcW w:w="2187" w:type="dxa"/>
            <w:shd w:val="clear" w:color="auto" w:fill="auto"/>
          </w:tcPr>
          <w:p w14:paraId="32733A9C" w14:textId="77777777" w:rsidR="00B76634" w:rsidRDefault="00331124">
            <w:pPr>
              <w:spacing w:after="0" w:line="240" w:lineRule="auto"/>
              <w:ind w:firstLine="113"/>
              <w:jc w:val="center"/>
              <w:rPr>
                <w:sz w:val="24"/>
                <w:szCs w:val="24"/>
              </w:rPr>
            </w:pPr>
            <w:r>
              <w:rPr>
                <w:rFonts w:ascii="Times New Roman" w:hAnsi="Times New Roman" w:cs="Times New Roman"/>
                <w:sz w:val="24"/>
                <w:szCs w:val="24"/>
              </w:rPr>
              <w:t>Характеристика объекта, сведения о форме собственности, владельце (руководителе), режим работы объекта</w:t>
            </w:r>
          </w:p>
        </w:tc>
        <w:tc>
          <w:tcPr>
            <w:tcW w:w="2054" w:type="dxa"/>
            <w:shd w:val="clear" w:color="auto" w:fill="auto"/>
          </w:tcPr>
          <w:p w14:paraId="099C318A"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Место расположения объекта</w:t>
            </w:r>
          </w:p>
        </w:tc>
        <w:tc>
          <w:tcPr>
            <w:tcW w:w="2230" w:type="dxa"/>
            <w:shd w:val="clear" w:color="auto" w:fill="auto"/>
          </w:tcPr>
          <w:p w14:paraId="48253DD2"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Сведения о технической открепленности и организации охраны объекта</w:t>
            </w:r>
          </w:p>
        </w:tc>
      </w:tr>
      <w:tr w:rsidR="00B76634" w14:paraId="04ED5763" w14:textId="77777777">
        <w:trPr>
          <w:trHeight w:val="246"/>
        </w:trPr>
        <w:tc>
          <w:tcPr>
            <w:tcW w:w="1082" w:type="dxa"/>
            <w:shd w:val="clear" w:color="auto" w:fill="auto"/>
          </w:tcPr>
          <w:p w14:paraId="32A9492A" w14:textId="77777777" w:rsidR="00B76634" w:rsidRDefault="00B76634">
            <w:pPr>
              <w:spacing w:after="0" w:line="240" w:lineRule="auto"/>
              <w:ind w:firstLine="567"/>
              <w:jc w:val="both"/>
              <w:rPr>
                <w:rFonts w:ascii="Times New Roman" w:hAnsi="Times New Roman" w:cs="Times New Roman"/>
                <w:sz w:val="28"/>
                <w:szCs w:val="28"/>
              </w:rPr>
            </w:pPr>
          </w:p>
        </w:tc>
        <w:tc>
          <w:tcPr>
            <w:tcW w:w="2201" w:type="dxa"/>
            <w:shd w:val="clear" w:color="auto" w:fill="auto"/>
          </w:tcPr>
          <w:p w14:paraId="23689DD0" w14:textId="77777777" w:rsidR="00B76634" w:rsidRDefault="00B76634">
            <w:pPr>
              <w:spacing w:after="0" w:line="240" w:lineRule="auto"/>
              <w:ind w:firstLine="567"/>
              <w:jc w:val="both"/>
              <w:rPr>
                <w:rFonts w:ascii="Times New Roman" w:hAnsi="Times New Roman" w:cs="Times New Roman"/>
                <w:sz w:val="28"/>
                <w:szCs w:val="28"/>
              </w:rPr>
            </w:pPr>
          </w:p>
          <w:p w14:paraId="7F7AE7F6" w14:textId="77777777" w:rsidR="00B76634" w:rsidRDefault="00B76634">
            <w:pPr>
              <w:spacing w:after="0" w:line="240" w:lineRule="auto"/>
              <w:ind w:firstLine="567"/>
              <w:jc w:val="both"/>
              <w:rPr>
                <w:rFonts w:ascii="Times New Roman" w:hAnsi="Times New Roman" w:cs="Times New Roman"/>
                <w:sz w:val="28"/>
                <w:szCs w:val="28"/>
              </w:rPr>
            </w:pPr>
          </w:p>
        </w:tc>
        <w:tc>
          <w:tcPr>
            <w:tcW w:w="2187" w:type="dxa"/>
            <w:shd w:val="clear" w:color="auto" w:fill="auto"/>
          </w:tcPr>
          <w:p w14:paraId="2921B970" w14:textId="77777777" w:rsidR="00B76634" w:rsidRDefault="00B76634">
            <w:pPr>
              <w:spacing w:after="0" w:line="240" w:lineRule="auto"/>
              <w:ind w:firstLine="567"/>
              <w:jc w:val="both"/>
              <w:rPr>
                <w:rFonts w:ascii="Times New Roman" w:hAnsi="Times New Roman" w:cs="Times New Roman"/>
                <w:sz w:val="28"/>
                <w:szCs w:val="28"/>
              </w:rPr>
            </w:pPr>
          </w:p>
        </w:tc>
        <w:tc>
          <w:tcPr>
            <w:tcW w:w="2054" w:type="dxa"/>
            <w:shd w:val="clear" w:color="auto" w:fill="auto"/>
          </w:tcPr>
          <w:p w14:paraId="0DD3B4EA" w14:textId="77777777" w:rsidR="00B76634" w:rsidRDefault="00B76634">
            <w:pPr>
              <w:spacing w:after="0" w:line="240" w:lineRule="auto"/>
              <w:ind w:firstLine="567"/>
              <w:jc w:val="both"/>
              <w:rPr>
                <w:rFonts w:ascii="Times New Roman" w:hAnsi="Times New Roman" w:cs="Times New Roman"/>
                <w:sz w:val="28"/>
                <w:szCs w:val="28"/>
              </w:rPr>
            </w:pPr>
          </w:p>
        </w:tc>
        <w:tc>
          <w:tcPr>
            <w:tcW w:w="2230" w:type="dxa"/>
            <w:shd w:val="clear" w:color="auto" w:fill="auto"/>
          </w:tcPr>
          <w:p w14:paraId="0DD02377" w14:textId="77777777" w:rsidR="00B76634" w:rsidRDefault="00B76634">
            <w:pPr>
              <w:spacing w:after="0" w:line="240" w:lineRule="auto"/>
              <w:ind w:firstLine="567"/>
              <w:jc w:val="both"/>
              <w:rPr>
                <w:rFonts w:ascii="Times New Roman" w:hAnsi="Times New Roman" w:cs="Times New Roman"/>
                <w:sz w:val="28"/>
                <w:szCs w:val="28"/>
              </w:rPr>
            </w:pPr>
          </w:p>
        </w:tc>
      </w:tr>
    </w:tbl>
    <w:p w14:paraId="203E2B90" w14:textId="77777777" w:rsidR="00B76634" w:rsidRDefault="00B76634">
      <w:pPr>
        <w:spacing w:after="0" w:line="240" w:lineRule="auto"/>
        <w:ind w:firstLine="567"/>
        <w:jc w:val="both"/>
        <w:rPr>
          <w:rFonts w:ascii="Times New Roman" w:hAnsi="Times New Roman" w:cs="Times New Roman"/>
          <w:sz w:val="28"/>
          <w:szCs w:val="28"/>
        </w:rPr>
      </w:pPr>
    </w:p>
    <w:p w14:paraId="0C19E871" w14:textId="77777777" w:rsidR="00B76634" w:rsidRDefault="00331124">
      <w:pPr>
        <w:spacing w:after="0" w:line="240" w:lineRule="auto"/>
        <w:ind w:firstLine="567"/>
        <w:jc w:val="both"/>
      </w:pPr>
      <w:r>
        <w:rPr>
          <w:rFonts w:ascii="Times New Roman" w:hAnsi="Times New Roman" w:cs="Times New Roman"/>
          <w:sz w:val="28"/>
          <w:szCs w:val="28"/>
        </w:rPr>
        <w:t>2.2. Сведения об объектах, расположенных в непосредственной близости к торговому объекту (территории):</w:t>
      </w:r>
    </w:p>
    <w:p w14:paraId="58F6E235" w14:textId="77777777" w:rsidR="00B76634" w:rsidRDefault="00B76634">
      <w:pPr>
        <w:spacing w:after="0" w:line="240" w:lineRule="auto"/>
        <w:ind w:firstLine="567"/>
        <w:jc w:val="both"/>
        <w:rPr>
          <w:rFonts w:ascii="Times New Roman" w:hAnsi="Times New Roman" w:cs="Times New Roman"/>
          <w:sz w:val="28"/>
          <w:szCs w:val="28"/>
        </w:rPr>
      </w:pPr>
    </w:p>
    <w:tbl>
      <w:tblPr>
        <w:tblW w:w="9754" w:type="dxa"/>
        <w:tblInd w:w="118" w:type="dxa"/>
        <w:tblLook w:val="04A0" w:firstRow="1" w:lastRow="0" w:firstColumn="1" w:lastColumn="0" w:noHBand="0" w:noVBand="1"/>
      </w:tblPr>
      <w:tblGrid>
        <w:gridCol w:w="1352"/>
        <w:gridCol w:w="2228"/>
        <w:gridCol w:w="2181"/>
        <w:gridCol w:w="1933"/>
        <w:gridCol w:w="2060"/>
      </w:tblGrid>
      <w:tr w:rsidR="00B76634" w14:paraId="08A14E5D" w14:textId="77777777">
        <w:trPr>
          <w:trHeight w:val="2261"/>
        </w:trPr>
        <w:tc>
          <w:tcPr>
            <w:tcW w:w="875" w:type="dxa"/>
            <w:shd w:val="clear" w:color="auto" w:fill="auto"/>
          </w:tcPr>
          <w:p w14:paraId="1250FD13" w14:textId="77777777" w:rsidR="00B76634" w:rsidRDefault="00331124">
            <w:pPr>
              <w:spacing w:after="0" w:line="240" w:lineRule="auto"/>
              <w:ind w:right="340" w:firstLine="567"/>
              <w:jc w:val="center"/>
              <w:rPr>
                <w:sz w:val="24"/>
                <w:szCs w:val="24"/>
              </w:rPr>
            </w:pPr>
            <w:r>
              <w:rPr>
                <w:rFonts w:ascii="Times New Roman" w:hAnsi="Times New Roman" w:cs="Times New Roman"/>
                <w:sz w:val="24"/>
                <w:szCs w:val="24"/>
              </w:rPr>
              <w:t>№ п/п</w:t>
            </w:r>
          </w:p>
        </w:tc>
        <w:tc>
          <w:tcPr>
            <w:tcW w:w="2366" w:type="dxa"/>
            <w:shd w:val="clear" w:color="auto" w:fill="auto"/>
          </w:tcPr>
          <w:p w14:paraId="48097202" w14:textId="77777777" w:rsidR="00B76634" w:rsidRDefault="00331124">
            <w:pPr>
              <w:spacing w:after="0" w:line="240" w:lineRule="auto"/>
              <w:jc w:val="center"/>
              <w:rPr>
                <w:sz w:val="24"/>
                <w:szCs w:val="24"/>
              </w:rPr>
            </w:pPr>
            <w:r>
              <w:rPr>
                <w:rFonts w:ascii="Times New Roman" w:hAnsi="Times New Roman" w:cs="Times New Roman"/>
                <w:sz w:val="24"/>
                <w:szCs w:val="24"/>
              </w:rPr>
              <w:t>Наименование объекта</w:t>
            </w:r>
          </w:p>
        </w:tc>
        <w:tc>
          <w:tcPr>
            <w:tcW w:w="2267" w:type="dxa"/>
            <w:shd w:val="clear" w:color="auto" w:fill="auto"/>
          </w:tcPr>
          <w:p w14:paraId="2D6781BB" w14:textId="77777777" w:rsidR="00B76634" w:rsidRDefault="00331124">
            <w:pPr>
              <w:tabs>
                <w:tab w:val="center" w:pos="113"/>
              </w:tabs>
              <w:spacing w:after="0" w:line="240" w:lineRule="auto"/>
              <w:jc w:val="center"/>
              <w:rPr>
                <w:sz w:val="24"/>
                <w:szCs w:val="24"/>
              </w:rPr>
            </w:pPr>
            <w:r>
              <w:rPr>
                <w:rFonts w:ascii="Times New Roman" w:hAnsi="Times New Roman" w:cs="Times New Roman"/>
                <w:sz w:val="24"/>
                <w:szCs w:val="24"/>
              </w:rPr>
              <w:t>Характеристика объекта по видам значимости и опасности</w:t>
            </w:r>
          </w:p>
        </w:tc>
        <w:tc>
          <w:tcPr>
            <w:tcW w:w="2001" w:type="dxa"/>
            <w:shd w:val="clear" w:color="auto" w:fill="auto"/>
          </w:tcPr>
          <w:p w14:paraId="76E8B5F3" w14:textId="77777777" w:rsidR="00B76634" w:rsidRDefault="00331124">
            <w:pPr>
              <w:spacing w:after="0" w:line="240" w:lineRule="auto"/>
              <w:jc w:val="center"/>
              <w:rPr>
                <w:sz w:val="24"/>
                <w:szCs w:val="24"/>
              </w:rPr>
            </w:pPr>
            <w:r>
              <w:rPr>
                <w:rFonts w:ascii="Times New Roman" w:hAnsi="Times New Roman" w:cs="Times New Roman"/>
                <w:sz w:val="24"/>
                <w:szCs w:val="24"/>
              </w:rPr>
              <w:t>Сторона расположения объекта</w:t>
            </w:r>
          </w:p>
        </w:tc>
        <w:tc>
          <w:tcPr>
            <w:tcW w:w="2245" w:type="dxa"/>
            <w:shd w:val="clear" w:color="auto" w:fill="auto"/>
          </w:tcPr>
          <w:p w14:paraId="5899355E" w14:textId="77777777" w:rsidR="00B76634" w:rsidRDefault="00331124">
            <w:pPr>
              <w:spacing w:after="0" w:line="240" w:lineRule="auto"/>
              <w:jc w:val="center"/>
              <w:rPr>
                <w:sz w:val="24"/>
                <w:szCs w:val="24"/>
              </w:rPr>
            </w:pPr>
            <w:r>
              <w:rPr>
                <w:rFonts w:ascii="Times New Roman" w:hAnsi="Times New Roman" w:cs="Times New Roman"/>
                <w:sz w:val="24"/>
                <w:szCs w:val="24"/>
              </w:rPr>
              <w:t>Расстояние до объекта (метров)</w:t>
            </w:r>
          </w:p>
        </w:tc>
      </w:tr>
      <w:tr w:rsidR="00B76634" w14:paraId="40C82605" w14:textId="77777777">
        <w:trPr>
          <w:trHeight w:val="246"/>
        </w:trPr>
        <w:tc>
          <w:tcPr>
            <w:tcW w:w="875" w:type="dxa"/>
            <w:shd w:val="clear" w:color="auto" w:fill="auto"/>
          </w:tcPr>
          <w:p w14:paraId="2F47F8E3" w14:textId="77777777" w:rsidR="00B76634" w:rsidRDefault="00B76634">
            <w:pPr>
              <w:spacing w:after="0" w:line="240" w:lineRule="auto"/>
              <w:ind w:firstLine="567"/>
              <w:jc w:val="both"/>
              <w:rPr>
                <w:rFonts w:ascii="Times New Roman" w:hAnsi="Times New Roman" w:cs="Times New Roman"/>
                <w:sz w:val="28"/>
                <w:szCs w:val="28"/>
              </w:rPr>
            </w:pPr>
          </w:p>
        </w:tc>
        <w:tc>
          <w:tcPr>
            <w:tcW w:w="2366" w:type="dxa"/>
            <w:shd w:val="clear" w:color="auto" w:fill="auto"/>
          </w:tcPr>
          <w:p w14:paraId="7723F1A8" w14:textId="77777777" w:rsidR="00B76634" w:rsidRDefault="00B76634">
            <w:pPr>
              <w:spacing w:after="0" w:line="240" w:lineRule="auto"/>
              <w:ind w:firstLine="567"/>
              <w:jc w:val="both"/>
              <w:rPr>
                <w:rFonts w:ascii="Times New Roman" w:hAnsi="Times New Roman" w:cs="Times New Roman"/>
                <w:sz w:val="28"/>
                <w:szCs w:val="28"/>
              </w:rPr>
            </w:pPr>
          </w:p>
          <w:p w14:paraId="38FAA807" w14:textId="77777777" w:rsidR="00B76634" w:rsidRDefault="00B76634">
            <w:pPr>
              <w:spacing w:after="0" w:line="240" w:lineRule="auto"/>
              <w:ind w:firstLine="567"/>
              <w:jc w:val="both"/>
              <w:rPr>
                <w:rFonts w:ascii="Times New Roman" w:hAnsi="Times New Roman" w:cs="Times New Roman"/>
                <w:sz w:val="28"/>
                <w:szCs w:val="28"/>
              </w:rPr>
            </w:pPr>
          </w:p>
        </w:tc>
        <w:tc>
          <w:tcPr>
            <w:tcW w:w="2267" w:type="dxa"/>
            <w:shd w:val="clear" w:color="auto" w:fill="auto"/>
          </w:tcPr>
          <w:p w14:paraId="030CE0E6" w14:textId="77777777" w:rsidR="00B76634" w:rsidRDefault="00B76634">
            <w:pPr>
              <w:spacing w:after="0" w:line="240" w:lineRule="auto"/>
              <w:ind w:firstLine="567"/>
              <w:jc w:val="both"/>
              <w:rPr>
                <w:rFonts w:ascii="Times New Roman" w:hAnsi="Times New Roman" w:cs="Times New Roman"/>
                <w:sz w:val="28"/>
                <w:szCs w:val="28"/>
              </w:rPr>
            </w:pPr>
          </w:p>
        </w:tc>
        <w:tc>
          <w:tcPr>
            <w:tcW w:w="2001" w:type="dxa"/>
            <w:shd w:val="clear" w:color="auto" w:fill="auto"/>
          </w:tcPr>
          <w:p w14:paraId="201C8E8E" w14:textId="77777777" w:rsidR="00B76634" w:rsidRDefault="00B76634">
            <w:pPr>
              <w:spacing w:after="0" w:line="240" w:lineRule="auto"/>
              <w:ind w:firstLine="567"/>
              <w:jc w:val="both"/>
              <w:rPr>
                <w:rFonts w:ascii="Times New Roman" w:hAnsi="Times New Roman" w:cs="Times New Roman"/>
                <w:sz w:val="28"/>
                <w:szCs w:val="28"/>
              </w:rPr>
            </w:pPr>
          </w:p>
        </w:tc>
        <w:tc>
          <w:tcPr>
            <w:tcW w:w="2245" w:type="dxa"/>
            <w:shd w:val="clear" w:color="auto" w:fill="auto"/>
          </w:tcPr>
          <w:p w14:paraId="02959D82" w14:textId="77777777" w:rsidR="00B76634" w:rsidRDefault="00B76634">
            <w:pPr>
              <w:spacing w:after="0" w:line="240" w:lineRule="auto"/>
              <w:ind w:firstLine="567"/>
              <w:jc w:val="both"/>
              <w:rPr>
                <w:rFonts w:ascii="Times New Roman" w:hAnsi="Times New Roman" w:cs="Times New Roman"/>
                <w:sz w:val="28"/>
                <w:szCs w:val="28"/>
              </w:rPr>
            </w:pPr>
          </w:p>
        </w:tc>
      </w:tr>
    </w:tbl>
    <w:p w14:paraId="59676496" w14:textId="77777777" w:rsidR="00B76634" w:rsidRDefault="00B76634">
      <w:pPr>
        <w:spacing w:after="0" w:line="240" w:lineRule="auto"/>
        <w:ind w:firstLine="567"/>
        <w:jc w:val="both"/>
        <w:rPr>
          <w:rFonts w:ascii="Times New Roman" w:hAnsi="Times New Roman" w:cs="Times New Roman"/>
          <w:sz w:val="28"/>
          <w:szCs w:val="28"/>
        </w:rPr>
      </w:pPr>
    </w:p>
    <w:p w14:paraId="6E8AA602" w14:textId="77777777" w:rsidR="00B76634" w:rsidRDefault="00331124">
      <w:pPr>
        <w:spacing w:after="0" w:line="240" w:lineRule="auto"/>
        <w:ind w:firstLine="567"/>
        <w:jc w:val="both"/>
      </w:pPr>
      <w:r>
        <w:rPr>
          <w:rFonts w:ascii="Times New Roman" w:hAnsi="Times New Roman" w:cs="Times New Roman"/>
          <w:sz w:val="28"/>
          <w:szCs w:val="28"/>
        </w:rPr>
        <w:t>2.3. Размещение   торгового   объекта (территории) по отношению к транспортным коммуникациям:</w:t>
      </w:r>
    </w:p>
    <w:p w14:paraId="580F7A8F" w14:textId="77777777" w:rsidR="00B76634" w:rsidRDefault="00B76634">
      <w:pPr>
        <w:spacing w:after="0" w:line="240" w:lineRule="auto"/>
        <w:ind w:firstLine="567"/>
        <w:jc w:val="both"/>
        <w:rPr>
          <w:rFonts w:ascii="Times New Roman" w:hAnsi="Times New Roman" w:cs="Times New Roman"/>
          <w:sz w:val="28"/>
          <w:szCs w:val="28"/>
        </w:rPr>
      </w:pPr>
    </w:p>
    <w:tbl>
      <w:tblPr>
        <w:tblW w:w="9867" w:type="dxa"/>
        <w:tblLook w:val="04A0" w:firstRow="1" w:lastRow="0" w:firstColumn="1" w:lastColumn="0" w:noHBand="0" w:noVBand="1"/>
      </w:tblPr>
      <w:tblGrid>
        <w:gridCol w:w="1352"/>
        <w:gridCol w:w="3809"/>
        <w:gridCol w:w="2254"/>
        <w:gridCol w:w="2452"/>
      </w:tblGrid>
      <w:tr w:rsidR="00B76634" w14:paraId="6F691B20" w14:textId="77777777">
        <w:trPr>
          <w:trHeight w:val="530"/>
        </w:trPr>
        <w:tc>
          <w:tcPr>
            <w:tcW w:w="881" w:type="dxa"/>
            <w:shd w:val="clear" w:color="auto" w:fill="auto"/>
          </w:tcPr>
          <w:p w14:paraId="64DDA613" w14:textId="77777777" w:rsidR="00B76634" w:rsidRDefault="00331124">
            <w:pPr>
              <w:spacing w:after="0" w:line="240" w:lineRule="auto"/>
              <w:ind w:right="340" w:firstLine="567"/>
              <w:jc w:val="center"/>
              <w:rPr>
                <w:rFonts w:ascii="Times New Roman" w:hAnsi="Times New Roman" w:cs="Times New Roman"/>
                <w:sz w:val="28"/>
                <w:szCs w:val="28"/>
              </w:rPr>
            </w:pPr>
            <w:r>
              <w:rPr>
                <w:rFonts w:ascii="Times New Roman" w:hAnsi="Times New Roman" w:cs="Times New Roman"/>
                <w:sz w:val="24"/>
                <w:szCs w:val="24"/>
              </w:rPr>
              <w:t>№ п/п</w:t>
            </w:r>
          </w:p>
        </w:tc>
        <w:tc>
          <w:tcPr>
            <w:tcW w:w="4077" w:type="dxa"/>
            <w:shd w:val="clear" w:color="auto" w:fill="auto"/>
          </w:tcPr>
          <w:p w14:paraId="263916D9"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Вид транспорта и транспортных коммуникаций</w:t>
            </w:r>
          </w:p>
        </w:tc>
        <w:tc>
          <w:tcPr>
            <w:tcW w:w="2336" w:type="dxa"/>
            <w:shd w:val="clear" w:color="auto" w:fill="auto"/>
          </w:tcPr>
          <w:p w14:paraId="772E448B" w14:textId="77777777" w:rsidR="00B76634" w:rsidRDefault="00331124">
            <w:pPr>
              <w:spacing w:after="0" w:line="240" w:lineRule="auto"/>
              <w:ind w:firstLine="57"/>
              <w:jc w:val="center"/>
              <w:rPr>
                <w:rFonts w:ascii="Times New Roman" w:hAnsi="Times New Roman" w:cs="Times New Roman"/>
                <w:sz w:val="28"/>
                <w:szCs w:val="28"/>
              </w:rPr>
            </w:pPr>
            <w:r>
              <w:rPr>
                <w:rFonts w:ascii="Times New Roman" w:hAnsi="Times New Roman" w:cs="Times New Roman"/>
                <w:sz w:val="24"/>
                <w:szCs w:val="24"/>
              </w:rPr>
              <w:t>Наименование объекта транспортной коммуникации</w:t>
            </w:r>
          </w:p>
        </w:tc>
        <w:tc>
          <w:tcPr>
            <w:tcW w:w="2572" w:type="dxa"/>
            <w:shd w:val="clear" w:color="auto" w:fill="auto"/>
          </w:tcPr>
          <w:p w14:paraId="45086DCD"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Расстояние до транспортных коммуникаций (метров)</w:t>
            </w:r>
          </w:p>
        </w:tc>
      </w:tr>
      <w:tr w:rsidR="00B76634" w14:paraId="7498D06E" w14:textId="77777777">
        <w:trPr>
          <w:trHeight w:val="265"/>
        </w:trPr>
        <w:tc>
          <w:tcPr>
            <w:tcW w:w="881" w:type="dxa"/>
            <w:shd w:val="clear" w:color="auto" w:fill="auto"/>
          </w:tcPr>
          <w:p w14:paraId="2E4289AC" w14:textId="77777777" w:rsidR="00B76634" w:rsidRDefault="00331124">
            <w:pPr>
              <w:spacing w:after="0" w:line="240" w:lineRule="auto"/>
              <w:ind w:right="340" w:firstLine="567"/>
              <w:rPr>
                <w:sz w:val="24"/>
                <w:szCs w:val="24"/>
              </w:rPr>
            </w:pPr>
            <w:r>
              <w:rPr>
                <w:rFonts w:ascii="Times New Roman" w:hAnsi="Times New Roman" w:cs="Times New Roman"/>
                <w:sz w:val="24"/>
                <w:szCs w:val="24"/>
              </w:rPr>
              <w:t>1</w:t>
            </w:r>
          </w:p>
        </w:tc>
        <w:tc>
          <w:tcPr>
            <w:tcW w:w="4077" w:type="dxa"/>
            <w:shd w:val="clear" w:color="auto" w:fill="auto"/>
          </w:tcPr>
          <w:p w14:paraId="49A84674" w14:textId="77777777" w:rsidR="00B76634" w:rsidRDefault="00331124">
            <w:pPr>
              <w:spacing w:after="0" w:line="240" w:lineRule="auto"/>
              <w:ind w:firstLine="57"/>
              <w:rPr>
                <w:sz w:val="24"/>
                <w:szCs w:val="24"/>
              </w:rPr>
            </w:pPr>
            <w:r>
              <w:rPr>
                <w:rFonts w:ascii="Times New Roman" w:hAnsi="Times New Roman" w:cs="Times New Roman"/>
                <w:sz w:val="24"/>
                <w:szCs w:val="24"/>
              </w:rPr>
              <w:t>Автомобильный (шоссе, дороги, автовокзалы, автостанции)</w:t>
            </w:r>
          </w:p>
          <w:p w14:paraId="57A3A81B" w14:textId="77777777" w:rsidR="00B76634" w:rsidRDefault="00B76634">
            <w:pPr>
              <w:spacing w:after="0" w:line="240" w:lineRule="auto"/>
              <w:ind w:firstLine="57"/>
              <w:rPr>
                <w:rFonts w:ascii="Times New Roman" w:hAnsi="Times New Roman" w:cs="Times New Roman"/>
                <w:sz w:val="28"/>
                <w:szCs w:val="28"/>
              </w:rPr>
            </w:pPr>
          </w:p>
        </w:tc>
        <w:tc>
          <w:tcPr>
            <w:tcW w:w="2336" w:type="dxa"/>
            <w:shd w:val="clear" w:color="auto" w:fill="auto"/>
          </w:tcPr>
          <w:p w14:paraId="3C74F717" w14:textId="77777777" w:rsidR="00B76634" w:rsidRDefault="00B76634">
            <w:pPr>
              <w:spacing w:after="0" w:line="240" w:lineRule="auto"/>
              <w:ind w:firstLine="567"/>
              <w:rPr>
                <w:rFonts w:ascii="Times New Roman" w:hAnsi="Times New Roman" w:cs="Times New Roman"/>
                <w:sz w:val="24"/>
                <w:szCs w:val="24"/>
              </w:rPr>
            </w:pPr>
          </w:p>
        </w:tc>
        <w:tc>
          <w:tcPr>
            <w:tcW w:w="2572" w:type="dxa"/>
            <w:shd w:val="clear" w:color="auto" w:fill="auto"/>
          </w:tcPr>
          <w:p w14:paraId="6E37FAAE" w14:textId="77777777" w:rsidR="00B76634" w:rsidRDefault="00B76634">
            <w:pPr>
              <w:spacing w:after="0" w:line="240" w:lineRule="auto"/>
              <w:ind w:firstLine="567"/>
              <w:rPr>
                <w:rFonts w:ascii="Times New Roman" w:hAnsi="Times New Roman" w:cs="Times New Roman"/>
                <w:sz w:val="24"/>
                <w:szCs w:val="24"/>
              </w:rPr>
            </w:pPr>
          </w:p>
        </w:tc>
      </w:tr>
      <w:tr w:rsidR="00B76634" w14:paraId="21915E7F" w14:textId="77777777">
        <w:trPr>
          <w:trHeight w:val="265"/>
        </w:trPr>
        <w:tc>
          <w:tcPr>
            <w:tcW w:w="881" w:type="dxa"/>
            <w:shd w:val="clear" w:color="auto" w:fill="auto"/>
          </w:tcPr>
          <w:p w14:paraId="25810978" w14:textId="77777777" w:rsidR="00B76634" w:rsidRDefault="00331124">
            <w:pPr>
              <w:spacing w:after="0" w:line="240" w:lineRule="auto"/>
              <w:ind w:right="340" w:firstLine="567"/>
              <w:rPr>
                <w:sz w:val="24"/>
                <w:szCs w:val="24"/>
              </w:rPr>
            </w:pPr>
            <w:r>
              <w:rPr>
                <w:rFonts w:ascii="Times New Roman" w:hAnsi="Times New Roman" w:cs="Times New Roman"/>
                <w:sz w:val="24"/>
                <w:szCs w:val="24"/>
              </w:rPr>
              <w:t>2</w:t>
            </w:r>
          </w:p>
        </w:tc>
        <w:tc>
          <w:tcPr>
            <w:tcW w:w="4077" w:type="dxa"/>
            <w:shd w:val="clear" w:color="auto" w:fill="auto"/>
          </w:tcPr>
          <w:p w14:paraId="6254FDA9" w14:textId="77777777" w:rsidR="00B76634" w:rsidRDefault="00331124">
            <w:pPr>
              <w:spacing w:after="0" w:line="240" w:lineRule="auto"/>
              <w:ind w:firstLine="57"/>
              <w:jc w:val="both"/>
              <w:rPr>
                <w:sz w:val="24"/>
                <w:szCs w:val="24"/>
              </w:rPr>
            </w:pPr>
            <w:r>
              <w:rPr>
                <w:rFonts w:ascii="Times New Roman" w:hAnsi="Times New Roman" w:cs="Times New Roman"/>
                <w:sz w:val="24"/>
                <w:szCs w:val="24"/>
              </w:rPr>
              <w:t>Железнодорожный (железнодорожные пути, вокзалы, станции, платформы, переезды)</w:t>
            </w:r>
          </w:p>
          <w:p w14:paraId="719417A8" w14:textId="77777777" w:rsidR="00B76634" w:rsidRDefault="00B76634">
            <w:pPr>
              <w:spacing w:after="0" w:line="240" w:lineRule="auto"/>
              <w:ind w:firstLine="57"/>
              <w:jc w:val="both"/>
              <w:rPr>
                <w:rFonts w:ascii="Times New Roman" w:hAnsi="Times New Roman" w:cs="Times New Roman"/>
                <w:sz w:val="28"/>
                <w:szCs w:val="28"/>
              </w:rPr>
            </w:pPr>
          </w:p>
        </w:tc>
        <w:tc>
          <w:tcPr>
            <w:tcW w:w="2336" w:type="dxa"/>
            <w:shd w:val="clear" w:color="auto" w:fill="auto"/>
          </w:tcPr>
          <w:p w14:paraId="595C6B03" w14:textId="77777777" w:rsidR="00B76634" w:rsidRDefault="00B76634">
            <w:pPr>
              <w:spacing w:after="0" w:line="240" w:lineRule="auto"/>
              <w:ind w:firstLine="567"/>
              <w:rPr>
                <w:rFonts w:ascii="Times New Roman" w:hAnsi="Times New Roman" w:cs="Times New Roman"/>
                <w:sz w:val="24"/>
                <w:szCs w:val="24"/>
              </w:rPr>
            </w:pPr>
          </w:p>
        </w:tc>
        <w:tc>
          <w:tcPr>
            <w:tcW w:w="2572" w:type="dxa"/>
            <w:shd w:val="clear" w:color="auto" w:fill="auto"/>
          </w:tcPr>
          <w:p w14:paraId="498229FB" w14:textId="77777777" w:rsidR="00B76634" w:rsidRDefault="00B76634">
            <w:pPr>
              <w:spacing w:after="0" w:line="240" w:lineRule="auto"/>
              <w:ind w:firstLine="567"/>
              <w:rPr>
                <w:rFonts w:ascii="Times New Roman" w:hAnsi="Times New Roman" w:cs="Times New Roman"/>
                <w:sz w:val="24"/>
                <w:szCs w:val="24"/>
              </w:rPr>
            </w:pPr>
          </w:p>
        </w:tc>
      </w:tr>
      <w:tr w:rsidR="00B76634" w14:paraId="70DB13D1" w14:textId="77777777">
        <w:trPr>
          <w:trHeight w:val="265"/>
        </w:trPr>
        <w:tc>
          <w:tcPr>
            <w:tcW w:w="881" w:type="dxa"/>
            <w:shd w:val="clear" w:color="auto" w:fill="auto"/>
          </w:tcPr>
          <w:p w14:paraId="60E2FF95" w14:textId="77777777" w:rsidR="00B76634" w:rsidRDefault="00331124">
            <w:pPr>
              <w:spacing w:after="0" w:line="240" w:lineRule="auto"/>
              <w:ind w:right="340" w:firstLine="567"/>
              <w:rPr>
                <w:sz w:val="24"/>
                <w:szCs w:val="24"/>
              </w:rPr>
            </w:pPr>
            <w:r>
              <w:rPr>
                <w:rFonts w:ascii="Times New Roman" w:hAnsi="Times New Roman" w:cs="Times New Roman"/>
                <w:sz w:val="24"/>
                <w:szCs w:val="24"/>
              </w:rPr>
              <w:t>3</w:t>
            </w:r>
          </w:p>
        </w:tc>
        <w:tc>
          <w:tcPr>
            <w:tcW w:w="4077" w:type="dxa"/>
            <w:shd w:val="clear" w:color="auto" w:fill="auto"/>
          </w:tcPr>
          <w:p w14:paraId="7F73E1F9" w14:textId="77777777" w:rsidR="00B76634" w:rsidRDefault="00331124">
            <w:pPr>
              <w:spacing w:after="0" w:line="240" w:lineRule="auto"/>
              <w:ind w:firstLine="57"/>
              <w:jc w:val="both"/>
              <w:rPr>
                <w:sz w:val="24"/>
                <w:szCs w:val="24"/>
              </w:rPr>
            </w:pPr>
            <w:r>
              <w:rPr>
                <w:rFonts w:ascii="Times New Roman" w:hAnsi="Times New Roman" w:cs="Times New Roman"/>
                <w:sz w:val="24"/>
                <w:szCs w:val="24"/>
              </w:rPr>
              <w:t>Воздушный транспорт (аэропорты, аэровокзалы, военные аэродромы, вертолетные площадки, взлетно-посадочные полосы)</w:t>
            </w:r>
          </w:p>
          <w:p w14:paraId="1BB10E69" w14:textId="77777777" w:rsidR="00B76634" w:rsidRDefault="00B76634">
            <w:pPr>
              <w:spacing w:after="0" w:line="240" w:lineRule="auto"/>
              <w:ind w:firstLine="57"/>
              <w:jc w:val="both"/>
              <w:rPr>
                <w:rFonts w:ascii="Times New Roman" w:hAnsi="Times New Roman" w:cs="Times New Roman"/>
                <w:sz w:val="28"/>
                <w:szCs w:val="28"/>
              </w:rPr>
            </w:pPr>
          </w:p>
        </w:tc>
        <w:tc>
          <w:tcPr>
            <w:tcW w:w="2336" w:type="dxa"/>
            <w:shd w:val="clear" w:color="auto" w:fill="auto"/>
          </w:tcPr>
          <w:p w14:paraId="72829CD8" w14:textId="77777777" w:rsidR="00B76634" w:rsidRDefault="00B76634">
            <w:pPr>
              <w:spacing w:after="0" w:line="240" w:lineRule="auto"/>
              <w:ind w:firstLine="567"/>
              <w:rPr>
                <w:rFonts w:ascii="Times New Roman" w:hAnsi="Times New Roman" w:cs="Times New Roman"/>
                <w:sz w:val="24"/>
                <w:szCs w:val="24"/>
              </w:rPr>
            </w:pPr>
          </w:p>
        </w:tc>
        <w:tc>
          <w:tcPr>
            <w:tcW w:w="2572" w:type="dxa"/>
            <w:shd w:val="clear" w:color="auto" w:fill="auto"/>
          </w:tcPr>
          <w:p w14:paraId="17C80E58" w14:textId="77777777" w:rsidR="00B76634" w:rsidRDefault="00B76634">
            <w:pPr>
              <w:spacing w:after="0" w:line="240" w:lineRule="auto"/>
              <w:ind w:firstLine="567"/>
              <w:rPr>
                <w:rFonts w:ascii="Times New Roman" w:hAnsi="Times New Roman" w:cs="Times New Roman"/>
                <w:sz w:val="24"/>
                <w:szCs w:val="24"/>
              </w:rPr>
            </w:pPr>
          </w:p>
        </w:tc>
      </w:tr>
      <w:tr w:rsidR="00B76634" w14:paraId="55E5E97C" w14:textId="77777777">
        <w:trPr>
          <w:trHeight w:val="265"/>
        </w:trPr>
        <w:tc>
          <w:tcPr>
            <w:tcW w:w="881" w:type="dxa"/>
            <w:shd w:val="clear" w:color="auto" w:fill="auto"/>
          </w:tcPr>
          <w:p w14:paraId="1F942E91" w14:textId="77777777" w:rsidR="00B76634" w:rsidRDefault="00331124">
            <w:pPr>
              <w:spacing w:after="0" w:line="240" w:lineRule="auto"/>
              <w:ind w:right="340" w:firstLine="567"/>
              <w:rPr>
                <w:sz w:val="24"/>
                <w:szCs w:val="24"/>
              </w:rPr>
            </w:pPr>
            <w:r>
              <w:rPr>
                <w:rFonts w:ascii="Times New Roman" w:hAnsi="Times New Roman" w:cs="Times New Roman"/>
                <w:sz w:val="24"/>
                <w:szCs w:val="24"/>
              </w:rPr>
              <w:t>4</w:t>
            </w:r>
          </w:p>
        </w:tc>
        <w:tc>
          <w:tcPr>
            <w:tcW w:w="4077" w:type="dxa"/>
            <w:shd w:val="clear" w:color="auto" w:fill="auto"/>
          </w:tcPr>
          <w:p w14:paraId="12CB2B0C" w14:textId="77777777" w:rsidR="00B76634" w:rsidRDefault="00331124">
            <w:pPr>
              <w:spacing w:after="0" w:line="240" w:lineRule="auto"/>
              <w:ind w:firstLine="57"/>
              <w:jc w:val="both"/>
              <w:rPr>
                <w:sz w:val="24"/>
                <w:szCs w:val="24"/>
              </w:rPr>
            </w:pPr>
            <w:r>
              <w:rPr>
                <w:rFonts w:ascii="Times New Roman" w:hAnsi="Times New Roman" w:cs="Times New Roman"/>
                <w:sz w:val="24"/>
                <w:szCs w:val="24"/>
              </w:rPr>
              <w:t>Водный (морские порты, причалы)</w:t>
            </w:r>
          </w:p>
          <w:p w14:paraId="173F31F2" w14:textId="77777777" w:rsidR="00B76634" w:rsidRDefault="00B76634">
            <w:pPr>
              <w:spacing w:after="0" w:line="240" w:lineRule="auto"/>
              <w:ind w:firstLine="57"/>
              <w:jc w:val="both"/>
              <w:rPr>
                <w:rFonts w:ascii="Times New Roman" w:hAnsi="Times New Roman" w:cs="Times New Roman"/>
                <w:sz w:val="28"/>
                <w:szCs w:val="28"/>
              </w:rPr>
            </w:pPr>
          </w:p>
        </w:tc>
        <w:tc>
          <w:tcPr>
            <w:tcW w:w="2336" w:type="dxa"/>
            <w:shd w:val="clear" w:color="auto" w:fill="auto"/>
          </w:tcPr>
          <w:p w14:paraId="6E6BC86F" w14:textId="77777777" w:rsidR="00B76634" w:rsidRDefault="00B76634">
            <w:pPr>
              <w:spacing w:after="0" w:line="240" w:lineRule="auto"/>
              <w:ind w:firstLine="567"/>
              <w:rPr>
                <w:rFonts w:ascii="Times New Roman" w:hAnsi="Times New Roman" w:cs="Times New Roman"/>
                <w:sz w:val="24"/>
                <w:szCs w:val="24"/>
              </w:rPr>
            </w:pPr>
          </w:p>
        </w:tc>
        <w:tc>
          <w:tcPr>
            <w:tcW w:w="2572" w:type="dxa"/>
            <w:shd w:val="clear" w:color="auto" w:fill="auto"/>
          </w:tcPr>
          <w:p w14:paraId="37F53B04" w14:textId="77777777" w:rsidR="00B76634" w:rsidRDefault="00B76634">
            <w:pPr>
              <w:spacing w:after="0" w:line="240" w:lineRule="auto"/>
              <w:ind w:firstLine="567"/>
              <w:rPr>
                <w:rFonts w:ascii="Times New Roman" w:hAnsi="Times New Roman" w:cs="Times New Roman"/>
                <w:sz w:val="24"/>
                <w:szCs w:val="24"/>
              </w:rPr>
            </w:pPr>
          </w:p>
        </w:tc>
      </w:tr>
    </w:tbl>
    <w:p w14:paraId="703B1C80" w14:textId="77777777" w:rsidR="00B76634" w:rsidRDefault="00331124">
      <w:pPr>
        <w:spacing w:after="0" w:line="240" w:lineRule="auto"/>
        <w:ind w:firstLine="567"/>
        <w:jc w:val="both"/>
      </w:pPr>
      <w:r>
        <w:rPr>
          <w:rFonts w:ascii="Times New Roman" w:hAnsi="Times New Roman" w:cs="Times New Roman"/>
          <w:sz w:val="28"/>
          <w:szCs w:val="28"/>
        </w:rPr>
        <w:tab/>
      </w:r>
    </w:p>
    <w:p w14:paraId="26C14E44" w14:textId="77777777" w:rsidR="00B76634" w:rsidRDefault="00331124">
      <w:pPr>
        <w:spacing w:after="0" w:line="240" w:lineRule="auto"/>
        <w:ind w:firstLine="567"/>
        <w:jc w:val="both"/>
      </w:pPr>
      <w:r>
        <w:rPr>
          <w:rFonts w:ascii="Times New Roman" w:hAnsi="Times New Roman" w:cs="Times New Roman"/>
          <w:sz w:val="28"/>
          <w:szCs w:val="28"/>
        </w:rPr>
        <w:t>2.4. Сведения об организациях, осуществляющих обслуживание торгового объекта (территории):</w:t>
      </w:r>
    </w:p>
    <w:p w14:paraId="60E4529B" w14:textId="77777777" w:rsidR="00B76634" w:rsidRDefault="00B76634">
      <w:pPr>
        <w:spacing w:after="0" w:line="240" w:lineRule="auto"/>
        <w:ind w:firstLine="567"/>
        <w:jc w:val="both"/>
        <w:rPr>
          <w:rFonts w:ascii="Times New Roman" w:hAnsi="Times New Roman" w:cs="Times New Roman"/>
          <w:sz w:val="28"/>
          <w:szCs w:val="28"/>
        </w:rPr>
      </w:pPr>
    </w:p>
    <w:tbl>
      <w:tblPr>
        <w:tblW w:w="9867" w:type="dxa"/>
        <w:tblLook w:val="04A0" w:firstRow="1" w:lastRow="0" w:firstColumn="1" w:lastColumn="0" w:noHBand="0" w:noVBand="1"/>
      </w:tblPr>
      <w:tblGrid>
        <w:gridCol w:w="1563"/>
        <w:gridCol w:w="3745"/>
        <w:gridCol w:w="2435"/>
        <w:gridCol w:w="2124"/>
      </w:tblGrid>
      <w:tr w:rsidR="00B76634" w14:paraId="16DCCD18" w14:textId="77777777">
        <w:tc>
          <w:tcPr>
            <w:tcW w:w="1558" w:type="dxa"/>
            <w:shd w:val="clear" w:color="auto" w:fill="auto"/>
          </w:tcPr>
          <w:p w14:paraId="3241DE39" w14:textId="77777777" w:rsidR="00B76634" w:rsidRDefault="00331124">
            <w:pPr>
              <w:spacing w:after="0" w:line="240" w:lineRule="auto"/>
              <w:ind w:right="794"/>
              <w:jc w:val="center"/>
            </w:pPr>
            <w:r>
              <w:rPr>
                <w:rFonts w:ascii="Times New Roman" w:hAnsi="Times New Roman" w:cs="Times New Roman"/>
                <w:sz w:val="24"/>
                <w:szCs w:val="24"/>
              </w:rPr>
              <w:t>№п/п</w:t>
            </w:r>
          </w:p>
        </w:tc>
        <w:tc>
          <w:tcPr>
            <w:tcW w:w="3747" w:type="dxa"/>
            <w:shd w:val="clear" w:color="auto" w:fill="auto"/>
          </w:tcPr>
          <w:p w14:paraId="23F70959"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Наименование организации, адрес, телефоны, вид собственности, руководитель</w:t>
            </w:r>
          </w:p>
        </w:tc>
        <w:tc>
          <w:tcPr>
            <w:tcW w:w="2436" w:type="dxa"/>
            <w:shd w:val="clear" w:color="auto" w:fill="auto"/>
          </w:tcPr>
          <w:p w14:paraId="572E7099"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Вид деятельности по обслуживанию</w:t>
            </w:r>
          </w:p>
        </w:tc>
        <w:tc>
          <w:tcPr>
            <w:tcW w:w="2125" w:type="dxa"/>
            <w:shd w:val="clear" w:color="auto" w:fill="auto"/>
          </w:tcPr>
          <w:p w14:paraId="2BA2928C"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График проведения работ</w:t>
            </w:r>
          </w:p>
        </w:tc>
      </w:tr>
      <w:tr w:rsidR="00B76634" w14:paraId="3748D36E" w14:textId="77777777">
        <w:tc>
          <w:tcPr>
            <w:tcW w:w="1558" w:type="dxa"/>
            <w:shd w:val="clear" w:color="auto" w:fill="auto"/>
          </w:tcPr>
          <w:p w14:paraId="2FB4C918" w14:textId="77777777" w:rsidR="00B76634" w:rsidRDefault="00B76634">
            <w:pPr>
              <w:spacing w:after="0" w:line="240" w:lineRule="auto"/>
              <w:ind w:firstLine="567"/>
              <w:jc w:val="both"/>
              <w:rPr>
                <w:rFonts w:ascii="Times New Roman" w:hAnsi="Times New Roman" w:cs="Times New Roman"/>
                <w:sz w:val="24"/>
                <w:szCs w:val="24"/>
              </w:rPr>
            </w:pPr>
          </w:p>
        </w:tc>
        <w:tc>
          <w:tcPr>
            <w:tcW w:w="3747" w:type="dxa"/>
            <w:shd w:val="clear" w:color="auto" w:fill="auto"/>
          </w:tcPr>
          <w:p w14:paraId="45935A1C" w14:textId="77777777" w:rsidR="00B76634" w:rsidRDefault="00B76634">
            <w:pPr>
              <w:spacing w:after="0" w:line="240" w:lineRule="auto"/>
              <w:ind w:firstLine="567"/>
              <w:jc w:val="both"/>
              <w:rPr>
                <w:rFonts w:ascii="Times New Roman" w:hAnsi="Times New Roman" w:cs="Times New Roman"/>
                <w:sz w:val="24"/>
                <w:szCs w:val="24"/>
              </w:rPr>
            </w:pPr>
          </w:p>
          <w:p w14:paraId="40F4CD72" w14:textId="77777777" w:rsidR="00B76634" w:rsidRDefault="00B76634">
            <w:pPr>
              <w:spacing w:after="0" w:line="240" w:lineRule="auto"/>
              <w:ind w:firstLine="567"/>
              <w:jc w:val="both"/>
              <w:rPr>
                <w:rFonts w:ascii="Times New Roman" w:hAnsi="Times New Roman" w:cs="Times New Roman"/>
                <w:sz w:val="24"/>
                <w:szCs w:val="24"/>
              </w:rPr>
            </w:pPr>
          </w:p>
        </w:tc>
        <w:tc>
          <w:tcPr>
            <w:tcW w:w="2436" w:type="dxa"/>
            <w:shd w:val="clear" w:color="auto" w:fill="auto"/>
          </w:tcPr>
          <w:p w14:paraId="0A7A7020" w14:textId="77777777" w:rsidR="00B76634" w:rsidRDefault="00B76634">
            <w:pPr>
              <w:spacing w:after="0" w:line="240" w:lineRule="auto"/>
              <w:ind w:firstLine="567"/>
              <w:jc w:val="both"/>
              <w:rPr>
                <w:rFonts w:ascii="Times New Roman" w:hAnsi="Times New Roman" w:cs="Times New Roman"/>
                <w:sz w:val="24"/>
                <w:szCs w:val="24"/>
              </w:rPr>
            </w:pPr>
          </w:p>
        </w:tc>
        <w:tc>
          <w:tcPr>
            <w:tcW w:w="2125" w:type="dxa"/>
            <w:shd w:val="clear" w:color="auto" w:fill="auto"/>
          </w:tcPr>
          <w:p w14:paraId="162C29B5" w14:textId="77777777" w:rsidR="00B76634" w:rsidRDefault="00B76634">
            <w:pPr>
              <w:spacing w:after="0" w:line="240" w:lineRule="auto"/>
              <w:ind w:firstLine="567"/>
              <w:jc w:val="both"/>
              <w:rPr>
                <w:rFonts w:ascii="Times New Roman" w:hAnsi="Times New Roman" w:cs="Times New Roman"/>
                <w:sz w:val="24"/>
                <w:szCs w:val="24"/>
              </w:rPr>
            </w:pPr>
          </w:p>
        </w:tc>
      </w:tr>
    </w:tbl>
    <w:p w14:paraId="7FE3F228" w14:textId="77777777" w:rsidR="00B76634" w:rsidRDefault="00B76634">
      <w:pPr>
        <w:spacing w:after="0" w:line="240" w:lineRule="auto"/>
        <w:ind w:firstLine="567"/>
        <w:jc w:val="both"/>
        <w:rPr>
          <w:rFonts w:ascii="Times New Roman" w:hAnsi="Times New Roman" w:cs="Times New Roman"/>
          <w:sz w:val="28"/>
          <w:szCs w:val="28"/>
        </w:rPr>
      </w:pPr>
    </w:p>
    <w:p w14:paraId="66CDE882" w14:textId="77777777" w:rsidR="00B76634" w:rsidRDefault="00331124">
      <w:pPr>
        <w:spacing w:after="0" w:line="240" w:lineRule="auto"/>
        <w:ind w:firstLine="567"/>
        <w:jc w:val="both"/>
      </w:pPr>
      <w:r>
        <w:rPr>
          <w:rFonts w:ascii="Times New Roman" w:hAnsi="Times New Roman" w:cs="Times New Roman"/>
          <w:sz w:val="28"/>
          <w:szCs w:val="28"/>
        </w:rPr>
        <w:t>2.5. Наличие системы видеонаблюдения:</w:t>
      </w:r>
    </w:p>
    <w:p w14:paraId="045DA65C" w14:textId="77777777" w:rsidR="00B76634" w:rsidRDefault="00331124">
      <w:pPr>
        <w:spacing w:after="0" w:line="240" w:lineRule="auto"/>
        <w:ind w:firstLine="567"/>
        <w:jc w:val="both"/>
      </w:pPr>
      <w:r>
        <w:rPr>
          <w:rFonts w:ascii="Times New Roman" w:hAnsi="Times New Roman" w:cs="Times New Roman"/>
          <w:sz w:val="28"/>
          <w:szCs w:val="28"/>
        </w:rPr>
        <w:t>2.6. Наличие системы оповещения и управления эвакуацией:</w:t>
      </w:r>
    </w:p>
    <w:p w14:paraId="17C3D6D0" w14:textId="77777777" w:rsidR="00B76634" w:rsidRDefault="00331124">
      <w:pPr>
        <w:spacing w:after="0" w:line="240" w:lineRule="auto"/>
        <w:ind w:firstLine="567"/>
        <w:jc w:val="both"/>
      </w:pPr>
      <w:r>
        <w:rPr>
          <w:rFonts w:ascii="Times New Roman" w:hAnsi="Times New Roman" w:cs="Times New Roman"/>
          <w:sz w:val="28"/>
          <w:szCs w:val="28"/>
        </w:rPr>
        <w:t>2.7. Наличие системы освещения:</w:t>
      </w:r>
    </w:p>
    <w:p w14:paraId="4F14B6AA" w14:textId="77777777" w:rsidR="00B76634" w:rsidRDefault="00331124">
      <w:pPr>
        <w:spacing w:after="0" w:line="240" w:lineRule="auto"/>
        <w:ind w:firstLine="567"/>
        <w:jc w:val="both"/>
      </w:pPr>
      <w:r>
        <w:rPr>
          <w:rFonts w:ascii="Times New Roman" w:hAnsi="Times New Roman" w:cs="Times New Roman"/>
          <w:sz w:val="28"/>
          <w:szCs w:val="28"/>
        </w:rPr>
        <w:t>2.8. Наличие информационного стенда (табло), содержащий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w:t>
      </w:r>
    </w:p>
    <w:p w14:paraId="68B06E13" w14:textId="77777777" w:rsidR="00B76634" w:rsidRDefault="00331124">
      <w:pPr>
        <w:spacing w:after="0" w:line="240" w:lineRule="auto"/>
        <w:ind w:firstLine="567"/>
        <w:jc w:val="both"/>
      </w:pPr>
      <w:r>
        <w:rPr>
          <w:rFonts w:ascii="Times New Roman" w:hAnsi="Times New Roman" w:cs="Times New Roman"/>
          <w:sz w:val="28"/>
          <w:szCs w:val="28"/>
        </w:rPr>
        <w:t>2.</w:t>
      </w:r>
      <w:proofErr w:type="gramStart"/>
      <w:r>
        <w:rPr>
          <w:rFonts w:ascii="Times New Roman" w:hAnsi="Times New Roman" w:cs="Times New Roman"/>
          <w:sz w:val="28"/>
          <w:szCs w:val="28"/>
        </w:rPr>
        <w:t>9.Проведение</w:t>
      </w:r>
      <w:proofErr w:type="gramEnd"/>
      <w:r>
        <w:rPr>
          <w:rFonts w:ascii="Times New Roman" w:hAnsi="Times New Roman" w:cs="Times New Roman"/>
          <w:sz w:val="28"/>
          <w:szCs w:val="28"/>
        </w:rPr>
        <w:t xml:space="preserve"> организационных мероприятий по обеспечению антитеррористической защищенности торгового объекта (территории):</w:t>
      </w:r>
    </w:p>
    <w:p w14:paraId="537BB255" w14:textId="77777777" w:rsidR="00B76634" w:rsidRDefault="00B76634">
      <w:pPr>
        <w:spacing w:after="0" w:line="240" w:lineRule="auto"/>
        <w:ind w:firstLine="567"/>
        <w:jc w:val="both"/>
        <w:rPr>
          <w:rFonts w:ascii="Times New Roman" w:hAnsi="Times New Roman" w:cs="Times New Roman"/>
          <w:sz w:val="28"/>
          <w:szCs w:val="28"/>
        </w:rPr>
      </w:pPr>
    </w:p>
    <w:p w14:paraId="4B754224" w14:textId="77777777" w:rsidR="00B76634" w:rsidRDefault="00331124">
      <w:pPr>
        <w:pStyle w:val="ac"/>
        <w:spacing w:after="0" w:line="240" w:lineRule="auto"/>
        <w:ind w:left="1440"/>
        <w:jc w:val="center"/>
      </w:pPr>
      <w:r>
        <w:rPr>
          <w:rFonts w:ascii="Times New Roman" w:hAnsi="Times New Roman" w:cs="Times New Roman"/>
          <w:b/>
          <w:sz w:val="28"/>
          <w:szCs w:val="28"/>
        </w:rPr>
        <w:t>3. Потенциально опасные участки торгового объекта (территории) и (или) его критические элементы, степень угрозы совершения террористического акта на торговом объекте (территории) и возможные последствия его совершения</w:t>
      </w:r>
    </w:p>
    <w:p w14:paraId="6C77420E" w14:textId="77777777" w:rsidR="00B76634" w:rsidRDefault="00B76634">
      <w:pPr>
        <w:spacing w:after="0" w:line="240" w:lineRule="auto"/>
        <w:ind w:firstLine="567"/>
        <w:jc w:val="both"/>
        <w:rPr>
          <w:rFonts w:ascii="Times New Roman" w:hAnsi="Times New Roman" w:cs="Times New Roman"/>
          <w:sz w:val="28"/>
          <w:szCs w:val="28"/>
        </w:rPr>
      </w:pPr>
    </w:p>
    <w:p w14:paraId="362E1144" w14:textId="77777777" w:rsidR="00B76634" w:rsidRDefault="00331124">
      <w:pPr>
        <w:spacing w:after="0" w:line="240" w:lineRule="auto"/>
        <w:ind w:firstLine="567"/>
        <w:jc w:val="both"/>
      </w:pPr>
      <w:r>
        <w:rPr>
          <w:rFonts w:ascii="Times New Roman" w:hAnsi="Times New Roman" w:cs="Times New Roman"/>
          <w:sz w:val="28"/>
          <w:szCs w:val="28"/>
        </w:rPr>
        <w:t>3.1. Сведения о потенциальных опасных участках и (или) критических элементов торгового объекта:</w:t>
      </w:r>
    </w:p>
    <w:p w14:paraId="2059330C" w14:textId="77777777" w:rsidR="00B76634" w:rsidRDefault="00B76634">
      <w:pPr>
        <w:spacing w:after="0" w:line="240" w:lineRule="auto"/>
        <w:ind w:firstLine="567"/>
        <w:jc w:val="both"/>
        <w:rPr>
          <w:rFonts w:ascii="Times New Roman" w:hAnsi="Times New Roman" w:cs="Times New Roman"/>
          <w:sz w:val="28"/>
          <w:szCs w:val="28"/>
        </w:rPr>
      </w:pPr>
    </w:p>
    <w:tbl>
      <w:tblPr>
        <w:tblW w:w="9805" w:type="dxa"/>
        <w:tblLook w:val="04A0" w:firstRow="1" w:lastRow="0" w:firstColumn="1" w:lastColumn="0" w:noHBand="0" w:noVBand="1"/>
      </w:tblPr>
      <w:tblGrid>
        <w:gridCol w:w="604"/>
        <w:gridCol w:w="4374"/>
        <w:gridCol w:w="2042"/>
        <w:gridCol w:w="2785"/>
      </w:tblGrid>
      <w:tr w:rsidR="00B76634" w14:paraId="6840C64D" w14:textId="77777777">
        <w:tc>
          <w:tcPr>
            <w:tcW w:w="603" w:type="dxa"/>
            <w:shd w:val="clear" w:color="auto" w:fill="auto"/>
          </w:tcPr>
          <w:p w14:paraId="190828EE" w14:textId="77777777" w:rsidR="00B76634" w:rsidRDefault="00331124">
            <w:pPr>
              <w:spacing w:after="0" w:line="240" w:lineRule="auto"/>
              <w:ind w:firstLine="57"/>
              <w:jc w:val="center"/>
              <w:rPr>
                <w:sz w:val="24"/>
                <w:szCs w:val="24"/>
              </w:rPr>
            </w:pPr>
            <w:r>
              <w:rPr>
                <w:rFonts w:ascii="Times New Roman" w:hAnsi="Times New Roman" w:cs="Times New Roman"/>
                <w:sz w:val="24"/>
                <w:szCs w:val="24"/>
              </w:rPr>
              <w:t>№ п/п</w:t>
            </w:r>
          </w:p>
        </w:tc>
        <w:tc>
          <w:tcPr>
            <w:tcW w:w="4374" w:type="dxa"/>
            <w:shd w:val="clear" w:color="auto" w:fill="auto"/>
          </w:tcPr>
          <w:p w14:paraId="6916F692" w14:textId="77777777" w:rsidR="00B76634" w:rsidRDefault="00331124">
            <w:pPr>
              <w:spacing w:after="0" w:line="240" w:lineRule="auto"/>
              <w:ind w:firstLine="567"/>
              <w:jc w:val="center"/>
              <w:rPr>
                <w:sz w:val="24"/>
                <w:szCs w:val="24"/>
              </w:rPr>
            </w:pPr>
            <w:r>
              <w:rPr>
                <w:rFonts w:ascii="Times New Roman" w:hAnsi="Times New Roman" w:cs="Times New Roman"/>
                <w:sz w:val="24"/>
                <w:szCs w:val="24"/>
              </w:rPr>
              <w:t>Наименование потенциально опасного участка</w:t>
            </w:r>
          </w:p>
        </w:tc>
        <w:tc>
          <w:tcPr>
            <w:tcW w:w="2042" w:type="dxa"/>
            <w:shd w:val="clear" w:color="auto" w:fill="auto"/>
          </w:tcPr>
          <w:p w14:paraId="30FE1D26" w14:textId="77777777" w:rsidR="00B76634" w:rsidRDefault="00331124">
            <w:pPr>
              <w:spacing w:after="0" w:line="240" w:lineRule="auto"/>
              <w:jc w:val="center"/>
              <w:rPr>
                <w:sz w:val="24"/>
                <w:szCs w:val="24"/>
              </w:rPr>
            </w:pPr>
            <w:r>
              <w:rPr>
                <w:rFonts w:ascii="Times New Roman" w:hAnsi="Times New Roman" w:cs="Times New Roman"/>
                <w:sz w:val="24"/>
                <w:szCs w:val="24"/>
              </w:rPr>
              <w:t>Количество работающих человек</w:t>
            </w:r>
          </w:p>
        </w:tc>
        <w:tc>
          <w:tcPr>
            <w:tcW w:w="2785" w:type="dxa"/>
            <w:shd w:val="clear" w:color="auto" w:fill="auto"/>
          </w:tcPr>
          <w:p w14:paraId="1FB11A0A" w14:textId="77777777" w:rsidR="00B76634" w:rsidRDefault="00331124">
            <w:pPr>
              <w:spacing w:after="0" w:line="240" w:lineRule="auto"/>
              <w:jc w:val="center"/>
              <w:rPr>
                <w:sz w:val="24"/>
                <w:szCs w:val="24"/>
              </w:rPr>
            </w:pPr>
            <w:r>
              <w:rPr>
                <w:rFonts w:ascii="Times New Roman" w:hAnsi="Times New Roman" w:cs="Times New Roman"/>
                <w:sz w:val="24"/>
                <w:szCs w:val="24"/>
              </w:rPr>
              <w:t>Характер возможной чрезвычайно ситуации</w:t>
            </w:r>
          </w:p>
        </w:tc>
      </w:tr>
      <w:tr w:rsidR="00B76634" w14:paraId="6307B62A" w14:textId="77777777">
        <w:tc>
          <w:tcPr>
            <w:tcW w:w="603" w:type="dxa"/>
            <w:shd w:val="clear" w:color="auto" w:fill="auto"/>
          </w:tcPr>
          <w:p w14:paraId="18045B8E" w14:textId="77777777" w:rsidR="00B76634" w:rsidRDefault="00B76634">
            <w:pPr>
              <w:spacing w:after="0" w:line="240" w:lineRule="auto"/>
              <w:ind w:firstLine="567"/>
              <w:jc w:val="both"/>
              <w:rPr>
                <w:rFonts w:ascii="Times New Roman" w:hAnsi="Times New Roman" w:cs="Times New Roman"/>
                <w:sz w:val="28"/>
                <w:szCs w:val="28"/>
              </w:rPr>
            </w:pPr>
          </w:p>
        </w:tc>
        <w:tc>
          <w:tcPr>
            <w:tcW w:w="4374" w:type="dxa"/>
            <w:shd w:val="clear" w:color="auto" w:fill="auto"/>
          </w:tcPr>
          <w:p w14:paraId="7A39196B" w14:textId="77777777" w:rsidR="00B76634" w:rsidRDefault="00B76634">
            <w:pPr>
              <w:spacing w:after="0" w:line="240" w:lineRule="auto"/>
              <w:ind w:firstLine="567"/>
              <w:jc w:val="both"/>
              <w:rPr>
                <w:rFonts w:ascii="Times New Roman" w:hAnsi="Times New Roman" w:cs="Times New Roman"/>
                <w:sz w:val="28"/>
                <w:szCs w:val="28"/>
              </w:rPr>
            </w:pPr>
          </w:p>
          <w:p w14:paraId="7B911EF8" w14:textId="77777777" w:rsidR="00B76634" w:rsidRDefault="00B76634">
            <w:pPr>
              <w:spacing w:after="0" w:line="240" w:lineRule="auto"/>
              <w:ind w:firstLine="567"/>
              <w:jc w:val="both"/>
              <w:rPr>
                <w:rFonts w:ascii="Times New Roman" w:hAnsi="Times New Roman" w:cs="Times New Roman"/>
                <w:sz w:val="28"/>
                <w:szCs w:val="28"/>
              </w:rPr>
            </w:pPr>
          </w:p>
        </w:tc>
        <w:tc>
          <w:tcPr>
            <w:tcW w:w="2042" w:type="dxa"/>
            <w:shd w:val="clear" w:color="auto" w:fill="auto"/>
          </w:tcPr>
          <w:p w14:paraId="095E0F1A" w14:textId="77777777" w:rsidR="00B76634" w:rsidRDefault="00B76634">
            <w:pPr>
              <w:spacing w:after="0" w:line="240" w:lineRule="auto"/>
              <w:ind w:firstLine="567"/>
              <w:jc w:val="both"/>
              <w:rPr>
                <w:rFonts w:ascii="Times New Roman" w:hAnsi="Times New Roman" w:cs="Times New Roman"/>
                <w:sz w:val="28"/>
                <w:szCs w:val="28"/>
              </w:rPr>
            </w:pPr>
          </w:p>
        </w:tc>
        <w:tc>
          <w:tcPr>
            <w:tcW w:w="2785" w:type="dxa"/>
            <w:shd w:val="clear" w:color="auto" w:fill="auto"/>
          </w:tcPr>
          <w:p w14:paraId="7876076C" w14:textId="77777777" w:rsidR="00B76634" w:rsidRDefault="00B76634">
            <w:pPr>
              <w:spacing w:after="0" w:line="240" w:lineRule="auto"/>
              <w:ind w:firstLine="567"/>
              <w:jc w:val="both"/>
              <w:rPr>
                <w:rFonts w:ascii="Times New Roman" w:hAnsi="Times New Roman" w:cs="Times New Roman"/>
                <w:sz w:val="28"/>
                <w:szCs w:val="28"/>
              </w:rPr>
            </w:pPr>
          </w:p>
        </w:tc>
      </w:tr>
    </w:tbl>
    <w:p w14:paraId="39E453E2" w14:textId="77777777" w:rsidR="00B76634" w:rsidRDefault="00B76634">
      <w:pPr>
        <w:tabs>
          <w:tab w:val="left" w:pos="2268"/>
        </w:tabs>
        <w:spacing w:after="0" w:line="240" w:lineRule="auto"/>
        <w:ind w:firstLine="567"/>
        <w:jc w:val="both"/>
        <w:rPr>
          <w:rFonts w:ascii="Times New Roman" w:hAnsi="Times New Roman" w:cs="Times New Roman"/>
          <w:sz w:val="28"/>
          <w:szCs w:val="28"/>
        </w:rPr>
      </w:pPr>
    </w:p>
    <w:p w14:paraId="0772CACA" w14:textId="77777777" w:rsidR="00B76634" w:rsidRDefault="00331124">
      <w:pPr>
        <w:tabs>
          <w:tab w:val="left" w:pos="2268"/>
        </w:tabs>
        <w:spacing w:after="0" w:line="240" w:lineRule="auto"/>
        <w:ind w:firstLine="567"/>
        <w:jc w:val="both"/>
      </w:pPr>
      <w:r>
        <w:rPr>
          <w:rFonts w:ascii="Times New Roman" w:hAnsi="Times New Roman" w:cs="Times New Roman"/>
          <w:sz w:val="28"/>
          <w:szCs w:val="28"/>
        </w:rPr>
        <w:t>3.2. Возможные противоправные действия на торговом объекте (территории):</w:t>
      </w:r>
    </w:p>
    <w:p w14:paraId="59DA5803" w14:textId="77777777" w:rsidR="00B76634" w:rsidRDefault="00331124">
      <w:pPr>
        <w:tabs>
          <w:tab w:val="left" w:pos="2268"/>
        </w:tabs>
        <w:spacing w:after="0" w:line="240" w:lineRule="auto"/>
        <w:ind w:firstLine="567"/>
        <w:jc w:val="both"/>
      </w:pPr>
      <w:r>
        <w:rPr>
          <w:rFonts w:ascii="Times New Roman" w:hAnsi="Times New Roman" w:cs="Times New Roman"/>
          <w:sz w:val="28"/>
          <w:szCs w:val="28"/>
        </w:rPr>
        <w:t xml:space="preserve">3.2.1 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торговом объекте территории) сооружений или угроза совершения указанных действий, захват заложников, вывод из строя </w:t>
      </w:r>
      <w:r>
        <w:rPr>
          <w:rFonts w:ascii="Times New Roman" w:hAnsi="Times New Roman" w:cs="Times New Roman"/>
          <w:sz w:val="28"/>
          <w:szCs w:val="28"/>
        </w:rPr>
        <w:lastRenderedPageBreak/>
        <w:t>различных коммуникаций или несанкционированное вмешательство в их работу, иные ситуации;</w:t>
      </w:r>
    </w:p>
    <w:p w14:paraId="286F4083" w14:textId="77777777" w:rsidR="00B76634" w:rsidRDefault="00331124">
      <w:pPr>
        <w:tabs>
          <w:tab w:val="left" w:pos="2268"/>
        </w:tabs>
        <w:spacing w:after="0" w:line="240" w:lineRule="auto"/>
        <w:ind w:firstLine="567"/>
        <w:jc w:val="both"/>
      </w:pPr>
      <w:r>
        <w:rPr>
          <w:rFonts w:ascii="Times New Roman" w:hAnsi="Times New Roman" w:cs="Times New Roman"/>
          <w:sz w:val="28"/>
          <w:szCs w:val="28"/>
        </w:rPr>
        <w:t>3.2.2. Зафиксированные аварийные ситуации, происшествия и противоправные действия на торговом объекте (территории) или в районе его расположения, их краткая характеристика.</w:t>
      </w:r>
    </w:p>
    <w:p w14:paraId="4F0A97C3" w14:textId="77777777" w:rsidR="00B76634" w:rsidRDefault="00331124">
      <w:pPr>
        <w:tabs>
          <w:tab w:val="left" w:pos="2268"/>
        </w:tabs>
        <w:spacing w:after="0" w:line="240" w:lineRule="auto"/>
        <w:ind w:firstLine="567"/>
        <w:jc w:val="both"/>
      </w:pPr>
      <w:r>
        <w:rPr>
          <w:rFonts w:ascii="Times New Roman" w:hAnsi="Times New Roman" w:cs="Times New Roman"/>
          <w:sz w:val="28"/>
          <w:szCs w:val="28"/>
        </w:rPr>
        <w:t>3.3. Оценка социально-экономических последствий террористического акта на торговом объекте (территории):</w:t>
      </w:r>
    </w:p>
    <w:p w14:paraId="646CFA31" w14:textId="77777777" w:rsidR="00B76634" w:rsidRDefault="00B76634">
      <w:pPr>
        <w:tabs>
          <w:tab w:val="left" w:pos="2268"/>
        </w:tabs>
        <w:spacing w:after="0" w:line="240" w:lineRule="auto"/>
        <w:ind w:firstLine="567"/>
        <w:jc w:val="both"/>
        <w:rPr>
          <w:rFonts w:ascii="Times New Roman" w:hAnsi="Times New Roman" w:cs="Times New Roman"/>
          <w:sz w:val="28"/>
          <w:szCs w:val="28"/>
        </w:rPr>
      </w:pPr>
    </w:p>
    <w:tbl>
      <w:tblPr>
        <w:tblW w:w="9867" w:type="dxa"/>
        <w:tblLook w:val="04A0" w:firstRow="1" w:lastRow="0" w:firstColumn="1" w:lastColumn="0" w:noHBand="0" w:noVBand="1"/>
      </w:tblPr>
      <w:tblGrid>
        <w:gridCol w:w="675"/>
        <w:gridCol w:w="3851"/>
        <w:gridCol w:w="2166"/>
        <w:gridCol w:w="3175"/>
      </w:tblGrid>
      <w:tr w:rsidR="00B76634" w14:paraId="49B96C77" w14:textId="77777777">
        <w:tc>
          <w:tcPr>
            <w:tcW w:w="674" w:type="dxa"/>
            <w:shd w:val="clear" w:color="auto" w:fill="auto"/>
          </w:tcPr>
          <w:p w14:paraId="43C70849" w14:textId="77777777" w:rsidR="00B76634" w:rsidRDefault="00331124">
            <w:pPr>
              <w:spacing w:after="0" w:line="240" w:lineRule="auto"/>
              <w:ind w:right="113"/>
              <w:jc w:val="center"/>
              <w:rPr>
                <w:sz w:val="24"/>
                <w:szCs w:val="24"/>
              </w:rPr>
            </w:pPr>
            <w:r>
              <w:rPr>
                <w:rFonts w:ascii="Times New Roman" w:hAnsi="Times New Roman" w:cs="Times New Roman"/>
                <w:sz w:val="24"/>
                <w:szCs w:val="24"/>
              </w:rPr>
              <w:t>№ п/п</w:t>
            </w:r>
          </w:p>
        </w:tc>
        <w:tc>
          <w:tcPr>
            <w:tcW w:w="3851" w:type="dxa"/>
            <w:shd w:val="clear" w:color="auto" w:fill="auto"/>
          </w:tcPr>
          <w:p w14:paraId="4595B43B" w14:textId="77777777" w:rsidR="00B76634" w:rsidRDefault="00331124">
            <w:pPr>
              <w:spacing w:after="0" w:line="240" w:lineRule="auto"/>
              <w:jc w:val="center"/>
              <w:rPr>
                <w:sz w:val="24"/>
                <w:szCs w:val="24"/>
              </w:rPr>
            </w:pPr>
            <w:r>
              <w:rPr>
                <w:rFonts w:ascii="Times New Roman" w:hAnsi="Times New Roman" w:cs="Times New Roman"/>
                <w:sz w:val="24"/>
                <w:szCs w:val="24"/>
              </w:rPr>
              <w:t>Террористическая угроза</w:t>
            </w:r>
          </w:p>
        </w:tc>
        <w:tc>
          <w:tcPr>
            <w:tcW w:w="2166" w:type="dxa"/>
            <w:shd w:val="clear" w:color="auto" w:fill="auto"/>
          </w:tcPr>
          <w:p w14:paraId="1B3021DD" w14:textId="77777777" w:rsidR="00B76634" w:rsidRDefault="00331124">
            <w:pPr>
              <w:spacing w:after="0" w:line="240" w:lineRule="auto"/>
              <w:jc w:val="center"/>
              <w:rPr>
                <w:sz w:val="24"/>
                <w:szCs w:val="24"/>
              </w:rPr>
            </w:pPr>
            <w:r>
              <w:rPr>
                <w:rFonts w:ascii="Times New Roman" w:hAnsi="Times New Roman" w:cs="Times New Roman"/>
                <w:sz w:val="24"/>
                <w:szCs w:val="24"/>
              </w:rPr>
              <w:t>Прогнозируемое количество пострадавших в результате террористского акта (человек)</w:t>
            </w:r>
          </w:p>
        </w:tc>
        <w:tc>
          <w:tcPr>
            <w:tcW w:w="3175" w:type="dxa"/>
            <w:shd w:val="clear" w:color="auto" w:fill="auto"/>
          </w:tcPr>
          <w:p w14:paraId="208FDA61" w14:textId="77777777" w:rsidR="00B76634" w:rsidRDefault="00331124">
            <w:pPr>
              <w:spacing w:after="0" w:line="240" w:lineRule="auto"/>
              <w:jc w:val="center"/>
              <w:rPr>
                <w:sz w:val="24"/>
                <w:szCs w:val="24"/>
              </w:rPr>
            </w:pPr>
            <w:r>
              <w:rPr>
                <w:rFonts w:ascii="Times New Roman" w:hAnsi="Times New Roman" w:cs="Times New Roman"/>
                <w:sz w:val="24"/>
                <w:szCs w:val="24"/>
              </w:rPr>
              <w:t>Масштаб последствий террористического акта</w:t>
            </w:r>
          </w:p>
        </w:tc>
      </w:tr>
      <w:tr w:rsidR="00B76634" w14:paraId="7DFA77B9" w14:textId="77777777">
        <w:tc>
          <w:tcPr>
            <w:tcW w:w="674" w:type="dxa"/>
            <w:shd w:val="clear" w:color="auto" w:fill="auto"/>
          </w:tcPr>
          <w:p w14:paraId="6982F808" w14:textId="77777777" w:rsidR="00B76634" w:rsidRDefault="00B76634">
            <w:pPr>
              <w:spacing w:after="0" w:line="240" w:lineRule="auto"/>
              <w:ind w:firstLine="567"/>
              <w:jc w:val="both"/>
              <w:rPr>
                <w:rFonts w:ascii="Times New Roman" w:hAnsi="Times New Roman" w:cs="Times New Roman"/>
                <w:sz w:val="28"/>
                <w:szCs w:val="28"/>
              </w:rPr>
            </w:pPr>
          </w:p>
        </w:tc>
        <w:tc>
          <w:tcPr>
            <w:tcW w:w="3851" w:type="dxa"/>
            <w:shd w:val="clear" w:color="auto" w:fill="auto"/>
          </w:tcPr>
          <w:p w14:paraId="60722CD6" w14:textId="77777777" w:rsidR="00B76634" w:rsidRDefault="00B76634">
            <w:pPr>
              <w:spacing w:after="0" w:line="240" w:lineRule="auto"/>
              <w:ind w:firstLine="567"/>
              <w:jc w:val="both"/>
              <w:rPr>
                <w:rFonts w:ascii="Times New Roman" w:hAnsi="Times New Roman" w:cs="Times New Roman"/>
                <w:sz w:val="28"/>
                <w:szCs w:val="28"/>
              </w:rPr>
            </w:pPr>
          </w:p>
          <w:p w14:paraId="172EF718" w14:textId="77777777" w:rsidR="00B76634" w:rsidRDefault="00B76634">
            <w:pPr>
              <w:spacing w:after="0" w:line="240" w:lineRule="auto"/>
              <w:ind w:firstLine="567"/>
              <w:jc w:val="both"/>
              <w:rPr>
                <w:rFonts w:ascii="Times New Roman" w:hAnsi="Times New Roman" w:cs="Times New Roman"/>
                <w:sz w:val="28"/>
                <w:szCs w:val="28"/>
              </w:rPr>
            </w:pPr>
          </w:p>
          <w:p w14:paraId="7FCA1607" w14:textId="77777777" w:rsidR="00B76634" w:rsidRDefault="00B76634">
            <w:pPr>
              <w:spacing w:after="0" w:line="240" w:lineRule="auto"/>
              <w:ind w:firstLine="567"/>
              <w:jc w:val="both"/>
              <w:rPr>
                <w:rFonts w:ascii="Times New Roman" w:hAnsi="Times New Roman" w:cs="Times New Roman"/>
                <w:sz w:val="28"/>
                <w:szCs w:val="28"/>
              </w:rPr>
            </w:pPr>
          </w:p>
        </w:tc>
        <w:tc>
          <w:tcPr>
            <w:tcW w:w="2166" w:type="dxa"/>
            <w:shd w:val="clear" w:color="auto" w:fill="auto"/>
          </w:tcPr>
          <w:p w14:paraId="06BC013C" w14:textId="77777777" w:rsidR="00B76634" w:rsidRDefault="00B76634">
            <w:pPr>
              <w:spacing w:after="0" w:line="240" w:lineRule="auto"/>
              <w:ind w:firstLine="567"/>
              <w:jc w:val="both"/>
              <w:rPr>
                <w:rFonts w:ascii="Times New Roman" w:hAnsi="Times New Roman" w:cs="Times New Roman"/>
                <w:sz w:val="28"/>
                <w:szCs w:val="28"/>
              </w:rPr>
            </w:pPr>
          </w:p>
        </w:tc>
        <w:tc>
          <w:tcPr>
            <w:tcW w:w="3175" w:type="dxa"/>
            <w:shd w:val="clear" w:color="auto" w:fill="auto"/>
          </w:tcPr>
          <w:p w14:paraId="7588037B" w14:textId="77777777" w:rsidR="00B76634" w:rsidRDefault="00B76634">
            <w:pPr>
              <w:spacing w:after="0" w:line="240" w:lineRule="auto"/>
              <w:ind w:firstLine="567"/>
              <w:jc w:val="both"/>
              <w:rPr>
                <w:rFonts w:ascii="Times New Roman" w:hAnsi="Times New Roman" w:cs="Times New Roman"/>
                <w:sz w:val="28"/>
                <w:szCs w:val="28"/>
              </w:rPr>
            </w:pPr>
          </w:p>
        </w:tc>
      </w:tr>
    </w:tbl>
    <w:p w14:paraId="0CCFDFBC" w14:textId="77777777" w:rsidR="00B76634" w:rsidRDefault="00331124">
      <w:pPr>
        <w:spacing w:after="0" w:line="240" w:lineRule="auto"/>
        <w:ind w:firstLine="567"/>
        <w:jc w:val="both"/>
      </w:pPr>
      <w:r>
        <w:rPr>
          <w:rFonts w:ascii="Times New Roman" w:hAnsi="Times New Roman" w:cs="Times New Roman"/>
          <w:sz w:val="28"/>
          <w:szCs w:val="28"/>
        </w:rPr>
        <w:tab/>
      </w:r>
    </w:p>
    <w:p w14:paraId="1DC6D596" w14:textId="77777777" w:rsidR="00B76634" w:rsidRDefault="00331124">
      <w:pPr>
        <w:spacing w:after="0" w:line="240" w:lineRule="auto"/>
        <w:ind w:firstLine="567"/>
        <w:jc w:val="both"/>
      </w:pPr>
      <w:r>
        <w:rPr>
          <w:rFonts w:ascii="Times New Roman" w:hAnsi="Times New Roman" w:cs="Times New Roman"/>
          <w:sz w:val="28"/>
          <w:szCs w:val="28"/>
        </w:rPr>
        <w:t>3.4. Силы и средства, привлекаемые для обеспечения антитеррористической защищенности торгового объекта (территории):</w:t>
      </w:r>
    </w:p>
    <w:p w14:paraId="6FFCAE5C" w14:textId="77777777" w:rsidR="00B76634" w:rsidRDefault="00331124">
      <w:pPr>
        <w:spacing w:after="0" w:line="240" w:lineRule="auto"/>
        <w:ind w:firstLine="567"/>
        <w:jc w:val="both"/>
      </w:pPr>
      <w:r>
        <w:rPr>
          <w:rFonts w:ascii="Times New Roman" w:hAnsi="Times New Roman" w:cs="Times New Roman"/>
          <w:sz w:val="28"/>
          <w:szCs w:val="28"/>
        </w:rPr>
        <w:t>3.4.1. Состав сил (подразделение охраны, охранная организация, адрес, фамилия, имя и отчество (при наличии), телефон руководителя, телефоны подразделения охраны, номер, дата выдачи и срок действия лицензии на осуществление охранной деятельности (для частных охранных организаций).</w:t>
      </w:r>
    </w:p>
    <w:p w14:paraId="4BB9FB94" w14:textId="77777777" w:rsidR="00B76634" w:rsidRDefault="00331124">
      <w:pPr>
        <w:spacing w:after="0" w:line="240" w:lineRule="auto"/>
        <w:ind w:firstLine="567"/>
        <w:jc w:val="both"/>
      </w:pPr>
      <w:r>
        <w:rPr>
          <w:rFonts w:ascii="Times New Roman" w:hAnsi="Times New Roman" w:cs="Times New Roman"/>
          <w:sz w:val="28"/>
          <w:szCs w:val="28"/>
        </w:rPr>
        <w:t>3.4.2. Средства охраны (огнестрельное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w:t>
      </w:r>
    </w:p>
    <w:p w14:paraId="38F535DB" w14:textId="77777777" w:rsidR="00B76634" w:rsidRDefault="00331124">
      <w:pPr>
        <w:spacing w:after="0" w:line="240" w:lineRule="auto"/>
        <w:ind w:firstLine="567"/>
        <w:jc w:val="both"/>
      </w:pPr>
      <w:r>
        <w:rPr>
          <w:rFonts w:ascii="Times New Roman" w:hAnsi="Times New Roman" w:cs="Times New Roman"/>
          <w:sz w:val="28"/>
          <w:szCs w:val="28"/>
        </w:rPr>
        <w:t xml:space="preserve">3.4.3. Организация оповещения и связи телефоны дежурных территориального органа безопасности, территориальных органов МВД России, МЧС России, Росгвардии, телефоны </w:t>
      </w:r>
      <w:r w:rsidR="00DC44CF">
        <w:rPr>
          <w:rFonts w:ascii="Times New Roman" w:hAnsi="Times New Roman" w:cs="Times New Roman"/>
          <w:sz w:val="28"/>
          <w:szCs w:val="28"/>
        </w:rPr>
        <w:t>Министерства промышленности и торговли</w:t>
      </w:r>
      <w:r>
        <w:rPr>
          <w:rFonts w:ascii="Times New Roman" w:hAnsi="Times New Roman" w:cs="Times New Roman"/>
          <w:sz w:val="28"/>
          <w:szCs w:val="28"/>
        </w:rPr>
        <w:t xml:space="preserve"> Республики Дагестан или органа местного самоуправления по подведомственности, телефоны диспетчерских и дежурных служб Республики Дагестан, муниципального образования.</w:t>
      </w:r>
    </w:p>
    <w:p w14:paraId="321FEB46" w14:textId="77777777" w:rsidR="00B76634" w:rsidRDefault="00331124">
      <w:pPr>
        <w:spacing w:after="0" w:line="240" w:lineRule="auto"/>
        <w:ind w:firstLine="567"/>
        <w:jc w:val="both"/>
      </w:pPr>
      <w:r>
        <w:rPr>
          <w:rFonts w:ascii="Times New Roman" w:hAnsi="Times New Roman" w:cs="Times New Roman"/>
          <w:sz w:val="28"/>
          <w:szCs w:val="28"/>
        </w:rPr>
        <w:t>3.5. Меры по инженерно-технической, физической защите и пожарной безопасности торгового объекта (территории):</w:t>
      </w:r>
    </w:p>
    <w:p w14:paraId="0D91B8AB"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3.5.1. Наличие и характеристика инженерно-технических средств (ограждение торгового объекта (территории), инженерные заградительные сооружения, камеры системы видеоконтроля, места их расположения, устойчивость функционирования системы видеоконтроля, наличие системы прямой связи с организациями, осуществляющими охрану торгового объекта(территории), опоры освещения, их количество, работоспособность, достаточность освещенности всей территории торгового объекта (территории).</w:t>
      </w:r>
    </w:p>
    <w:p w14:paraId="2A66429A"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3.5.2. Обеспечение пожарной безопасности (пожарная сигнализация, места расположения первичных средств пожаротушения).</w:t>
      </w:r>
    </w:p>
    <w:p w14:paraId="3015D68D"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3.5.3. Система оповещения и управления эвакуацией (характеристика, пути эвакуации).</w:t>
      </w:r>
    </w:p>
    <w:p w14:paraId="50D4B970" w14:textId="77777777" w:rsidR="00B76634" w:rsidRDefault="00331124">
      <w:pPr>
        <w:spacing w:after="0" w:line="240" w:lineRule="auto"/>
        <w:ind w:firstLine="567"/>
        <w:jc w:val="both"/>
      </w:pPr>
      <w:r>
        <w:rPr>
          <w:rFonts w:ascii="Times New Roman" w:hAnsi="Times New Roman" w:cs="Times New Roman"/>
          <w:sz w:val="28"/>
          <w:szCs w:val="28"/>
        </w:rPr>
        <w:t>3.6. Оценка достаточности мероприятий по защите критических элементов торгового объекта (территории):</w:t>
      </w:r>
    </w:p>
    <w:p w14:paraId="0BDACBD7" w14:textId="77777777" w:rsidR="00B76634" w:rsidRDefault="00B76634">
      <w:pPr>
        <w:spacing w:after="0" w:line="240" w:lineRule="auto"/>
        <w:ind w:firstLine="567"/>
        <w:jc w:val="both"/>
        <w:rPr>
          <w:rFonts w:ascii="Times New Roman" w:hAnsi="Times New Roman" w:cs="Times New Roman"/>
          <w:sz w:val="28"/>
          <w:szCs w:val="28"/>
        </w:rPr>
      </w:pPr>
    </w:p>
    <w:p w14:paraId="63CABBE3" w14:textId="77777777" w:rsidR="00B76634" w:rsidRDefault="00B76634">
      <w:pPr>
        <w:spacing w:after="0" w:line="240" w:lineRule="auto"/>
        <w:ind w:firstLine="567"/>
        <w:jc w:val="both"/>
        <w:rPr>
          <w:rFonts w:ascii="Times New Roman" w:hAnsi="Times New Roman" w:cs="Times New Roman"/>
          <w:sz w:val="28"/>
          <w:szCs w:val="28"/>
        </w:rPr>
      </w:pPr>
    </w:p>
    <w:tbl>
      <w:tblPr>
        <w:tblW w:w="9761" w:type="dxa"/>
        <w:tblInd w:w="-7" w:type="dxa"/>
        <w:tblLook w:val="04A0" w:firstRow="1" w:lastRow="0" w:firstColumn="1" w:lastColumn="0" w:noHBand="0" w:noVBand="1"/>
      </w:tblPr>
      <w:tblGrid>
        <w:gridCol w:w="958"/>
        <w:gridCol w:w="1441"/>
        <w:gridCol w:w="1495"/>
        <w:gridCol w:w="1269"/>
        <w:gridCol w:w="1809"/>
        <w:gridCol w:w="1437"/>
        <w:gridCol w:w="1777"/>
      </w:tblGrid>
      <w:tr w:rsidR="00B76634" w14:paraId="0BAEF6CD" w14:textId="77777777">
        <w:tc>
          <w:tcPr>
            <w:tcW w:w="902" w:type="dxa"/>
            <w:shd w:val="clear" w:color="auto" w:fill="auto"/>
          </w:tcPr>
          <w:p w14:paraId="7396E9EC" w14:textId="77777777" w:rsidR="00B76634" w:rsidRDefault="00331124">
            <w:pPr>
              <w:spacing w:after="0" w:line="240" w:lineRule="auto"/>
              <w:ind w:right="567" w:firstLine="113"/>
              <w:jc w:val="center"/>
              <w:rPr>
                <w:sz w:val="24"/>
                <w:szCs w:val="24"/>
              </w:rPr>
            </w:pPr>
            <w:r>
              <w:rPr>
                <w:rFonts w:ascii="Times New Roman" w:hAnsi="Times New Roman" w:cs="Times New Roman"/>
                <w:sz w:val="24"/>
                <w:szCs w:val="24"/>
              </w:rPr>
              <w:t>№ п/п</w:t>
            </w:r>
          </w:p>
        </w:tc>
        <w:tc>
          <w:tcPr>
            <w:tcW w:w="1385" w:type="dxa"/>
            <w:shd w:val="clear" w:color="auto" w:fill="auto"/>
          </w:tcPr>
          <w:p w14:paraId="7F99099A"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Наименование критического элемента</w:t>
            </w:r>
          </w:p>
        </w:tc>
        <w:tc>
          <w:tcPr>
            <w:tcW w:w="1433" w:type="dxa"/>
            <w:shd w:val="clear" w:color="auto" w:fill="auto"/>
          </w:tcPr>
          <w:p w14:paraId="2D12575A"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Выполнение установленных требований</w:t>
            </w:r>
          </w:p>
        </w:tc>
        <w:tc>
          <w:tcPr>
            <w:tcW w:w="1221" w:type="dxa"/>
            <w:shd w:val="clear" w:color="auto" w:fill="auto"/>
          </w:tcPr>
          <w:p w14:paraId="33ADDBA8"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Выполнение задачи по физической защите</w:t>
            </w:r>
          </w:p>
        </w:tc>
        <w:tc>
          <w:tcPr>
            <w:tcW w:w="1737" w:type="dxa"/>
            <w:shd w:val="clear" w:color="auto" w:fill="auto"/>
          </w:tcPr>
          <w:p w14:paraId="2FD08C35"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Выполнение задачи по предотвращению террористического акта</w:t>
            </w:r>
          </w:p>
        </w:tc>
        <w:tc>
          <w:tcPr>
            <w:tcW w:w="1378" w:type="dxa"/>
            <w:shd w:val="clear" w:color="auto" w:fill="auto"/>
          </w:tcPr>
          <w:p w14:paraId="6E9F8E5D"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Вывод о достаточности мероприятий по защите</w:t>
            </w:r>
          </w:p>
        </w:tc>
        <w:tc>
          <w:tcPr>
            <w:tcW w:w="1704" w:type="dxa"/>
            <w:shd w:val="clear" w:color="auto" w:fill="auto"/>
          </w:tcPr>
          <w:p w14:paraId="7A258011" w14:textId="77777777" w:rsidR="00B76634" w:rsidRDefault="00331124">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Компенсационные мероприятия</w:t>
            </w:r>
          </w:p>
        </w:tc>
      </w:tr>
      <w:tr w:rsidR="00B76634" w14:paraId="003F2520" w14:textId="77777777">
        <w:tc>
          <w:tcPr>
            <w:tcW w:w="902" w:type="dxa"/>
            <w:shd w:val="clear" w:color="auto" w:fill="auto"/>
          </w:tcPr>
          <w:p w14:paraId="523EDC3B" w14:textId="77777777" w:rsidR="00B76634" w:rsidRDefault="00B76634">
            <w:pPr>
              <w:spacing w:after="0" w:line="240" w:lineRule="auto"/>
              <w:ind w:firstLine="567"/>
              <w:jc w:val="both"/>
              <w:rPr>
                <w:rFonts w:ascii="Times New Roman" w:hAnsi="Times New Roman" w:cs="Times New Roman"/>
                <w:sz w:val="28"/>
                <w:szCs w:val="28"/>
              </w:rPr>
            </w:pPr>
          </w:p>
        </w:tc>
        <w:tc>
          <w:tcPr>
            <w:tcW w:w="1385" w:type="dxa"/>
            <w:shd w:val="clear" w:color="auto" w:fill="auto"/>
          </w:tcPr>
          <w:p w14:paraId="5093A165" w14:textId="77777777" w:rsidR="00B76634" w:rsidRDefault="00B76634">
            <w:pPr>
              <w:spacing w:after="0" w:line="240" w:lineRule="auto"/>
              <w:ind w:firstLine="567"/>
              <w:jc w:val="both"/>
              <w:rPr>
                <w:rFonts w:ascii="Times New Roman" w:hAnsi="Times New Roman" w:cs="Times New Roman"/>
                <w:sz w:val="28"/>
                <w:szCs w:val="28"/>
              </w:rPr>
            </w:pPr>
          </w:p>
        </w:tc>
        <w:tc>
          <w:tcPr>
            <w:tcW w:w="1433" w:type="dxa"/>
            <w:shd w:val="clear" w:color="auto" w:fill="auto"/>
          </w:tcPr>
          <w:p w14:paraId="4AA370FD" w14:textId="77777777" w:rsidR="00B76634" w:rsidRDefault="00B76634">
            <w:pPr>
              <w:spacing w:after="0" w:line="240" w:lineRule="auto"/>
              <w:ind w:firstLine="567"/>
              <w:jc w:val="both"/>
              <w:rPr>
                <w:rFonts w:ascii="Times New Roman" w:hAnsi="Times New Roman" w:cs="Times New Roman"/>
                <w:sz w:val="28"/>
                <w:szCs w:val="28"/>
              </w:rPr>
            </w:pPr>
          </w:p>
        </w:tc>
        <w:tc>
          <w:tcPr>
            <w:tcW w:w="1221" w:type="dxa"/>
            <w:shd w:val="clear" w:color="auto" w:fill="auto"/>
          </w:tcPr>
          <w:p w14:paraId="7B3276D1" w14:textId="77777777" w:rsidR="00B76634" w:rsidRDefault="00B76634">
            <w:pPr>
              <w:spacing w:after="0" w:line="240" w:lineRule="auto"/>
              <w:ind w:firstLine="567"/>
              <w:jc w:val="both"/>
              <w:rPr>
                <w:rFonts w:ascii="Times New Roman" w:hAnsi="Times New Roman" w:cs="Times New Roman"/>
                <w:sz w:val="28"/>
                <w:szCs w:val="28"/>
              </w:rPr>
            </w:pPr>
          </w:p>
          <w:p w14:paraId="5A05391E" w14:textId="77777777" w:rsidR="00B76634" w:rsidRDefault="00B76634">
            <w:pPr>
              <w:spacing w:after="0" w:line="240" w:lineRule="auto"/>
              <w:ind w:firstLine="567"/>
              <w:jc w:val="both"/>
              <w:rPr>
                <w:rFonts w:ascii="Times New Roman" w:hAnsi="Times New Roman" w:cs="Times New Roman"/>
                <w:sz w:val="28"/>
                <w:szCs w:val="28"/>
              </w:rPr>
            </w:pPr>
          </w:p>
        </w:tc>
        <w:tc>
          <w:tcPr>
            <w:tcW w:w="1737" w:type="dxa"/>
            <w:shd w:val="clear" w:color="auto" w:fill="auto"/>
          </w:tcPr>
          <w:p w14:paraId="156D2438" w14:textId="77777777" w:rsidR="00B76634" w:rsidRDefault="00B76634">
            <w:pPr>
              <w:spacing w:after="0" w:line="240" w:lineRule="auto"/>
              <w:ind w:firstLine="567"/>
              <w:jc w:val="both"/>
              <w:rPr>
                <w:rFonts w:ascii="Times New Roman" w:hAnsi="Times New Roman" w:cs="Times New Roman"/>
                <w:sz w:val="28"/>
                <w:szCs w:val="28"/>
              </w:rPr>
            </w:pPr>
          </w:p>
        </w:tc>
        <w:tc>
          <w:tcPr>
            <w:tcW w:w="1378" w:type="dxa"/>
            <w:shd w:val="clear" w:color="auto" w:fill="auto"/>
          </w:tcPr>
          <w:p w14:paraId="17133689" w14:textId="77777777" w:rsidR="00B76634" w:rsidRDefault="00B76634">
            <w:pPr>
              <w:spacing w:after="0" w:line="240" w:lineRule="auto"/>
              <w:ind w:firstLine="567"/>
              <w:jc w:val="both"/>
              <w:rPr>
                <w:rFonts w:ascii="Times New Roman" w:hAnsi="Times New Roman" w:cs="Times New Roman"/>
                <w:sz w:val="28"/>
                <w:szCs w:val="28"/>
              </w:rPr>
            </w:pPr>
          </w:p>
        </w:tc>
        <w:tc>
          <w:tcPr>
            <w:tcW w:w="1704" w:type="dxa"/>
            <w:shd w:val="clear" w:color="auto" w:fill="auto"/>
          </w:tcPr>
          <w:p w14:paraId="571FF677" w14:textId="77777777" w:rsidR="00B76634" w:rsidRDefault="00B76634">
            <w:pPr>
              <w:spacing w:after="0" w:line="240" w:lineRule="auto"/>
              <w:ind w:firstLine="567"/>
              <w:jc w:val="both"/>
              <w:rPr>
                <w:rFonts w:ascii="Times New Roman" w:hAnsi="Times New Roman" w:cs="Times New Roman"/>
                <w:sz w:val="28"/>
                <w:szCs w:val="28"/>
              </w:rPr>
            </w:pPr>
          </w:p>
        </w:tc>
      </w:tr>
    </w:tbl>
    <w:p w14:paraId="117FF3B3"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14:paraId="74B4E0E8" w14:textId="77777777" w:rsidR="00B76634" w:rsidRDefault="00331124">
      <w:pPr>
        <w:pStyle w:val="ac"/>
        <w:spacing w:after="0" w:line="240" w:lineRule="auto"/>
        <w:ind w:left="1440"/>
        <w:jc w:val="center"/>
        <w:rPr>
          <w:rFonts w:ascii="Times New Roman" w:hAnsi="Times New Roman" w:cs="Times New Roman"/>
          <w:sz w:val="28"/>
          <w:szCs w:val="28"/>
        </w:rPr>
      </w:pPr>
      <w:r>
        <w:rPr>
          <w:rFonts w:ascii="Times New Roman" w:hAnsi="Times New Roman" w:cs="Times New Roman"/>
          <w:b/>
          <w:sz w:val="28"/>
          <w:szCs w:val="28"/>
        </w:rPr>
        <w:t>4. Дополнительная информация</w:t>
      </w:r>
    </w:p>
    <w:p w14:paraId="5A252C68"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Дополнительная информация с учетом особенностей торгового объекта (территории):</w:t>
      </w:r>
    </w:p>
    <w:p w14:paraId="5F25750F" w14:textId="77777777" w:rsidR="00B76634" w:rsidRDefault="00B76634">
      <w:pPr>
        <w:spacing w:after="0" w:line="240" w:lineRule="auto"/>
        <w:ind w:firstLine="567"/>
        <w:jc w:val="both"/>
        <w:rPr>
          <w:rFonts w:ascii="Times New Roman" w:hAnsi="Times New Roman" w:cs="Times New Roman"/>
          <w:sz w:val="28"/>
          <w:szCs w:val="28"/>
        </w:rPr>
      </w:pPr>
    </w:p>
    <w:p w14:paraId="3B08B424" w14:textId="77777777" w:rsidR="00B76634" w:rsidRDefault="00B76634">
      <w:pPr>
        <w:pStyle w:val="ac"/>
        <w:spacing w:after="0" w:line="240" w:lineRule="auto"/>
        <w:ind w:left="1440"/>
        <w:jc w:val="center"/>
        <w:rPr>
          <w:rFonts w:ascii="Times New Roman" w:hAnsi="Times New Roman" w:cs="Times New Roman"/>
          <w:b/>
          <w:sz w:val="28"/>
          <w:szCs w:val="28"/>
        </w:rPr>
      </w:pPr>
    </w:p>
    <w:p w14:paraId="57F38DF0" w14:textId="77777777" w:rsidR="00B76634" w:rsidRDefault="00331124">
      <w:pPr>
        <w:pStyle w:val="ac"/>
        <w:spacing w:after="0" w:line="240" w:lineRule="auto"/>
        <w:ind w:left="1440"/>
        <w:jc w:val="center"/>
      </w:pPr>
      <w:r>
        <w:rPr>
          <w:rFonts w:ascii="Times New Roman" w:hAnsi="Times New Roman" w:cs="Times New Roman"/>
          <w:b/>
          <w:sz w:val="28"/>
          <w:szCs w:val="28"/>
        </w:rPr>
        <w:t xml:space="preserve">5. Решения и выводы по результатам работы комиссии по обследованию и категорированию торгового объекта (территории), </w:t>
      </w:r>
    </w:p>
    <w:p w14:paraId="35990741" w14:textId="77777777" w:rsidR="00B76634" w:rsidRDefault="00331124">
      <w:pPr>
        <w:pStyle w:val="ac"/>
        <w:spacing w:after="0" w:line="240" w:lineRule="auto"/>
        <w:ind w:left="1440"/>
        <w:jc w:val="center"/>
        <w:rPr>
          <w:rFonts w:ascii="Times New Roman" w:hAnsi="Times New Roman" w:cs="Times New Roman"/>
          <w:sz w:val="28"/>
          <w:szCs w:val="28"/>
        </w:rPr>
      </w:pPr>
      <w:r>
        <w:rPr>
          <w:rFonts w:ascii="Times New Roman" w:hAnsi="Times New Roman" w:cs="Times New Roman"/>
          <w:b/>
          <w:sz w:val="28"/>
          <w:szCs w:val="28"/>
        </w:rPr>
        <w:t>о надежности его охраны и рекомендации по укреплению его антитеррористической защищенности</w:t>
      </w:r>
    </w:p>
    <w:p w14:paraId="4AB82500" w14:textId="77777777" w:rsidR="00B76634" w:rsidRDefault="00B76634">
      <w:pPr>
        <w:spacing w:after="0" w:line="240" w:lineRule="auto"/>
        <w:ind w:left="360" w:firstLine="567"/>
        <w:rPr>
          <w:rFonts w:ascii="Times New Roman" w:hAnsi="Times New Roman" w:cs="Times New Roman"/>
          <w:sz w:val="28"/>
          <w:szCs w:val="28"/>
        </w:rPr>
      </w:pPr>
    </w:p>
    <w:p w14:paraId="1570496B" w14:textId="77777777" w:rsidR="00B76634" w:rsidRDefault="00331124">
      <w:pPr>
        <w:spacing w:after="0" w:line="240" w:lineRule="auto"/>
        <w:ind w:firstLine="567"/>
        <w:jc w:val="both"/>
      </w:pPr>
      <w:r>
        <w:rPr>
          <w:rFonts w:ascii="Times New Roman" w:hAnsi="Times New Roman" w:cs="Times New Roman"/>
          <w:sz w:val="28"/>
          <w:szCs w:val="28"/>
        </w:rPr>
        <w:t xml:space="preserve">5.1. По результатам обследования торговому объекту (территории) </w:t>
      </w:r>
      <w:r>
        <w:rPr>
          <w:rFonts w:ascii="Times New Roman" w:hAnsi="Times New Roman" w:cs="Times New Roman"/>
          <w:b/>
          <w:sz w:val="28"/>
          <w:szCs w:val="28"/>
        </w:rPr>
        <w:t>определить</w:t>
      </w:r>
      <w:r>
        <w:rPr>
          <w:rFonts w:ascii="Times New Roman" w:hAnsi="Times New Roman" w:cs="Times New Roman"/>
          <w:sz w:val="28"/>
          <w:szCs w:val="28"/>
        </w:rPr>
        <w:t xml:space="preserve"> ___________________ </w:t>
      </w:r>
      <w:r>
        <w:rPr>
          <w:rFonts w:ascii="Times New Roman" w:hAnsi="Times New Roman" w:cs="Times New Roman"/>
          <w:b/>
          <w:sz w:val="28"/>
          <w:szCs w:val="28"/>
        </w:rPr>
        <w:t>категорию</w:t>
      </w:r>
      <w:r>
        <w:rPr>
          <w:rFonts w:ascii="Times New Roman" w:hAnsi="Times New Roman" w:cs="Times New Roman"/>
          <w:sz w:val="28"/>
          <w:szCs w:val="28"/>
        </w:rPr>
        <w:t xml:space="preserve"> (или </w:t>
      </w:r>
      <w:r>
        <w:rPr>
          <w:rFonts w:ascii="Times New Roman" w:hAnsi="Times New Roman" w:cs="Times New Roman"/>
          <w:b/>
          <w:sz w:val="28"/>
          <w:szCs w:val="28"/>
        </w:rPr>
        <w:t>подтвердить</w:t>
      </w:r>
      <w:r>
        <w:rPr>
          <w:rFonts w:ascii="Times New Roman" w:hAnsi="Times New Roman" w:cs="Times New Roman"/>
          <w:sz w:val="28"/>
          <w:szCs w:val="28"/>
        </w:rPr>
        <w:t xml:space="preserve"> (изменить) ранее присвоенную категорию, либо </w:t>
      </w:r>
      <w:r>
        <w:rPr>
          <w:rFonts w:ascii="Times New Roman" w:hAnsi="Times New Roman" w:cs="Times New Roman"/>
          <w:b/>
          <w:sz w:val="28"/>
          <w:szCs w:val="28"/>
        </w:rPr>
        <w:t>рекомендовать исключить торговый объект</w:t>
      </w:r>
      <w:r>
        <w:rPr>
          <w:rFonts w:ascii="Times New Roman" w:hAnsi="Times New Roman" w:cs="Times New Roman"/>
          <w:sz w:val="28"/>
          <w:szCs w:val="28"/>
        </w:rPr>
        <w:t xml:space="preserve"> (территорию) из Перечня торговых объектов (территорий), расположенных в пределах территории </w:t>
      </w:r>
      <w:proofErr w:type="spellStart"/>
      <w:r>
        <w:rPr>
          <w:rFonts w:ascii="Times New Roman" w:hAnsi="Times New Roman" w:cs="Times New Roman"/>
          <w:sz w:val="28"/>
          <w:szCs w:val="28"/>
        </w:rPr>
        <w:t>МО_______________________Республики</w:t>
      </w:r>
      <w:proofErr w:type="spellEnd"/>
      <w:r>
        <w:rPr>
          <w:rFonts w:ascii="Times New Roman" w:hAnsi="Times New Roman" w:cs="Times New Roman"/>
          <w:sz w:val="28"/>
          <w:szCs w:val="28"/>
        </w:rPr>
        <w:t xml:space="preserve"> Дагестан и подлежащих категорированию в интересах их антитеррористической защиты, при отсутствии у торгового объекта (территории) признаков, позволяющих его отнести к определенной категории).</w:t>
      </w:r>
    </w:p>
    <w:p w14:paraId="0FBD4E3D" w14:textId="77777777" w:rsidR="00B76634" w:rsidRDefault="00B76634">
      <w:pPr>
        <w:spacing w:after="0" w:line="240" w:lineRule="auto"/>
        <w:ind w:firstLine="567"/>
        <w:jc w:val="both"/>
        <w:rPr>
          <w:rFonts w:ascii="Times New Roman" w:hAnsi="Times New Roman" w:cs="Times New Roman"/>
          <w:sz w:val="28"/>
          <w:szCs w:val="28"/>
        </w:rPr>
      </w:pPr>
    </w:p>
    <w:p w14:paraId="6C6F2EC2"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Голосование по решению, указанному в пункте 5.1. раздела 5 настоящего акта:</w:t>
      </w:r>
    </w:p>
    <w:p w14:paraId="0061B5F3" w14:textId="77777777" w:rsidR="00B76634" w:rsidRDefault="00B76634">
      <w:pPr>
        <w:spacing w:after="0" w:line="240" w:lineRule="auto"/>
        <w:ind w:firstLine="567"/>
        <w:jc w:val="both"/>
        <w:rPr>
          <w:rFonts w:ascii="Times New Roman" w:hAnsi="Times New Roman" w:cs="Times New Roman"/>
          <w:sz w:val="28"/>
          <w:szCs w:val="28"/>
        </w:rPr>
      </w:pPr>
    </w:p>
    <w:p w14:paraId="3F8DED4A"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Pr>
          <w:rFonts w:ascii="Times New Roman" w:hAnsi="Times New Roman" w:cs="Times New Roman"/>
          <w:sz w:val="28"/>
          <w:szCs w:val="28"/>
        </w:rPr>
        <w:t>За»_</w:t>
      </w:r>
      <w:proofErr w:type="gramEnd"/>
      <w:r>
        <w:rPr>
          <w:rFonts w:ascii="Times New Roman" w:hAnsi="Times New Roman" w:cs="Times New Roman"/>
          <w:sz w:val="28"/>
          <w:szCs w:val="28"/>
        </w:rPr>
        <w:t>____человек</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Против»_____человек</w:t>
      </w:r>
      <w:proofErr w:type="spellEnd"/>
      <w:r>
        <w:rPr>
          <w:rFonts w:ascii="Times New Roman" w:hAnsi="Times New Roman" w:cs="Times New Roman"/>
          <w:sz w:val="28"/>
          <w:szCs w:val="28"/>
        </w:rPr>
        <w:t>.</w:t>
      </w:r>
    </w:p>
    <w:p w14:paraId="42D50AB3" w14:textId="77777777" w:rsidR="00B76634" w:rsidRDefault="00B76634">
      <w:pPr>
        <w:spacing w:after="0" w:line="240" w:lineRule="auto"/>
        <w:ind w:firstLine="567"/>
        <w:jc w:val="both"/>
        <w:rPr>
          <w:rFonts w:ascii="Times New Roman" w:hAnsi="Times New Roman" w:cs="Times New Roman"/>
          <w:sz w:val="28"/>
          <w:szCs w:val="28"/>
        </w:rPr>
      </w:pPr>
    </w:p>
    <w:p w14:paraId="02083C97"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Выводы о надежности охраны торгового объекта (территории) и рекомендации по укреплению его антитеррористической защищенности:</w:t>
      </w:r>
    </w:p>
    <w:p w14:paraId="11090BE1"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5.3.1. Выводы о надежности охраны и способности противостоять попыткам совершения террористических актов и иных противоправных действий.</w:t>
      </w:r>
    </w:p>
    <w:p w14:paraId="231971DC"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5.3.2. Первоочередные, неотложные мероприятия, направленные на обеспечение антитеррористической защищенности, устранение выявленных недостатков.</w:t>
      </w:r>
    </w:p>
    <w:p w14:paraId="2231DB77"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5.3.3. Требуемое финансирование обеспечения мероприятий по антитеррористической защищенности торгового объекта (территории).</w:t>
      </w:r>
    </w:p>
    <w:p w14:paraId="6DBD3633" w14:textId="77777777" w:rsidR="00B76634" w:rsidRDefault="00331124">
      <w:pPr>
        <w:spacing w:after="0" w:line="240" w:lineRule="auto"/>
        <w:ind w:firstLine="567"/>
        <w:jc w:val="both"/>
      </w:pPr>
      <w:r>
        <w:rPr>
          <w:rFonts w:ascii="Times New Roman" w:hAnsi="Times New Roman" w:cs="Times New Roman"/>
          <w:sz w:val="28"/>
          <w:szCs w:val="28"/>
        </w:rPr>
        <w:t>5.4. Голосование по решениям, указанным в подпунктах 5.3.1 – 5.3.3. пункта 5.3. раздела 5 настоящего акта:</w:t>
      </w:r>
    </w:p>
    <w:p w14:paraId="0ED537CB" w14:textId="77777777" w:rsidR="00B76634" w:rsidRDefault="00B76634">
      <w:pPr>
        <w:spacing w:after="0" w:line="240" w:lineRule="auto"/>
        <w:ind w:firstLine="567"/>
        <w:jc w:val="both"/>
        <w:rPr>
          <w:rFonts w:ascii="Times New Roman" w:hAnsi="Times New Roman" w:cs="Times New Roman"/>
          <w:sz w:val="28"/>
          <w:szCs w:val="28"/>
        </w:rPr>
      </w:pPr>
    </w:p>
    <w:p w14:paraId="24CA2490"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Pr>
          <w:rFonts w:ascii="Times New Roman" w:hAnsi="Times New Roman" w:cs="Times New Roman"/>
          <w:sz w:val="28"/>
          <w:szCs w:val="28"/>
        </w:rPr>
        <w:t>За»_</w:t>
      </w:r>
      <w:proofErr w:type="gramEnd"/>
      <w:r>
        <w:rPr>
          <w:rFonts w:ascii="Times New Roman" w:hAnsi="Times New Roman" w:cs="Times New Roman"/>
          <w:sz w:val="28"/>
          <w:szCs w:val="28"/>
        </w:rPr>
        <w:t>____человек</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Против»_____человек</w:t>
      </w:r>
      <w:proofErr w:type="spellEnd"/>
      <w:r>
        <w:rPr>
          <w:rFonts w:ascii="Times New Roman" w:hAnsi="Times New Roman" w:cs="Times New Roman"/>
          <w:sz w:val="28"/>
          <w:szCs w:val="28"/>
        </w:rPr>
        <w:t>.</w:t>
      </w:r>
    </w:p>
    <w:p w14:paraId="79E97C87" w14:textId="77777777" w:rsidR="00B76634" w:rsidRDefault="00331124">
      <w:pPr>
        <w:spacing w:after="0" w:line="240" w:lineRule="auto"/>
        <w:ind w:firstLine="567"/>
        <w:jc w:val="both"/>
      </w:pPr>
      <w:r>
        <w:rPr>
          <w:rFonts w:ascii="Times New Roman" w:hAnsi="Times New Roman" w:cs="Times New Roman"/>
          <w:sz w:val="28"/>
          <w:szCs w:val="28"/>
        </w:rPr>
        <w:t xml:space="preserve">Настоящий акт составлен в двух экземплярах, один для правообладателя, второй для </w:t>
      </w:r>
      <w:r w:rsidR="00DC44CF">
        <w:rPr>
          <w:rFonts w:ascii="Times New Roman" w:hAnsi="Times New Roman" w:cs="Times New Roman"/>
          <w:sz w:val="28"/>
          <w:szCs w:val="28"/>
        </w:rPr>
        <w:t>Министерства промышленности и торговли</w:t>
      </w:r>
      <w:r>
        <w:rPr>
          <w:rFonts w:ascii="Times New Roman" w:hAnsi="Times New Roman" w:cs="Times New Roman"/>
          <w:sz w:val="28"/>
          <w:szCs w:val="28"/>
        </w:rPr>
        <w:t xml:space="preserve"> Республики Дагестан.</w:t>
      </w:r>
    </w:p>
    <w:p w14:paraId="0D5B4D8B"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Оба экземпляра обладают равной юридической силой.</w:t>
      </w:r>
    </w:p>
    <w:p w14:paraId="02BA82C6" w14:textId="77777777" w:rsidR="00B76634" w:rsidRDefault="00B76634">
      <w:pPr>
        <w:spacing w:after="0" w:line="240" w:lineRule="auto"/>
        <w:ind w:firstLine="567"/>
        <w:jc w:val="both"/>
        <w:rPr>
          <w:rFonts w:ascii="Times New Roman" w:hAnsi="Times New Roman" w:cs="Times New Roman"/>
          <w:sz w:val="28"/>
          <w:szCs w:val="28"/>
        </w:rPr>
      </w:pPr>
    </w:p>
    <w:p w14:paraId="48379F06"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Прилагаемые к настоящему акту документы:</w:t>
      </w:r>
    </w:p>
    <w:p w14:paraId="18DC92C2" w14:textId="77777777" w:rsidR="00B76634" w:rsidRDefault="00331124">
      <w:pPr>
        <w:pStyle w:val="ac"/>
        <w:numPr>
          <w:ilvl w:val="0"/>
          <w:numId w:val="1"/>
        </w:numPr>
        <w:spacing w:after="0" w:line="240" w:lineRule="auto"/>
        <w:ind w:left="720" w:firstLine="567"/>
        <w:jc w:val="both"/>
        <w:rPr>
          <w:rFonts w:ascii="Times New Roman" w:hAnsi="Times New Roman" w:cs="Times New Roman"/>
          <w:sz w:val="28"/>
          <w:szCs w:val="28"/>
        </w:rPr>
      </w:pPr>
      <w:r>
        <w:rPr>
          <w:rFonts w:ascii="Times New Roman" w:hAnsi="Times New Roman" w:cs="Times New Roman"/>
          <w:sz w:val="28"/>
          <w:szCs w:val="28"/>
        </w:rPr>
        <w:t>Сведения (выписка) из Единого государственного реестра юридических лиц или индивидуальных предпринимателей в отношении правообладателя.</w:t>
      </w:r>
    </w:p>
    <w:p w14:paraId="60F6E455" w14:textId="77777777" w:rsidR="00B76634" w:rsidRDefault="00331124">
      <w:pPr>
        <w:pStyle w:val="ac"/>
        <w:numPr>
          <w:ilvl w:val="0"/>
          <w:numId w:val="1"/>
        </w:numPr>
        <w:spacing w:after="0" w:line="240" w:lineRule="auto"/>
        <w:ind w:left="720" w:firstLine="567"/>
        <w:jc w:val="both"/>
        <w:rPr>
          <w:rFonts w:ascii="Times New Roman" w:hAnsi="Times New Roman" w:cs="Times New Roman"/>
          <w:sz w:val="28"/>
          <w:szCs w:val="28"/>
        </w:rPr>
      </w:pPr>
      <w:r>
        <w:rPr>
          <w:rFonts w:ascii="Times New Roman" w:hAnsi="Times New Roman" w:cs="Times New Roman"/>
          <w:sz w:val="28"/>
          <w:szCs w:val="28"/>
        </w:rPr>
        <w:t>Учредительные документы правообладателя.</w:t>
      </w:r>
    </w:p>
    <w:p w14:paraId="7AA27222" w14:textId="77777777" w:rsidR="00B76634" w:rsidRDefault="00331124">
      <w:pPr>
        <w:pStyle w:val="ac"/>
        <w:numPr>
          <w:ilvl w:val="0"/>
          <w:numId w:val="1"/>
        </w:numPr>
        <w:spacing w:after="0" w:line="240" w:lineRule="auto"/>
        <w:ind w:left="720" w:firstLine="567"/>
        <w:jc w:val="both"/>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недвижимости в отношении торгового объекта (территории).</w:t>
      </w:r>
    </w:p>
    <w:p w14:paraId="450179B6" w14:textId="77777777" w:rsidR="00B76634" w:rsidRDefault="00331124">
      <w:pPr>
        <w:pStyle w:val="ac"/>
        <w:numPr>
          <w:ilvl w:val="0"/>
          <w:numId w:val="1"/>
        </w:numPr>
        <w:spacing w:after="0" w:line="240" w:lineRule="auto"/>
        <w:ind w:left="720" w:firstLine="567"/>
        <w:jc w:val="both"/>
        <w:rPr>
          <w:rFonts w:ascii="Times New Roman" w:hAnsi="Times New Roman" w:cs="Times New Roman"/>
          <w:sz w:val="28"/>
          <w:szCs w:val="28"/>
        </w:rPr>
      </w:pPr>
      <w:r>
        <w:rPr>
          <w:rFonts w:ascii="Times New Roman" w:hAnsi="Times New Roman" w:cs="Times New Roman"/>
          <w:sz w:val="28"/>
          <w:szCs w:val="28"/>
        </w:rPr>
        <w:t>Технический план (паспорт) торгового объекта (территории).</w:t>
      </w:r>
    </w:p>
    <w:p w14:paraId="64A72297" w14:textId="77777777" w:rsidR="00B76634" w:rsidRDefault="00331124">
      <w:pPr>
        <w:pStyle w:val="ac"/>
        <w:numPr>
          <w:ilvl w:val="0"/>
          <w:numId w:val="1"/>
        </w:numPr>
        <w:spacing w:after="0" w:line="240" w:lineRule="auto"/>
        <w:ind w:left="720" w:firstLine="567"/>
        <w:jc w:val="both"/>
        <w:rPr>
          <w:rFonts w:ascii="Times New Roman" w:hAnsi="Times New Roman" w:cs="Times New Roman"/>
          <w:sz w:val="28"/>
          <w:szCs w:val="28"/>
        </w:rPr>
      </w:pPr>
      <w:r>
        <w:rPr>
          <w:rFonts w:ascii="Times New Roman" w:hAnsi="Times New Roman" w:cs="Times New Roman"/>
          <w:sz w:val="28"/>
          <w:szCs w:val="28"/>
        </w:rPr>
        <w:t>Иные документы, представленные правообладателем торгового объекта (территории).</w:t>
      </w:r>
    </w:p>
    <w:p w14:paraId="7AE6F523" w14:textId="77777777" w:rsidR="00B76634" w:rsidRDefault="00331124">
      <w:pPr>
        <w:pStyle w:val="ac"/>
        <w:numPr>
          <w:ilvl w:val="0"/>
          <w:numId w:val="1"/>
        </w:numPr>
        <w:spacing w:after="0" w:line="240" w:lineRule="auto"/>
        <w:ind w:left="720" w:firstLine="567"/>
        <w:jc w:val="both"/>
        <w:rPr>
          <w:rFonts w:ascii="Times New Roman" w:hAnsi="Times New Roman" w:cs="Times New Roman"/>
          <w:sz w:val="28"/>
          <w:szCs w:val="28"/>
        </w:rPr>
      </w:pPr>
      <w:r>
        <w:rPr>
          <w:rFonts w:ascii="Times New Roman" w:hAnsi="Times New Roman" w:cs="Times New Roman"/>
          <w:sz w:val="28"/>
          <w:szCs w:val="28"/>
        </w:rPr>
        <w:t>Видеозапись, аудиозапись, фотографии и другое (при наличии).</w:t>
      </w:r>
    </w:p>
    <w:p w14:paraId="09572A57" w14:textId="77777777" w:rsidR="00B76634" w:rsidRDefault="00331124">
      <w:pPr>
        <w:pStyle w:val="ac"/>
        <w:numPr>
          <w:ilvl w:val="0"/>
          <w:numId w:val="1"/>
        </w:numPr>
        <w:spacing w:after="0" w:line="240" w:lineRule="auto"/>
        <w:ind w:left="720" w:firstLine="567"/>
        <w:jc w:val="both"/>
        <w:rPr>
          <w:rFonts w:ascii="Times New Roman" w:hAnsi="Times New Roman" w:cs="Times New Roman"/>
          <w:sz w:val="28"/>
          <w:szCs w:val="28"/>
        </w:rPr>
      </w:pPr>
      <w:r>
        <w:rPr>
          <w:rFonts w:ascii="Times New Roman" w:hAnsi="Times New Roman" w:cs="Times New Roman"/>
          <w:sz w:val="28"/>
          <w:szCs w:val="28"/>
        </w:rPr>
        <w:t>Особое мнение члена комиссии (при наличии).</w:t>
      </w:r>
    </w:p>
    <w:p w14:paraId="7000115C" w14:textId="77777777" w:rsidR="00B76634" w:rsidRDefault="00B76634">
      <w:pPr>
        <w:spacing w:after="0" w:line="240" w:lineRule="auto"/>
        <w:ind w:firstLine="567"/>
        <w:jc w:val="both"/>
        <w:rPr>
          <w:rFonts w:ascii="Times New Roman" w:hAnsi="Times New Roman" w:cs="Times New Roman"/>
          <w:sz w:val="28"/>
          <w:szCs w:val="28"/>
        </w:rPr>
      </w:pPr>
    </w:p>
    <w:p w14:paraId="4DA6FABF" w14:textId="77777777" w:rsidR="00B76634" w:rsidRDefault="00331124">
      <w:pPr>
        <w:spacing w:after="0" w:line="240" w:lineRule="auto"/>
        <w:ind w:firstLine="567"/>
        <w:jc w:val="both"/>
      </w:pPr>
      <w:r>
        <w:rPr>
          <w:rFonts w:ascii="Times New Roman" w:hAnsi="Times New Roman" w:cs="Times New Roman"/>
          <w:sz w:val="28"/>
          <w:szCs w:val="28"/>
        </w:rPr>
        <w:t>Председатель Комиссии___________________</w:t>
      </w:r>
      <w:proofErr w:type="gramStart"/>
      <w:r>
        <w:rPr>
          <w:rFonts w:ascii="Times New Roman" w:hAnsi="Times New Roman" w:cs="Times New Roman"/>
          <w:sz w:val="28"/>
          <w:szCs w:val="28"/>
        </w:rPr>
        <w:t>_  Фамилия</w:t>
      </w:r>
      <w:proofErr w:type="gramEnd"/>
      <w:r>
        <w:rPr>
          <w:rFonts w:ascii="Times New Roman" w:hAnsi="Times New Roman" w:cs="Times New Roman"/>
          <w:sz w:val="28"/>
          <w:szCs w:val="28"/>
        </w:rPr>
        <w:t>, инициалы</w:t>
      </w:r>
    </w:p>
    <w:p w14:paraId="19EE42D6" w14:textId="77777777" w:rsidR="00B76634" w:rsidRDefault="00B76634">
      <w:pPr>
        <w:spacing w:after="0" w:line="240" w:lineRule="auto"/>
        <w:ind w:firstLine="567"/>
        <w:jc w:val="both"/>
        <w:rPr>
          <w:rFonts w:ascii="Times New Roman" w:hAnsi="Times New Roman" w:cs="Times New Roman"/>
          <w:sz w:val="28"/>
          <w:szCs w:val="28"/>
        </w:rPr>
      </w:pPr>
    </w:p>
    <w:p w14:paraId="6486D03A" w14:textId="77777777" w:rsidR="00B76634" w:rsidRDefault="00331124">
      <w:pPr>
        <w:spacing w:after="0" w:line="240" w:lineRule="auto"/>
        <w:ind w:firstLine="567"/>
        <w:jc w:val="both"/>
      </w:pPr>
      <w:r>
        <w:rPr>
          <w:rFonts w:ascii="Times New Roman" w:hAnsi="Times New Roman" w:cs="Times New Roman"/>
          <w:sz w:val="28"/>
          <w:szCs w:val="28"/>
        </w:rPr>
        <w:t>Члены Комиссии   ________________________</w:t>
      </w:r>
      <w:proofErr w:type="gramStart"/>
      <w:r>
        <w:rPr>
          <w:rFonts w:ascii="Times New Roman" w:hAnsi="Times New Roman" w:cs="Times New Roman"/>
          <w:sz w:val="28"/>
          <w:szCs w:val="28"/>
        </w:rPr>
        <w:t>_  Фамилия</w:t>
      </w:r>
      <w:proofErr w:type="gramEnd"/>
      <w:r>
        <w:rPr>
          <w:rFonts w:ascii="Times New Roman" w:hAnsi="Times New Roman" w:cs="Times New Roman"/>
          <w:sz w:val="28"/>
          <w:szCs w:val="28"/>
        </w:rPr>
        <w:t>, инициалы</w:t>
      </w:r>
    </w:p>
    <w:p w14:paraId="22EF1BA9" w14:textId="77777777" w:rsidR="00B76634" w:rsidRDefault="00B76634">
      <w:pPr>
        <w:spacing w:after="0" w:line="240" w:lineRule="auto"/>
        <w:ind w:firstLine="567"/>
        <w:jc w:val="both"/>
        <w:rPr>
          <w:rFonts w:ascii="Times New Roman" w:hAnsi="Times New Roman" w:cs="Times New Roman"/>
          <w:sz w:val="28"/>
          <w:szCs w:val="28"/>
        </w:rPr>
      </w:pPr>
    </w:p>
    <w:p w14:paraId="4A04ED06" w14:textId="77777777" w:rsidR="00B76634" w:rsidRDefault="00B76634">
      <w:pPr>
        <w:spacing w:after="0" w:line="240" w:lineRule="auto"/>
        <w:ind w:firstLine="567"/>
        <w:rPr>
          <w:rFonts w:ascii="Times New Roman" w:hAnsi="Times New Roman" w:cs="Times New Roman"/>
          <w:sz w:val="28"/>
          <w:szCs w:val="28"/>
        </w:rPr>
      </w:pPr>
    </w:p>
    <w:p w14:paraId="3A05D5B9" w14:textId="77777777" w:rsidR="00B76634" w:rsidRDefault="00331124">
      <w:pPr>
        <w:spacing w:after="0" w:line="240" w:lineRule="auto"/>
        <w:ind w:firstLine="567"/>
        <w:rPr>
          <w:rFonts w:ascii="Times New Roman" w:hAnsi="Times New Roman" w:cs="Times New Roman"/>
          <w:b/>
          <w:sz w:val="28"/>
          <w:szCs w:val="28"/>
        </w:rPr>
        <w:sectPr w:rsidR="00B76634" w:rsidSect="00ED438B">
          <w:headerReference w:type="default" r:id="rId22"/>
          <w:footerReference w:type="default" r:id="rId23"/>
          <w:pgSz w:w="11906" w:h="16838"/>
          <w:pgMar w:top="1134" w:right="850" w:bottom="1545" w:left="877" w:header="708" w:footer="993" w:gutter="0"/>
          <w:cols w:space="720"/>
          <w:formProt w:val="0"/>
          <w:docGrid w:linePitch="360" w:charSpace="8192"/>
        </w:sectPr>
      </w:pPr>
      <w:r>
        <w:rPr>
          <w:rFonts w:ascii="Times New Roman" w:hAnsi="Times New Roman" w:cs="Times New Roman"/>
          <w:sz w:val="28"/>
          <w:szCs w:val="28"/>
        </w:rPr>
        <w:t>Приложения</w:t>
      </w:r>
    </w:p>
    <w:p w14:paraId="0CE4EC2F" w14:textId="77777777" w:rsidR="00B76634" w:rsidRDefault="00331124">
      <w:pPr>
        <w:suppressAutoHyphens/>
        <w:spacing w:after="0" w:line="240" w:lineRule="auto"/>
        <w:ind w:left="5160"/>
        <w:jc w:val="center"/>
        <w:rPr>
          <w:rFonts w:ascii="Times New Roman" w:eastAsia="Times New Roman" w:hAnsi="Times New Roman" w:cs="Times New Roman"/>
          <w:b/>
          <w:kern w:val="2"/>
          <w:sz w:val="27"/>
          <w:szCs w:val="27"/>
        </w:rPr>
      </w:pPr>
      <w:r>
        <w:rPr>
          <w:rFonts w:ascii="Times New Roman" w:eastAsia="Times New Roman" w:hAnsi="Times New Roman" w:cs="Times New Roman"/>
          <w:b/>
          <w:kern w:val="2"/>
          <w:sz w:val="27"/>
          <w:szCs w:val="27"/>
        </w:rPr>
        <w:lastRenderedPageBreak/>
        <w:t>Приложение №5</w:t>
      </w:r>
    </w:p>
    <w:p w14:paraId="45456F9C" w14:textId="77777777" w:rsidR="00B76634" w:rsidRDefault="00331124">
      <w:pPr>
        <w:suppressAutoHyphens/>
        <w:spacing w:before="240" w:after="0" w:line="240" w:lineRule="auto"/>
        <w:ind w:left="5160"/>
        <w:jc w:val="center"/>
        <w:rPr>
          <w:rFonts w:ascii="Times New Roman" w:eastAsia="Times New Roman" w:hAnsi="Times New Roman" w:cs="Times New Roman"/>
          <w:kern w:val="2"/>
          <w:sz w:val="20"/>
          <w:szCs w:val="20"/>
        </w:rPr>
      </w:pPr>
      <w:r>
        <w:rPr>
          <w:rFonts w:ascii="Times New Roman" w:eastAsia="Times New Roman" w:hAnsi="Times New Roman" w:cs="Times New Roman"/>
          <w:kern w:val="2"/>
          <w:sz w:val="27"/>
          <w:szCs w:val="27"/>
        </w:rPr>
        <w:t>УТВЕРЖДЕНА</w:t>
      </w:r>
      <w:r>
        <w:rPr>
          <w:rFonts w:ascii="Times New Roman" w:eastAsia="Times New Roman" w:hAnsi="Times New Roman" w:cs="Times New Roman"/>
          <w:kern w:val="2"/>
          <w:sz w:val="20"/>
          <w:szCs w:val="20"/>
        </w:rPr>
        <w:br/>
      </w:r>
      <w:r>
        <w:rPr>
          <w:rFonts w:ascii="Times New Roman" w:eastAsia="Times New Roman" w:hAnsi="Times New Roman" w:cs="Times New Roman"/>
          <w:kern w:val="2"/>
          <w:sz w:val="27"/>
          <w:szCs w:val="20"/>
        </w:rPr>
        <w:t>постановлением Правительства Российской Федерации</w:t>
      </w:r>
      <w:r>
        <w:rPr>
          <w:rFonts w:ascii="Times New Roman" w:eastAsia="Times New Roman" w:hAnsi="Times New Roman" w:cs="Times New Roman"/>
          <w:kern w:val="2"/>
          <w:sz w:val="20"/>
          <w:szCs w:val="20"/>
        </w:rPr>
        <w:br/>
      </w:r>
      <w:r>
        <w:rPr>
          <w:rFonts w:ascii="Times New Roman" w:eastAsia="Times New Roman" w:hAnsi="Times New Roman" w:cs="Times New Roman"/>
          <w:kern w:val="2"/>
          <w:sz w:val="27"/>
          <w:szCs w:val="20"/>
        </w:rPr>
        <w:t>от 19 октября 2017 г. № 1273</w:t>
      </w:r>
    </w:p>
    <w:p w14:paraId="13D797C7" w14:textId="77777777" w:rsidR="00B76634" w:rsidRDefault="00331124">
      <w:pPr>
        <w:suppressAutoHyphens/>
        <w:spacing w:after="12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b/>
          <w:spacing w:val="54"/>
          <w:kern w:val="2"/>
          <w:sz w:val="28"/>
          <w:szCs w:val="24"/>
        </w:rPr>
        <w:t>ФОРМА</w:t>
      </w:r>
    </w:p>
    <w:p w14:paraId="50E67A8B" w14:textId="77777777" w:rsidR="00B76634" w:rsidRDefault="00331124">
      <w:pPr>
        <w:suppressAutoHyphens/>
        <w:spacing w:after="36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b/>
          <w:kern w:val="2"/>
          <w:sz w:val="28"/>
          <w:szCs w:val="24"/>
        </w:rPr>
        <w:t>паспорта безопасности торгового объекта (территории)</w:t>
      </w:r>
    </w:p>
    <w:tbl>
      <w:tblPr>
        <w:tblW w:w="8901" w:type="dxa"/>
        <w:tblInd w:w="28" w:type="dxa"/>
        <w:tblCellMar>
          <w:left w:w="28" w:type="dxa"/>
          <w:right w:w="28" w:type="dxa"/>
        </w:tblCellMar>
        <w:tblLook w:val="0000" w:firstRow="0" w:lastRow="0" w:firstColumn="0" w:lastColumn="0" w:noHBand="0" w:noVBand="0"/>
      </w:tblPr>
      <w:tblGrid>
        <w:gridCol w:w="501"/>
        <w:gridCol w:w="451"/>
        <w:gridCol w:w="254"/>
        <w:gridCol w:w="1463"/>
        <w:gridCol w:w="394"/>
        <w:gridCol w:w="367"/>
        <w:gridCol w:w="339"/>
        <w:gridCol w:w="2517"/>
        <w:gridCol w:w="2615"/>
      </w:tblGrid>
      <w:tr w:rsidR="00B76634" w14:paraId="3899F977" w14:textId="77777777">
        <w:trPr>
          <w:cantSplit/>
        </w:trPr>
        <w:tc>
          <w:tcPr>
            <w:tcW w:w="3768" w:type="dxa"/>
            <w:gridSpan w:val="7"/>
            <w:shd w:val="clear" w:color="auto" w:fill="auto"/>
            <w:vAlign w:val="bottom"/>
          </w:tcPr>
          <w:p w14:paraId="34F80AC0"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6"/>
                <w:szCs w:val="24"/>
              </w:rPr>
              <w:t>Срок действия паспорта</w:t>
            </w:r>
          </w:p>
        </w:tc>
        <w:tc>
          <w:tcPr>
            <w:tcW w:w="2517" w:type="dxa"/>
            <w:shd w:val="clear" w:color="auto" w:fill="auto"/>
            <w:vAlign w:val="bottom"/>
          </w:tcPr>
          <w:p w14:paraId="2AC142F0" w14:textId="77777777" w:rsidR="00B76634" w:rsidRDefault="00B76634">
            <w:pPr>
              <w:suppressAutoHyphens/>
              <w:spacing w:after="0" w:line="240" w:lineRule="auto"/>
              <w:rPr>
                <w:rFonts w:ascii="Times New Roman" w:eastAsia="Times New Roman" w:hAnsi="Times New Roman" w:cs="Times New Roman"/>
                <w:kern w:val="2"/>
                <w:sz w:val="26"/>
                <w:szCs w:val="24"/>
              </w:rPr>
            </w:pPr>
          </w:p>
        </w:tc>
        <w:tc>
          <w:tcPr>
            <w:tcW w:w="2615" w:type="dxa"/>
            <w:tcBorders>
              <w:bottom w:val="single" w:sz="4" w:space="0" w:color="000000"/>
            </w:tcBorders>
            <w:shd w:val="clear" w:color="auto" w:fill="auto"/>
            <w:vAlign w:val="bottom"/>
          </w:tcPr>
          <w:p w14:paraId="5331CD33" w14:textId="77777777" w:rsidR="00B76634" w:rsidRDefault="00B76634">
            <w:pPr>
              <w:suppressAutoHyphens/>
              <w:spacing w:after="0" w:line="240" w:lineRule="auto"/>
              <w:jc w:val="center"/>
              <w:rPr>
                <w:rFonts w:ascii="Times New Roman" w:eastAsia="Times New Roman" w:hAnsi="Times New Roman" w:cs="Times New Roman"/>
                <w:kern w:val="2"/>
                <w:sz w:val="26"/>
                <w:szCs w:val="24"/>
                <w:lang w:val="en-US"/>
              </w:rPr>
            </w:pPr>
          </w:p>
        </w:tc>
      </w:tr>
      <w:tr w:rsidR="00B76634" w14:paraId="224A452D" w14:textId="77777777">
        <w:trPr>
          <w:cantSplit/>
        </w:trPr>
        <w:tc>
          <w:tcPr>
            <w:tcW w:w="500" w:type="dxa"/>
            <w:shd w:val="clear" w:color="auto" w:fill="auto"/>
            <w:vAlign w:val="bottom"/>
          </w:tcPr>
          <w:p w14:paraId="06041F34"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spacing w:val="-4"/>
                <w:kern w:val="2"/>
                <w:sz w:val="26"/>
                <w:szCs w:val="24"/>
              </w:rPr>
              <w:t>до «</w:t>
            </w:r>
          </w:p>
        </w:tc>
        <w:tc>
          <w:tcPr>
            <w:tcW w:w="451" w:type="dxa"/>
            <w:tcBorders>
              <w:top w:val="single" w:sz="4" w:space="0" w:color="000000"/>
              <w:bottom w:val="single" w:sz="4" w:space="0" w:color="000000"/>
            </w:tcBorders>
            <w:shd w:val="clear" w:color="auto" w:fill="auto"/>
            <w:vAlign w:val="bottom"/>
          </w:tcPr>
          <w:p w14:paraId="672DC09D" w14:textId="77777777" w:rsidR="00B76634" w:rsidRDefault="00B76634">
            <w:pPr>
              <w:suppressAutoHyphens/>
              <w:spacing w:after="0" w:line="240" w:lineRule="auto"/>
              <w:jc w:val="center"/>
              <w:rPr>
                <w:rFonts w:ascii="Times New Roman" w:eastAsia="Times New Roman" w:hAnsi="Times New Roman" w:cs="Times New Roman"/>
                <w:kern w:val="2"/>
                <w:sz w:val="26"/>
                <w:szCs w:val="24"/>
              </w:rPr>
            </w:pPr>
          </w:p>
        </w:tc>
        <w:tc>
          <w:tcPr>
            <w:tcW w:w="254" w:type="dxa"/>
            <w:shd w:val="clear" w:color="auto" w:fill="auto"/>
            <w:vAlign w:val="bottom"/>
          </w:tcPr>
          <w:p w14:paraId="6143461D"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6"/>
                <w:szCs w:val="24"/>
              </w:rPr>
              <w:t>»</w:t>
            </w:r>
          </w:p>
        </w:tc>
        <w:tc>
          <w:tcPr>
            <w:tcW w:w="1463" w:type="dxa"/>
            <w:tcBorders>
              <w:top w:val="single" w:sz="4" w:space="0" w:color="000000"/>
              <w:bottom w:val="single" w:sz="4" w:space="0" w:color="000000"/>
            </w:tcBorders>
            <w:shd w:val="clear" w:color="auto" w:fill="auto"/>
            <w:vAlign w:val="bottom"/>
          </w:tcPr>
          <w:p w14:paraId="6CE5A2C5" w14:textId="77777777" w:rsidR="00B76634" w:rsidRDefault="00B76634">
            <w:pPr>
              <w:suppressAutoHyphens/>
              <w:spacing w:after="0" w:line="240" w:lineRule="auto"/>
              <w:jc w:val="center"/>
              <w:rPr>
                <w:rFonts w:ascii="Times New Roman" w:eastAsia="Times New Roman" w:hAnsi="Times New Roman" w:cs="Times New Roman"/>
                <w:kern w:val="2"/>
                <w:sz w:val="26"/>
                <w:szCs w:val="24"/>
              </w:rPr>
            </w:pPr>
          </w:p>
        </w:tc>
        <w:tc>
          <w:tcPr>
            <w:tcW w:w="394" w:type="dxa"/>
            <w:shd w:val="clear" w:color="auto" w:fill="auto"/>
            <w:vAlign w:val="bottom"/>
          </w:tcPr>
          <w:p w14:paraId="40A25069"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6"/>
                <w:szCs w:val="24"/>
              </w:rPr>
              <w:t>20</w:t>
            </w:r>
          </w:p>
        </w:tc>
        <w:tc>
          <w:tcPr>
            <w:tcW w:w="367" w:type="dxa"/>
            <w:tcBorders>
              <w:top w:val="single" w:sz="4" w:space="0" w:color="000000"/>
              <w:bottom w:val="single" w:sz="4" w:space="0" w:color="000000"/>
            </w:tcBorders>
            <w:shd w:val="clear" w:color="auto" w:fill="auto"/>
            <w:vAlign w:val="bottom"/>
          </w:tcPr>
          <w:p w14:paraId="2DF394E7" w14:textId="77777777" w:rsidR="00B76634" w:rsidRDefault="00B76634">
            <w:pPr>
              <w:suppressAutoHyphens/>
              <w:spacing w:after="0" w:line="240" w:lineRule="auto"/>
              <w:rPr>
                <w:rFonts w:ascii="Times New Roman" w:eastAsia="Times New Roman" w:hAnsi="Times New Roman" w:cs="Times New Roman"/>
                <w:kern w:val="2"/>
                <w:sz w:val="26"/>
                <w:szCs w:val="24"/>
              </w:rPr>
            </w:pPr>
          </w:p>
        </w:tc>
        <w:tc>
          <w:tcPr>
            <w:tcW w:w="339" w:type="dxa"/>
            <w:shd w:val="clear" w:color="auto" w:fill="auto"/>
            <w:vAlign w:val="bottom"/>
          </w:tcPr>
          <w:p w14:paraId="74A423B4"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6"/>
                <w:szCs w:val="24"/>
              </w:rPr>
              <w:t>г.</w:t>
            </w:r>
          </w:p>
        </w:tc>
        <w:tc>
          <w:tcPr>
            <w:tcW w:w="2517" w:type="dxa"/>
            <w:shd w:val="clear" w:color="auto" w:fill="auto"/>
            <w:vAlign w:val="bottom"/>
          </w:tcPr>
          <w:p w14:paraId="57FA9CA9" w14:textId="77777777" w:rsidR="00B76634" w:rsidRDefault="00B76634">
            <w:pPr>
              <w:suppressAutoHyphens/>
              <w:spacing w:after="0" w:line="240" w:lineRule="auto"/>
              <w:rPr>
                <w:rFonts w:ascii="Times New Roman" w:eastAsia="Times New Roman" w:hAnsi="Times New Roman" w:cs="Times New Roman"/>
                <w:kern w:val="2"/>
                <w:sz w:val="26"/>
                <w:szCs w:val="24"/>
              </w:rPr>
            </w:pPr>
          </w:p>
        </w:tc>
        <w:tc>
          <w:tcPr>
            <w:tcW w:w="2615" w:type="dxa"/>
            <w:shd w:val="clear" w:color="auto" w:fill="auto"/>
          </w:tcPr>
          <w:p w14:paraId="4458EB5E"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(пометка)</w:t>
            </w:r>
          </w:p>
        </w:tc>
      </w:tr>
    </w:tbl>
    <w:p w14:paraId="164C8287" w14:textId="77777777" w:rsidR="00B76634" w:rsidRDefault="00B76634">
      <w:pPr>
        <w:suppressAutoHyphens/>
        <w:spacing w:after="180" w:line="240" w:lineRule="auto"/>
        <w:rPr>
          <w:rFonts w:ascii="Times New Roman" w:eastAsia="Times New Roman" w:hAnsi="Times New Roman" w:cs="Times New Roman"/>
          <w:kern w:val="2"/>
          <w:sz w:val="2"/>
          <w:szCs w:val="24"/>
        </w:rPr>
      </w:pPr>
    </w:p>
    <w:tbl>
      <w:tblPr>
        <w:tblW w:w="8899" w:type="dxa"/>
        <w:tblInd w:w="6719" w:type="dxa"/>
        <w:tblCellMar>
          <w:left w:w="28" w:type="dxa"/>
          <w:right w:w="28" w:type="dxa"/>
        </w:tblCellMar>
        <w:tblLook w:val="0000" w:firstRow="0" w:lastRow="0" w:firstColumn="0" w:lastColumn="0" w:noHBand="0" w:noVBand="0"/>
      </w:tblPr>
      <w:tblGrid>
        <w:gridCol w:w="8173"/>
        <w:gridCol w:w="726"/>
      </w:tblGrid>
      <w:tr w:rsidR="00B76634" w14:paraId="369860E9" w14:textId="77777777">
        <w:tc>
          <w:tcPr>
            <w:tcW w:w="8172" w:type="dxa"/>
            <w:shd w:val="clear" w:color="auto" w:fill="auto"/>
            <w:vAlign w:val="bottom"/>
          </w:tcPr>
          <w:p w14:paraId="10382AD8"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8"/>
                <w:szCs w:val="24"/>
              </w:rPr>
              <w:t>Экз. №</w:t>
            </w:r>
          </w:p>
        </w:tc>
        <w:tc>
          <w:tcPr>
            <w:tcW w:w="726" w:type="dxa"/>
            <w:tcBorders>
              <w:top w:val="single" w:sz="4" w:space="0" w:color="000000"/>
              <w:bottom w:val="single" w:sz="4" w:space="0" w:color="000000"/>
            </w:tcBorders>
            <w:shd w:val="clear" w:color="auto" w:fill="auto"/>
            <w:vAlign w:val="bottom"/>
          </w:tcPr>
          <w:p w14:paraId="55D063FA" w14:textId="77777777" w:rsidR="00B76634" w:rsidRDefault="00B76634">
            <w:pPr>
              <w:suppressAutoHyphens/>
              <w:spacing w:after="0" w:line="240" w:lineRule="auto"/>
              <w:jc w:val="center"/>
              <w:rPr>
                <w:rFonts w:ascii="Times New Roman" w:eastAsia="Times New Roman" w:hAnsi="Times New Roman" w:cs="Times New Roman"/>
                <w:kern w:val="2"/>
                <w:sz w:val="28"/>
                <w:szCs w:val="24"/>
              </w:rPr>
            </w:pPr>
          </w:p>
        </w:tc>
      </w:tr>
    </w:tbl>
    <w:p w14:paraId="0ECAA47D" w14:textId="77777777" w:rsidR="00B76634" w:rsidRDefault="00331124">
      <w:pPr>
        <w:suppressAutoHyphens/>
        <w:spacing w:before="360" w:after="0" w:line="240" w:lineRule="auto"/>
        <w:ind w:left="4082"/>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УТВЕРЖДАЮ</w:t>
      </w:r>
    </w:p>
    <w:p w14:paraId="0F14FAB9" w14:textId="77777777" w:rsidR="00B76634" w:rsidRDefault="00B76634">
      <w:pPr>
        <w:suppressAutoHyphens/>
        <w:spacing w:after="0" w:line="240" w:lineRule="auto"/>
        <w:ind w:left="4082"/>
        <w:jc w:val="center"/>
        <w:rPr>
          <w:rFonts w:ascii="Times New Roman" w:eastAsia="Times New Roman" w:hAnsi="Times New Roman" w:cs="Times New Roman"/>
          <w:kern w:val="2"/>
          <w:sz w:val="27"/>
          <w:szCs w:val="24"/>
        </w:rPr>
      </w:pPr>
    </w:p>
    <w:p w14:paraId="32E33E3C" w14:textId="77777777" w:rsidR="00B76634" w:rsidRDefault="00331124">
      <w:pPr>
        <w:pBdr>
          <w:top w:val="single" w:sz="4" w:space="1" w:color="000000"/>
        </w:pBdr>
        <w:suppressAutoHyphens/>
        <w:spacing w:after="60" w:line="240" w:lineRule="auto"/>
        <w:ind w:left="4082"/>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(правообладатель торгового объекта (территории) либо уполномоченное им должностное лицо)</w:t>
      </w:r>
    </w:p>
    <w:tbl>
      <w:tblPr>
        <w:tblW w:w="8872" w:type="dxa"/>
        <w:jc w:val="right"/>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4003"/>
        <w:gridCol w:w="204"/>
        <w:gridCol w:w="4665"/>
      </w:tblGrid>
      <w:tr w:rsidR="00B76634" w14:paraId="07ADD85C" w14:textId="77777777">
        <w:trPr>
          <w:jc w:val="right"/>
        </w:trPr>
        <w:tc>
          <w:tcPr>
            <w:tcW w:w="4003" w:type="dxa"/>
            <w:tcBorders>
              <w:bottom w:val="single" w:sz="4" w:space="0" w:color="000000"/>
            </w:tcBorders>
            <w:shd w:val="clear" w:color="auto" w:fill="auto"/>
            <w:vAlign w:val="bottom"/>
          </w:tcPr>
          <w:p w14:paraId="52D75205"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04" w:type="dxa"/>
            <w:tcBorders>
              <w:bottom w:val="single" w:sz="4" w:space="0" w:color="000000"/>
            </w:tcBorders>
            <w:shd w:val="clear" w:color="auto" w:fill="auto"/>
            <w:vAlign w:val="bottom"/>
          </w:tcPr>
          <w:p w14:paraId="29727BEF"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665" w:type="dxa"/>
            <w:tcBorders>
              <w:bottom w:val="single" w:sz="4" w:space="0" w:color="000000"/>
            </w:tcBorders>
            <w:shd w:val="clear" w:color="auto" w:fill="auto"/>
            <w:vAlign w:val="bottom"/>
          </w:tcPr>
          <w:p w14:paraId="28094BCE"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158275B3" w14:textId="77777777">
        <w:trPr>
          <w:jc w:val="right"/>
        </w:trPr>
        <w:tc>
          <w:tcPr>
            <w:tcW w:w="4003" w:type="dxa"/>
            <w:tcBorders>
              <w:top w:val="single" w:sz="4" w:space="0" w:color="000000"/>
              <w:bottom w:val="single" w:sz="4" w:space="0" w:color="000000"/>
            </w:tcBorders>
            <w:shd w:val="clear" w:color="auto" w:fill="auto"/>
          </w:tcPr>
          <w:p w14:paraId="3351EF94"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(подпись)</w:t>
            </w:r>
          </w:p>
        </w:tc>
        <w:tc>
          <w:tcPr>
            <w:tcW w:w="204" w:type="dxa"/>
            <w:tcBorders>
              <w:top w:val="single" w:sz="4" w:space="0" w:color="000000"/>
              <w:bottom w:val="single" w:sz="4" w:space="0" w:color="000000"/>
            </w:tcBorders>
            <w:shd w:val="clear" w:color="auto" w:fill="auto"/>
          </w:tcPr>
          <w:p w14:paraId="6960D668" w14:textId="77777777" w:rsidR="00B76634" w:rsidRDefault="00B76634">
            <w:pPr>
              <w:suppressAutoHyphens/>
              <w:spacing w:after="0" w:line="240" w:lineRule="auto"/>
              <w:rPr>
                <w:rFonts w:ascii="Times New Roman" w:eastAsia="Times New Roman" w:hAnsi="Times New Roman" w:cs="Times New Roman"/>
                <w:kern w:val="2"/>
                <w:sz w:val="19"/>
                <w:szCs w:val="24"/>
              </w:rPr>
            </w:pPr>
          </w:p>
        </w:tc>
        <w:tc>
          <w:tcPr>
            <w:tcW w:w="4665" w:type="dxa"/>
            <w:tcBorders>
              <w:top w:val="single" w:sz="4" w:space="0" w:color="000000"/>
              <w:bottom w:val="single" w:sz="4" w:space="0" w:color="000000"/>
            </w:tcBorders>
            <w:shd w:val="clear" w:color="auto" w:fill="auto"/>
          </w:tcPr>
          <w:p w14:paraId="430E453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w:t>
            </w:r>
            <w:proofErr w:type="spellStart"/>
            <w:r>
              <w:rPr>
                <w:rFonts w:ascii="Times New Roman" w:eastAsia="Times New Roman" w:hAnsi="Times New Roman" w:cs="Times New Roman"/>
                <w:kern w:val="2"/>
                <w:sz w:val="19"/>
                <w:szCs w:val="24"/>
              </w:rPr>
              <w:t>ф.и.о.</w:t>
            </w:r>
            <w:proofErr w:type="spellEnd"/>
            <w:r>
              <w:rPr>
                <w:rFonts w:ascii="Times New Roman" w:eastAsia="Times New Roman" w:hAnsi="Times New Roman" w:cs="Times New Roman"/>
                <w:kern w:val="2"/>
                <w:sz w:val="19"/>
                <w:szCs w:val="24"/>
              </w:rPr>
              <w:t>)</w:t>
            </w:r>
          </w:p>
        </w:tc>
      </w:tr>
    </w:tbl>
    <w:p w14:paraId="48EA0D46" w14:textId="77777777" w:rsidR="00B76634" w:rsidRDefault="00B76634">
      <w:pPr>
        <w:suppressAutoHyphens/>
        <w:spacing w:after="0" w:line="240" w:lineRule="auto"/>
        <w:rPr>
          <w:rFonts w:ascii="Times New Roman" w:eastAsia="Times New Roman" w:hAnsi="Times New Roman" w:cs="Times New Roman"/>
          <w:kern w:val="2"/>
          <w:sz w:val="2"/>
          <w:szCs w:val="24"/>
        </w:rPr>
      </w:pPr>
    </w:p>
    <w:tbl>
      <w:tblPr>
        <w:tblW w:w="27172" w:type="dxa"/>
        <w:tblInd w:w="4508" w:type="dxa"/>
        <w:tblCellMar>
          <w:left w:w="0" w:type="dxa"/>
          <w:right w:w="0" w:type="dxa"/>
        </w:tblCellMar>
        <w:tblLook w:val="0000" w:firstRow="0" w:lastRow="0" w:firstColumn="0" w:lastColumn="0" w:noHBand="0" w:noVBand="0"/>
      </w:tblPr>
      <w:tblGrid>
        <w:gridCol w:w="3174"/>
        <w:gridCol w:w="3175"/>
        <w:gridCol w:w="3174"/>
        <w:gridCol w:w="3173"/>
        <w:gridCol w:w="3174"/>
        <w:gridCol w:w="3174"/>
        <w:gridCol w:w="3173"/>
        <w:gridCol w:w="4955"/>
      </w:tblGrid>
      <w:tr w:rsidR="00B76634" w14:paraId="32401746" w14:textId="77777777">
        <w:tc>
          <w:tcPr>
            <w:tcW w:w="3173" w:type="dxa"/>
            <w:shd w:val="clear" w:color="auto" w:fill="auto"/>
            <w:vAlign w:val="bottom"/>
          </w:tcPr>
          <w:p w14:paraId="560C0793"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«___» _________________</w:t>
            </w:r>
          </w:p>
        </w:tc>
        <w:tc>
          <w:tcPr>
            <w:tcW w:w="3174" w:type="dxa"/>
            <w:shd w:val="clear" w:color="auto" w:fill="auto"/>
            <w:vAlign w:val="bottom"/>
          </w:tcPr>
          <w:p w14:paraId="268B87BE" w14:textId="77777777" w:rsidR="00B76634" w:rsidRDefault="00331124">
            <w:pPr>
              <w:suppressAutoHyphens/>
              <w:spacing w:after="0" w:line="240" w:lineRule="auto"/>
              <w:rPr>
                <w:rFonts w:ascii="Times New Roman" w:eastAsia="Times New Roman" w:hAnsi="Times New Roman" w:cs="Times New Roman"/>
                <w:kern w:val="2"/>
                <w:sz w:val="27"/>
                <w:szCs w:val="24"/>
              </w:rPr>
            </w:pPr>
            <w:r>
              <w:rPr>
                <w:rFonts w:ascii="Times New Roman" w:eastAsia="Times New Roman" w:hAnsi="Times New Roman" w:cs="Times New Roman"/>
                <w:kern w:val="2"/>
                <w:sz w:val="27"/>
                <w:szCs w:val="24"/>
              </w:rPr>
              <w:t xml:space="preserve">  20___ г.</w:t>
            </w:r>
          </w:p>
        </w:tc>
        <w:tc>
          <w:tcPr>
            <w:tcW w:w="3174" w:type="dxa"/>
            <w:shd w:val="clear" w:color="auto" w:fill="auto"/>
            <w:vAlign w:val="bottom"/>
          </w:tcPr>
          <w:p w14:paraId="51E348BB"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3173" w:type="dxa"/>
            <w:shd w:val="clear" w:color="auto" w:fill="auto"/>
            <w:vAlign w:val="bottom"/>
          </w:tcPr>
          <w:p w14:paraId="176A1D6E"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3174" w:type="dxa"/>
            <w:shd w:val="clear" w:color="auto" w:fill="auto"/>
            <w:vAlign w:val="bottom"/>
          </w:tcPr>
          <w:p w14:paraId="5CF7C33A"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20</w:t>
            </w:r>
          </w:p>
        </w:tc>
        <w:tc>
          <w:tcPr>
            <w:tcW w:w="3174" w:type="dxa"/>
            <w:shd w:val="clear" w:color="auto" w:fill="auto"/>
            <w:vAlign w:val="bottom"/>
          </w:tcPr>
          <w:p w14:paraId="28095FBD"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3173" w:type="dxa"/>
            <w:shd w:val="clear" w:color="auto" w:fill="auto"/>
            <w:vAlign w:val="bottom"/>
          </w:tcPr>
          <w:p w14:paraId="0AAA9D12"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w:t>
            </w:r>
          </w:p>
        </w:tc>
        <w:tc>
          <w:tcPr>
            <w:tcW w:w="4954" w:type="dxa"/>
            <w:shd w:val="clear" w:color="auto" w:fill="auto"/>
            <w:tcMar>
              <w:left w:w="28" w:type="dxa"/>
              <w:right w:w="28" w:type="dxa"/>
            </w:tcMar>
            <w:vAlign w:val="bottom"/>
          </w:tcPr>
          <w:p w14:paraId="4E5872FC" w14:textId="77777777" w:rsidR="00B76634" w:rsidRDefault="00B76634">
            <w:pPr>
              <w:suppressAutoHyphens/>
              <w:spacing w:after="0" w:line="240" w:lineRule="auto"/>
              <w:rPr>
                <w:rFonts w:ascii="Times New Roman" w:eastAsia="Times New Roman" w:hAnsi="Times New Roman" w:cs="Times New Roman"/>
                <w:kern w:val="2"/>
                <w:sz w:val="20"/>
                <w:szCs w:val="24"/>
              </w:rPr>
            </w:pPr>
          </w:p>
        </w:tc>
      </w:tr>
    </w:tbl>
    <w:p w14:paraId="5FC99738" w14:textId="77777777" w:rsidR="00B76634" w:rsidRDefault="00331124">
      <w:pPr>
        <w:suppressAutoHyphens/>
        <w:spacing w:after="480" w:line="240" w:lineRule="auto"/>
        <w:rPr>
          <w:rFonts w:ascii="Times New Roman" w:eastAsia="Times New Roman" w:hAnsi="Times New Roman" w:cs="Times New Roman"/>
          <w:kern w:val="2"/>
          <w:sz w:val="2"/>
          <w:szCs w:val="24"/>
        </w:rPr>
      </w:pPr>
      <w:r>
        <w:rPr>
          <w:rFonts w:ascii="Times New Roman" w:eastAsia="Times New Roman" w:hAnsi="Times New Roman" w:cs="Times New Roman"/>
          <w:kern w:val="2"/>
          <w:sz w:val="2"/>
          <w:szCs w:val="24"/>
        </w:rPr>
        <w:t>__</w:t>
      </w:r>
    </w:p>
    <w:tbl>
      <w:tblPr>
        <w:tblW w:w="8900" w:type="dxa"/>
        <w:tblInd w:w="28" w:type="dxa"/>
        <w:tblCellMar>
          <w:left w:w="28" w:type="dxa"/>
          <w:right w:w="28" w:type="dxa"/>
        </w:tblCellMar>
        <w:tblLook w:val="0000" w:firstRow="0" w:lastRow="0" w:firstColumn="0" w:lastColumn="0" w:noHBand="0" w:noVBand="0"/>
      </w:tblPr>
      <w:tblGrid>
        <w:gridCol w:w="4280"/>
        <w:gridCol w:w="225"/>
        <w:gridCol w:w="4395"/>
      </w:tblGrid>
      <w:tr w:rsidR="00B76634" w14:paraId="0508E7D4" w14:textId="77777777">
        <w:tc>
          <w:tcPr>
            <w:tcW w:w="4280" w:type="dxa"/>
            <w:shd w:val="clear" w:color="auto" w:fill="auto"/>
            <w:vAlign w:val="bottom"/>
          </w:tcPr>
          <w:p w14:paraId="53BB216D"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СОГЛАСОВАНО</w:t>
            </w:r>
          </w:p>
        </w:tc>
        <w:tc>
          <w:tcPr>
            <w:tcW w:w="225" w:type="dxa"/>
            <w:shd w:val="clear" w:color="auto" w:fill="auto"/>
            <w:vAlign w:val="bottom"/>
          </w:tcPr>
          <w:p w14:paraId="4CFE2385"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395" w:type="dxa"/>
            <w:shd w:val="clear" w:color="auto" w:fill="auto"/>
            <w:vAlign w:val="bottom"/>
          </w:tcPr>
          <w:p w14:paraId="4CA585C0"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СОГЛАСОВАНО</w:t>
            </w:r>
          </w:p>
        </w:tc>
      </w:tr>
      <w:tr w:rsidR="00B76634" w14:paraId="544B0CE0" w14:textId="77777777">
        <w:tc>
          <w:tcPr>
            <w:tcW w:w="4280" w:type="dxa"/>
            <w:tcBorders>
              <w:top w:val="single" w:sz="4" w:space="0" w:color="000000"/>
              <w:bottom w:val="single" w:sz="4" w:space="0" w:color="000000"/>
            </w:tcBorders>
            <w:shd w:val="clear" w:color="auto" w:fill="auto"/>
            <w:vAlign w:val="bottom"/>
          </w:tcPr>
          <w:p w14:paraId="41B251A9"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25" w:type="dxa"/>
            <w:shd w:val="clear" w:color="auto" w:fill="auto"/>
            <w:vAlign w:val="bottom"/>
          </w:tcPr>
          <w:p w14:paraId="70F38939"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395" w:type="dxa"/>
            <w:tcBorders>
              <w:top w:val="single" w:sz="4" w:space="0" w:color="000000"/>
              <w:bottom w:val="single" w:sz="4" w:space="0" w:color="000000"/>
            </w:tcBorders>
            <w:shd w:val="clear" w:color="auto" w:fill="auto"/>
            <w:vAlign w:val="bottom"/>
          </w:tcPr>
          <w:p w14:paraId="49E43ED3"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75544C69" w14:textId="77777777">
        <w:tc>
          <w:tcPr>
            <w:tcW w:w="4280" w:type="dxa"/>
            <w:shd w:val="clear" w:color="auto" w:fill="auto"/>
          </w:tcPr>
          <w:p w14:paraId="5E39E09D"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(руководитель территориального органа</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безопасности либо уполномоченное им</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должностное лицо)</w:t>
            </w:r>
          </w:p>
        </w:tc>
        <w:tc>
          <w:tcPr>
            <w:tcW w:w="225" w:type="dxa"/>
            <w:shd w:val="clear" w:color="auto" w:fill="auto"/>
          </w:tcPr>
          <w:p w14:paraId="6D6ACECF" w14:textId="77777777" w:rsidR="00B76634" w:rsidRDefault="00B76634">
            <w:pPr>
              <w:suppressAutoHyphens/>
              <w:spacing w:after="0" w:line="240" w:lineRule="auto"/>
              <w:rPr>
                <w:rFonts w:ascii="Times New Roman" w:eastAsia="Times New Roman" w:hAnsi="Times New Roman" w:cs="Times New Roman"/>
                <w:kern w:val="2"/>
                <w:sz w:val="19"/>
                <w:szCs w:val="24"/>
              </w:rPr>
            </w:pPr>
          </w:p>
        </w:tc>
        <w:tc>
          <w:tcPr>
            <w:tcW w:w="4395" w:type="dxa"/>
            <w:shd w:val="clear" w:color="auto" w:fill="auto"/>
          </w:tcPr>
          <w:p w14:paraId="358CCAFE"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(руководитель территориального органа Росгвардии или подразделения вневедомственной охраны войск национальной гвардии Российской Федерации либо уполномоченное им должностное лицо)</w:t>
            </w:r>
          </w:p>
        </w:tc>
      </w:tr>
    </w:tbl>
    <w:p w14:paraId="3E0445B1" w14:textId="77777777" w:rsidR="00B76634" w:rsidRDefault="00B76634">
      <w:pPr>
        <w:suppressAutoHyphens/>
        <w:spacing w:after="0" w:line="240" w:lineRule="auto"/>
        <w:rPr>
          <w:rFonts w:ascii="Times New Roman" w:eastAsia="Times New Roman" w:hAnsi="Times New Roman" w:cs="Times New Roman"/>
          <w:kern w:val="2"/>
          <w:sz w:val="2"/>
          <w:szCs w:val="24"/>
        </w:rPr>
      </w:pPr>
    </w:p>
    <w:tbl>
      <w:tblPr>
        <w:tblW w:w="8899"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1633"/>
        <w:gridCol w:w="113"/>
        <w:gridCol w:w="2536"/>
        <w:gridCol w:w="225"/>
        <w:gridCol w:w="1690"/>
        <w:gridCol w:w="113"/>
        <w:gridCol w:w="2589"/>
      </w:tblGrid>
      <w:tr w:rsidR="00B76634" w14:paraId="7B0642A8" w14:textId="77777777">
        <w:trPr>
          <w:cantSplit/>
        </w:trPr>
        <w:tc>
          <w:tcPr>
            <w:tcW w:w="1632" w:type="dxa"/>
            <w:tcBorders>
              <w:bottom w:val="single" w:sz="4" w:space="0" w:color="000000"/>
            </w:tcBorders>
            <w:shd w:val="clear" w:color="auto" w:fill="auto"/>
            <w:vAlign w:val="bottom"/>
          </w:tcPr>
          <w:p w14:paraId="44F2605B"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113" w:type="dxa"/>
            <w:tcBorders>
              <w:bottom w:val="single" w:sz="4" w:space="0" w:color="000000"/>
            </w:tcBorders>
            <w:shd w:val="clear" w:color="auto" w:fill="auto"/>
            <w:vAlign w:val="bottom"/>
          </w:tcPr>
          <w:p w14:paraId="216760B9"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536" w:type="dxa"/>
            <w:tcBorders>
              <w:bottom w:val="single" w:sz="4" w:space="0" w:color="000000"/>
            </w:tcBorders>
            <w:shd w:val="clear" w:color="auto" w:fill="auto"/>
            <w:vAlign w:val="bottom"/>
          </w:tcPr>
          <w:p w14:paraId="15F64EA2"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25" w:type="dxa"/>
            <w:tcBorders>
              <w:bottom w:val="single" w:sz="4" w:space="0" w:color="000000"/>
            </w:tcBorders>
            <w:shd w:val="clear" w:color="auto" w:fill="auto"/>
            <w:vAlign w:val="bottom"/>
          </w:tcPr>
          <w:p w14:paraId="253363E3"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690" w:type="dxa"/>
            <w:tcBorders>
              <w:bottom w:val="single" w:sz="4" w:space="0" w:color="000000"/>
            </w:tcBorders>
            <w:shd w:val="clear" w:color="auto" w:fill="auto"/>
            <w:vAlign w:val="bottom"/>
          </w:tcPr>
          <w:p w14:paraId="3F8BB66F"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113" w:type="dxa"/>
            <w:tcBorders>
              <w:bottom w:val="single" w:sz="4" w:space="0" w:color="000000"/>
            </w:tcBorders>
            <w:shd w:val="clear" w:color="auto" w:fill="auto"/>
            <w:vAlign w:val="bottom"/>
          </w:tcPr>
          <w:p w14:paraId="6DE2984A"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589" w:type="dxa"/>
            <w:tcBorders>
              <w:bottom w:val="single" w:sz="4" w:space="0" w:color="000000"/>
            </w:tcBorders>
            <w:shd w:val="clear" w:color="auto" w:fill="auto"/>
            <w:vAlign w:val="bottom"/>
          </w:tcPr>
          <w:p w14:paraId="28F9322A"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5A3398B5" w14:textId="77777777">
        <w:trPr>
          <w:cantSplit/>
        </w:trPr>
        <w:tc>
          <w:tcPr>
            <w:tcW w:w="1632" w:type="dxa"/>
            <w:tcBorders>
              <w:top w:val="single" w:sz="4" w:space="0" w:color="000000"/>
              <w:bottom w:val="single" w:sz="4" w:space="0" w:color="000000"/>
            </w:tcBorders>
            <w:shd w:val="clear" w:color="auto" w:fill="auto"/>
          </w:tcPr>
          <w:p w14:paraId="3A38193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(подпись)</w:t>
            </w:r>
          </w:p>
        </w:tc>
        <w:tc>
          <w:tcPr>
            <w:tcW w:w="113" w:type="dxa"/>
            <w:tcBorders>
              <w:top w:val="single" w:sz="4" w:space="0" w:color="000000"/>
              <w:bottom w:val="single" w:sz="4" w:space="0" w:color="000000"/>
            </w:tcBorders>
            <w:shd w:val="clear" w:color="auto" w:fill="auto"/>
          </w:tcPr>
          <w:p w14:paraId="152C72A8" w14:textId="77777777" w:rsidR="00B76634" w:rsidRDefault="00B76634">
            <w:pPr>
              <w:suppressAutoHyphens/>
              <w:spacing w:after="0" w:line="240" w:lineRule="auto"/>
              <w:jc w:val="center"/>
              <w:rPr>
                <w:rFonts w:ascii="Times New Roman" w:eastAsia="Times New Roman" w:hAnsi="Times New Roman" w:cs="Times New Roman"/>
                <w:kern w:val="2"/>
                <w:sz w:val="19"/>
                <w:szCs w:val="24"/>
              </w:rPr>
            </w:pPr>
          </w:p>
        </w:tc>
        <w:tc>
          <w:tcPr>
            <w:tcW w:w="2536" w:type="dxa"/>
            <w:tcBorders>
              <w:top w:val="single" w:sz="4" w:space="0" w:color="000000"/>
              <w:bottom w:val="single" w:sz="4" w:space="0" w:color="000000"/>
            </w:tcBorders>
            <w:shd w:val="clear" w:color="auto" w:fill="auto"/>
          </w:tcPr>
          <w:p w14:paraId="65374D6D"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w:t>
            </w:r>
            <w:proofErr w:type="spellStart"/>
            <w:r>
              <w:rPr>
                <w:rFonts w:ascii="Times New Roman" w:eastAsia="Times New Roman" w:hAnsi="Times New Roman" w:cs="Times New Roman"/>
                <w:kern w:val="2"/>
                <w:sz w:val="19"/>
                <w:szCs w:val="24"/>
              </w:rPr>
              <w:t>ф.и.о.</w:t>
            </w:r>
            <w:proofErr w:type="spellEnd"/>
            <w:r>
              <w:rPr>
                <w:rFonts w:ascii="Times New Roman" w:eastAsia="Times New Roman" w:hAnsi="Times New Roman" w:cs="Times New Roman"/>
                <w:kern w:val="2"/>
                <w:sz w:val="19"/>
                <w:szCs w:val="24"/>
              </w:rPr>
              <w:t>)</w:t>
            </w:r>
          </w:p>
        </w:tc>
        <w:tc>
          <w:tcPr>
            <w:tcW w:w="225" w:type="dxa"/>
            <w:tcBorders>
              <w:top w:val="single" w:sz="4" w:space="0" w:color="000000"/>
              <w:bottom w:val="single" w:sz="4" w:space="0" w:color="000000"/>
            </w:tcBorders>
            <w:shd w:val="clear" w:color="auto" w:fill="auto"/>
          </w:tcPr>
          <w:p w14:paraId="15A249DC" w14:textId="77777777" w:rsidR="00B76634" w:rsidRDefault="00B76634">
            <w:pPr>
              <w:suppressAutoHyphens/>
              <w:spacing w:after="0" w:line="240" w:lineRule="auto"/>
              <w:rPr>
                <w:rFonts w:ascii="Times New Roman" w:eastAsia="Times New Roman" w:hAnsi="Times New Roman" w:cs="Times New Roman"/>
                <w:kern w:val="2"/>
                <w:sz w:val="24"/>
                <w:szCs w:val="24"/>
              </w:rPr>
            </w:pPr>
          </w:p>
        </w:tc>
        <w:tc>
          <w:tcPr>
            <w:tcW w:w="1690" w:type="dxa"/>
            <w:tcBorders>
              <w:top w:val="single" w:sz="4" w:space="0" w:color="000000"/>
              <w:bottom w:val="single" w:sz="4" w:space="0" w:color="000000"/>
            </w:tcBorders>
            <w:shd w:val="clear" w:color="auto" w:fill="auto"/>
          </w:tcPr>
          <w:p w14:paraId="0DF828AF"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(подпись)</w:t>
            </w:r>
          </w:p>
        </w:tc>
        <w:tc>
          <w:tcPr>
            <w:tcW w:w="113" w:type="dxa"/>
            <w:tcBorders>
              <w:top w:val="single" w:sz="4" w:space="0" w:color="000000"/>
              <w:bottom w:val="single" w:sz="4" w:space="0" w:color="000000"/>
            </w:tcBorders>
            <w:shd w:val="clear" w:color="auto" w:fill="auto"/>
          </w:tcPr>
          <w:p w14:paraId="043D780D" w14:textId="77777777" w:rsidR="00B76634" w:rsidRDefault="00B76634">
            <w:pPr>
              <w:suppressAutoHyphens/>
              <w:spacing w:after="0" w:line="240" w:lineRule="auto"/>
              <w:jc w:val="center"/>
              <w:rPr>
                <w:rFonts w:ascii="Times New Roman" w:eastAsia="Times New Roman" w:hAnsi="Times New Roman" w:cs="Times New Roman"/>
                <w:kern w:val="2"/>
                <w:sz w:val="19"/>
                <w:szCs w:val="24"/>
              </w:rPr>
            </w:pPr>
          </w:p>
        </w:tc>
        <w:tc>
          <w:tcPr>
            <w:tcW w:w="2589" w:type="dxa"/>
            <w:tcBorders>
              <w:top w:val="single" w:sz="4" w:space="0" w:color="000000"/>
              <w:bottom w:val="single" w:sz="4" w:space="0" w:color="000000"/>
            </w:tcBorders>
            <w:shd w:val="clear" w:color="auto" w:fill="auto"/>
          </w:tcPr>
          <w:p w14:paraId="4533403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w:t>
            </w:r>
            <w:proofErr w:type="spellStart"/>
            <w:r>
              <w:rPr>
                <w:rFonts w:ascii="Times New Roman" w:eastAsia="Times New Roman" w:hAnsi="Times New Roman" w:cs="Times New Roman"/>
                <w:kern w:val="2"/>
                <w:sz w:val="19"/>
                <w:szCs w:val="24"/>
              </w:rPr>
              <w:t>ф.и.о.</w:t>
            </w:r>
            <w:proofErr w:type="spellEnd"/>
            <w:r>
              <w:rPr>
                <w:rFonts w:ascii="Times New Roman" w:eastAsia="Times New Roman" w:hAnsi="Times New Roman" w:cs="Times New Roman"/>
                <w:kern w:val="2"/>
                <w:sz w:val="19"/>
                <w:szCs w:val="24"/>
              </w:rPr>
              <w:t>)</w:t>
            </w:r>
          </w:p>
        </w:tc>
      </w:tr>
    </w:tbl>
    <w:p w14:paraId="087634F8" w14:textId="77777777" w:rsidR="00B76634" w:rsidRDefault="00B76634">
      <w:pPr>
        <w:suppressAutoHyphens/>
        <w:spacing w:after="0" w:line="240" w:lineRule="auto"/>
        <w:rPr>
          <w:rFonts w:ascii="Times New Roman" w:eastAsia="Times New Roman" w:hAnsi="Times New Roman" w:cs="Times New Roman"/>
          <w:kern w:val="2"/>
          <w:sz w:val="2"/>
          <w:szCs w:val="24"/>
        </w:rPr>
      </w:pPr>
    </w:p>
    <w:tbl>
      <w:tblPr>
        <w:tblW w:w="8900" w:type="dxa"/>
        <w:tblInd w:w="28" w:type="dxa"/>
        <w:tblCellMar>
          <w:left w:w="28" w:type="dxa"/>
          <w:right w:w="28" w:type="dxa"/>
        </w:tblCellMar>
        <w:tblLook w:val="0000" w:firstRow="0" w:lastRow="0" w:firstColumn="0" w:lastColumn="0" w:noHBand="0" w:noVBand="0"/>
      </w:tblPr>
      <w:tblGrid>
        <w:gridCol w:w="203"/>
        <w:gridCol w:w="469"/>
        <w:gridCol w:w="266"/>
        <w:gridCol w:w="2055"/>
        <w:gridCol w:w="413"/>
        <w:gridCol w:w="411"/>
        <w:gridCol w:w="882"/>
        <w:gridCol w:w="234"/>
        <w:gridCol w:w="471"/>
        <w:gridCol w:w="264"/>
        <w:gridCol w:w="2057"/>
        <w:gridCol w:w="411"/>
        <w:gridCol w:w="411"/>
        <w:gridCol w:w="353"/>
      </w:tblGrid>
      <w:tr w:rsidR="00B76634" w14:paraId="14E8BAA7" w14:textId="77777777">
        <w:tc>
          <w:tcPr>
            <w:tcW w:w="202" w:type="dxa"/>
            <w:shd w:val="clear" w:color="auto" w:fill="auto"/>
            <w:vAlign w:val="bottom"/>
          </w:tcPr>
          <w:p w14:paraId="39DAC012"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469" w:type="dxa"/>
            <w:tcBorders>
              <w:top w:val="single" w:sz="4" w:space="0" w:color="000000"/>
              <w:bottom w:val="single" w:sz="4" w:space="0" w:color="000000"/>
            </w:tcBorders>
            <w:shd w:val="clear" w:color="auto" w:fill="auto"/>
            <w:vAlign w:val="bottom"/>
          </w:tcPr>
          <w:p w14:paraId="1807524D"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66" w:type="dxa"/>
            <w:shd w:val="clear" w:color="auto" w:fill="auto"/>
            <w:vAlign w:val="bottom"/>
          </w:tcPr>
          <w:p w14:paraId="6BED0CB1"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2055" w:type="dxa"/>
            <w:tcBorders>
              <w:top w:val="single" w:sz="4" w:space="0" w:color="000000"/>
              <w:bottom w:val="single" w:sz="4" w:space="0" w:color="000000"/>
            </w:tcBorders>
            <w:shd w:val="clear" w:color="auto" w:fill="auto"/>
            <w:vAlign w:val="bottom"/>
          </w:tcPr>
          <w:p w14:paraId="000CCF67"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413" w:type="dxa"/>
            <w:shd w:val="clear" w:color="auto" w:fill="auto"/>
            <w:vAlign w:val="bottom"/>
          </w:tcPr>
          <w:p w14:paraId="067D4184"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20</w:t>
            </w:r>
          </w:p>
        </w:tc>
        <w:tc>
          <w:tcPr>
            <w:tcW w:w="411" w:type="dxa"/>
            <w:tcBorders>
              <w:top w:val="single" w:sz="4" w:space="0" w:color="000000"/>
              <w:bottom w:val="single" w:sz="4" w:space="0" w:color="000000"/>
            </w:tcBorders>
            <w:shd w:val="clear" w:color="auto" w:fill="auto"/>
            <w:vAlign w:val="bottom"/>
          </w:tcPr>
          <w:p w14:paraId="0E47270B"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882" w:type="dxa"/>
            <w:shd w:val="clear" w:color="auto" w:fill="auto"/>
            <w:vAlign w:val="bottom"/>
          </w:tcPr>
          <w:p w14:paraId="5AB19A12"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w:t>
            </w:r>
          </w:p>
        </w:tc>
        <w:tc>
          <w:tcPr>
            <w:tcW w:w="234" w:type="dxa"/>
            <w:shd w:val="clear" w:color="auto" w:fill="auto"/>
            <w:vAlign w:val="bottom"/>
          </w:tcPr>
          <w:p w14:paraId="6A707A59"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471" w:type="dxa"/>
            <w:tcBorders>
              <w:top w:val="single" w:sz="4" w:space="0" w:color="000000"/>
              <w:bottom w:val="single" w:sz="4" w:space="0" w:color="000000"/>
            </w:tcBorders>
            <w:shd w:val="clear" w:color="auto" w:fill="auto"/>
            <w:vAlign w:val="bottom"/>
          </w:tcPr>
          <w:p w14:paraId="78129FD7"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64" w:type="dxa"/>
            <w:shd w:val="clear" w:color="auto" w:fill="auto"/>
            <w:vAlign w:val="bottom"/>
          </w:tcPr>
          <w:p w14:paraId="7D8AF071"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2057" w:type="dxa"/>
            <w:tcBorders>
              <w:top w:val="single" w:sz="4" w:space="0" w:color="000000"/>
              <w:bottom w:val="single" w:sz="4" w:space="0" w:color="000000"/>
            </w:tcBorders>
            <w:shd w:val="clear" w:color="auto" w:fill="auto"/>
            <w:vAlign w:val="bottom"/>
          </w:tcPr>
          <w:p w14:paraId="56370A46"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411" w:type="dxa"/>
            <w:shd w:val="clear" w:color="auto" w:fill="auto"/>
            <w:vAlign w:val="bottom"/>
          </w:tcPr>
          <w:p w14:paraId="1891F693"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20</w:t>
            </w:r>
          </w:p>
        </w:tc>
        <w:tc>
          <w:tcPr>
            <w:tcW w:w="411" w:type="dxa"/>
            <w:tcBorders>
              <w:top w:val="single" w:sz="4" w:space="0" w:color="000000"/>
              <w:bottom w:val="single" w:sz="4" w:space="0" w:color="000000"/>
            </w:tcBorders>
            <w:shd w:val="clear" w:color="auto" w:fill="auto"/>
            <w:vAlign w:val="bottom"/>
          </w:tcPr>
          <w:p w14:paraId="32AD2265"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353" w:type="dxa"/>
            <w:shd w:val="clear" w:color="auto" w:fill="auto"/>
            <w:vAlign w:val="bottom"/>
          </w:tcPr>
          <w:p w14:paraId="370D50FD"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w:t>
            </w:r>
          </w:p>
        </w:tc>
      </w:tr>
    </w:tbl>
    <w:p w14:paraId="3F4D49BF" w14:textId="77777777" w:rsidR="00B76634" w:rsidRDefault="00B76634">
      <w:pPr>
        <w:suppressAutoHyphens/>
        <w:spacing w:after="360" w:line="240" w:lineRule="auto"/>
        <w:rPr>
          <w:rFonts w:ascii="Times New Roman" w:eastAsia="Times New Roman" w:hAnsi="Times New Roman" w:cs="Times New Roman"/>
          <w:kern w:val="2"/>
          <w:sz w:val="2"/>
          <w:szCs w:val="24"/>
        </w:rPr>
      </w:pPr>
    </w:p>
    <w:tbl>
      <w:tblPr>
        <w:tblW w:w="8900" w:type="dxa"/>
        <w:tblInd w:w="28" w:type="dxa"/>
        <w:tblCellMar>
          <w:left w:w="28" w:type="dxa"/>
          <w:right w:w="28" w:type="dxa"/>
        </w:tblCellMar>
        <w:tblLook w:val="0000" w:firstRow="0" w:lastRow="0" w:firstColumn="0" w:lastColumn="0" w:noHBand="0" w:noVBand="0"/>
      </w:tblPr>
      <w:tblGrid>
        <w:gridCol w:w="4280"/>
        <w:gridCol w:w="225"/>
        <w:gridCol w:w="4395"/>
      </w:tblGrid>
      <w:tr w:rsidR="00B76634" w14:paraId="23177019" w14:textId="77777777">
        <w:tc>
          <w:tcPr>
            <w:tcW w:w="4280" w:type="dxa"/>
            <w:shd w:val="clear" w:color="auto" w:fill="auto"/>
            <w:vAlign w:val="bottom"/>
          </w:tcPr>
          <w:p w14:paraId="1312FD41"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СОГЛАСОВАНО</w:t>
            </w:r>
          </w:p>
        </w:tc>
        <w:tc>
          <w:tcPr>
            <w:tcW w:w="225" w:type="dxa"/>
            <w:shd w:val="clear" w:color="auto" w:fill="auto"/>
            <w:vAlign w:val="bottom"/>
          </w:tcPr>
          <w:p w14:paraId="5A8A6A6C"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395" w:type="dxa"/>
            <w:shd w:val="clear" w:color="auto" w:fill="auto"/>
            <w:vAlign w:val="bottom"/>
          </w:tcPr>
          <w:p w14:paraId="0B2199D6"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СОГЛАСОВАНО</w:t>
            </w:r>
          </w:p>
        </w:tc>
      </w:tr>
      <w:tr w:rsidR="00B76634" w14:paraId="5E272629" w14:textId="77777777">
        <w:tc>
          <w:tcPr>
            <w:tcW w:w="4280" w:type="dxa"/>
            <w:tcBorders>
              <w:top w:val="single" w:sz="4" w:space="0" w:color="000000"/>
              <w:bottom w:val="single" w:sz="4" w:space="0" w:color="000000"/>
            </w:tcBorders>
            <w:shd w:val="clear" w:color="auto" w:fill="auto"/>
            <w:vAlign w:val="bottom"/>
          </w:tcPr>
          <w:p w14:paraId="55344240"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25" w:type="dxa"/>
            <w:shd w:val="clear" w:color="auto" w:fill="auto"/>
            <w:vAlign w:val="bottom"/>
          </w:tcPr>
          <w:p w14:paraId="50DE82EA"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395" w:type="dxa"/>
            <w:tcBorders>
              <w:top w:val="single" w:sz="4" w:space="0" w:color="000000"/>
              <w:bottom w:val="single" w:sz="4" w:space="0" w:color="000000"/>
            </w:tcBorders>
            <w:shd w:val="clear" w:color="auto" w:fill="auto"/>
            <w:vAlign w:val="bottom"/>
          </w:tcPr>
          <w:p w14:paraId="035139E8"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61B8DB1E" w14:textId="77777777">
        <w:tc>
          <w:tcPr>
            <w:tcW w:w="4280" w:type="dxa"/>
            <w:shd w:val="clear" w:color="auto" w:fill="auto"/>
          </w:tcPr>
          <w:p w14:paraId="1EEFEB8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(руководитель территориального органа</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МЧС России либо уполномоченное им</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должностное лицо)</w:t>
            </w:r>
          </w:p>
        </w:tc>
        <w:tc>
          <w:tcPr>
            <w:tcW w:w="225" w:type="dxa"/>
            <w:shd w:val="clear" w:color="auto" w:fill="auto"/>
          </w:tcPr>
          <w:p w14:paraId="752B9BD1" w14:textId="77777777" w:rsidR="00B76634" w:rsidRDefault="00B76634">
            <w:pPr>
              <w:suppressAutoHyphens/>
              <w:spacing w:after="0" w:line="240" w:lineRule="auto"/>
              <w:rPr>
                <w:rFonts w:ascii="Times New Roman" w:eastAsia="Times New Roman" w:hAnsi="Times New Roman" w:cs="Times New Roman"/>
                <w:kern w:val="2"/>
                <w:sz w:val="19"/>
                <w:szCs w:val="24"/>
              </w:rPr>
            </w:pPr>
          </w:p>
        </w:tc>
        <w:tc>
          <w:tcPr>
            <w:tcW w:w="4395" w:type="dxa"/>
            <w:shd w:val="clear" w:color="auto" w:fill="auto"/>
          </w:tcPr>
          <w:p w14:paraId="250591D8"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(руководитель исполнительного органа государственной власти субъекта Российской Федерации либо уполномоченное им должностное лицо)</w:t>
            </w:r>
          </w:p>
        </w:tc>
      </w:tr>
    </w:tbl>
    <w:p w14:paraId="0BBAEAF7" w14:textId="77777777" w:rsidR="00B76634" w:rsidRDefault="00B76634">
      <w:pPr>
        <w:suppressAutoHyphens/>
        <w:spacing w:after="0" w:line="240" w:lineRule="auto"/>
        <w:rPr>
          <w:rFonts w:ascii="Times New Roman" w:eastAsia="Times New Roman" w:hAnsi="Times New Roman" w:cs="Times New Roman"/>
          <w:kern w:val="2"/>
          <w:sz w:val="2"/>
          <w:szCs w:val="24"/>
        </w:rPr>
      </w:pPr>
    </w:p>
    <w:tbl>
      <w:tblPr>
        <w:tblW w:w="8899"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1633"/>
        <w:gridCol w:w="113"/>
        <w:gridCol w:w="2536"/>
        <w:gridCol w:w="225"/>
        <w:gridCol w:w="1690"/>
        <w:gridCol w:w="113"/>
        <w:gridCol w:w="2589"/>
      </w:tblGrid>
      <w:tr w:rsidR="00B76634" w14:paraId="2CA611DA" w14:textId="77777777">
        <w:trPr>
          <w:cantSplit/>
        </w:trPr>
        <w:tc>
          <w:tcPr>
            <w:tcW w:w="1632" w:type="dxa"/>
            <w:tcBorders>
              <w:bottom w:val="single" w:sz="4" w:space="0" w:color="000000"/>
            </w:tcBorders>
            <w:shd w:val="clear" w:color="auto" w:fill="auto"/>
            <w:vAlign w:val="bottom"/>
          </w:tcPr>
          <w:p w14:paraId="1CD4A9C6"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113" w:type="dxa"/>
            <w:tcBorders>
              <w:bottom w:val="single" w:sz="4" w:space="0" w:color="000000"/>
            </w:tcBorders>
            <w:shd w:val="clear" w:color="auto" w:fill="auto"/>
            <w:vAlign w:val="bottom"/>
          </w:tcPr>
          <w:p w14:paraId="2581D292"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536" w:type="dxa"/>
            <w:tcBorders>
              <w:bottom w:val="single" w:sz="4" w:space="0" w:color="000000"/>
            </w:tcBorders>
            <w:shd w:val="clear" w:color="auto" w:fill="auto"/>
            <w:vAlign w:val="bottom"/>
          </w:tcPr>
          <w:p w14:paraId="0077E304"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25" w:type="dxa"/>
            <w:tcBorders>
              <w:bottom w:val="single" w:sz="4" w:space="0" w:color="000000"/>
            </w:tcBorders>
            <w:shd w:val="clear" w:color="auto" w:fill="auto"/>
            <w:vAlign w:val="bottom"/>
          </w:tcPr>
          <w:p w14:paraId="124CB7DE"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690" w:type="dxa"/>
            <w:tcBorders>
              <w:bottom w:val="single" w:sz="4" w:space="0" w:color="000000"/>
            </w:tcBorders>
            <w:shd w:val="clear" w:color="auto" w:fill="auto"/>
            <w:vAlign w:val="bottom"/>
          </w:tcPr>
          <w:p w14:paraId="243687F5"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113" w:type="dxa"/>
            <w:tcBorders>
              <w:bottom w:val="single" w:sz="4" w:space="0" w:color="000000"/>
            </w:tcBorders>
            <w:shd w:val="clear" w:color="auto" w:fill="auto"/>
            <w:vAlign w:val="bottom"/>
          </w:tcPr>
          <w:p w14:paraId="5B0A8BD8"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589" w:type="dxa"/>
            <w:tcBorders>
              <w:bottom w:val="single" w:sz="4" w:space="0" w:color="000000"/>
            </w:tcBorders>
            <w:shd w:val="clear" w:color="auto" w:fill="auto"/>
            <w:vAlign w:val="bottom"/>
          </w:tcPr>
          <w:p w14:paraId="3EA3CAC1"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21D37C68" w14:textId="77777777">
        <w:trPr>
          <w:cantSplit/>
        </w:trPr>
        <w:tc>
          <w:tcPr>
            <w:tcW w:w="1632" w:type="dxa"/>
            <w:tcBorders>
              <w:top w:val="single" w:sz="4" w:space="0" w:color="000000"/>
              <w:bottom w:val="single" w:sz="4" w:space="0" w:color="000000"/>
            </w:tcBorders>
            <w:shd w:val="clear" w:color="auto" w:fill="auto"/>
          </w:tcPr>
          <w:p w14:paraId="7A079376"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(подпись)</w:t>
            </w:r>
          </w:p>
        </w:tc>
        <w:tc>
          <w:tcPr>
            <w:tcW w:w="113" w:type="dxa"/>
            <w:tcBorders>
              <w:top w:val="single" w:sz="4" w:space="0" w:color="000000"/>
              <w:bottom w:val="single" w:sz="4" w:space="0" w:color="000000"/>
            </w:tcBorders>
            <w:shd w:val="clear" w:color="auto" w:fill="auto"/>
          </w:tcPr>
          <w:p w14:paraId="0FB109B6" w14:textId="77777777" w:rsidR="00B76634" w:rsidRDefault="00B76634">
            <w:pPr>
              <w:suppressAutoHyphens/>
              <w:spacing w:after="0" w:line="240" w:lineRule="auto"/>
              <w:jc w:val="center"/>
              <w:rPr>
                <w:rFonts w:ascii="Times New Roman" w:eastAsia="Times New Roman" w:hAnsi="Times New Roman" w:cs="Times New Roman"/>
                <w:kern w:val="2"/>
                <w:sz w:val="19"/>
                <w:szCs w:val="24"/>
              </w:rPr>
            </w:pPr>
          </w:p>
        </w:tc>
        <w:tc>
          <w:tcPr>
            <w:tcW w:w="2536" w:type="dxa"/>
            <w:tcBorders>
              <w:top w:val="single" w:sz="4" w:space="0" w:color="000000"/>
              <w:bottom w:val="single" w:sz="4" w:space="0" w:color="000000"/>
            </w:tcBorders>
            <w:shd w:val="clear" w:color="auto" w:fill="auto"/>
          </w:tcPr>
          <w:p w14:paraId="15CE37B4"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w:t>
            </w:r>
            <w:proofErr w:type="spellStart"/>
            <w:r>
              <w:rPr>
                <w:rFonts w:ascii="Times New Roman" w:eastAsia="Times New Roman" w:hAnsi="Times New Roman" w:cs="Times New Roman"/>
                <w:kern w:val="2"/>
                <w:sz w:val="19"/>
                <w:szCs w:val="24"/>
              </w:rPr>
              <w:t>ф.и.о.</w:t>
            </w:r>
            <w:proofErr w:type="spellEnd"/>
            <w:r>
              <w:rPr>
                <w:rFonts w:ascii="Times New Roman" w:eastAsia="Times New Roman" w:hAnsi="Times New Roman" w:cs="Times New Roman"/>
                <w:kern w:val="2"/>
                <w:sz w:val="19"/>
                <w:szCs w:val="24"/>
              </w:rPr>
              <w:t>)</w:t>
            </w:r>
          </w:p>
        </w:tc>
        <w:tc>
          <w:tcPr>
            <w:tcW w:w="225" w:type="dxa"/>
            <w:tcBorders>
              <w:top w:val="single" w:sz="4" w:space="0" w:color="000000"/>
              <w:bottom w:val="single" w:sz="4" w:space="0" w:color="000000"/>
            </w:tcBorders>
            <w:shd w:val="clear" w:color="auto" w:fill="auto"/>
          </w:tcPr>
          <w:p w14:paraId="233BAACA" w14:textId="77777777" w:rsidR="00B76634" w:rsidRDefault="00B76634">
            <w:pPr>
              <w:suppressAutoHyphens/>
              <w:spacing w:after="0" w:line="240" w:lineRule="auto"/>
              <w:rPr>
                <w:rFonts w:ascii="Times New Roman" w:eastAsia="Times New Roman" w:hAnsi="Times New Roman" w:cs="Times New Roman"/>
                <w:kern w:val="2"/>
                <w:sz w:val="24"/>
                <w:szCs w:val="24"/>
              </w:rPr>
            </w:pPr>
          </w:p>
        </w:tc>
        <w:tc>
          <w:tcPr>
            <w:tcW w:w="1690" w:type="dxa"/>
            <w:tcBorders>
              <w:top w:val="single" w:sz="4" w:space="0" w:color="000000"/>
              <w:bottom w:val="single" w:sz="4" w:space="0" w:color="000000"/>
            </w:tcBorders>
            <w:shd w:val="clear" w:color="auto" w:fill="auto"/>
          </w:tcPr>
          <w:p w14:paraId="4313DC47"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(подпись)</w:t>
            </w:r>
          </w:p>
        </w:tc>
        <w:tc>
          <w:tcPr>
            <w:tcW w:w="113" w:type="dxa"/>
            <w:tcBorders>
              <w:top w:val="single" w:sz="4" w:space="0" w:color="000000"/>
              <w:bottom w:val="single" w:sz="4" w:space="0" w:color="000000"/>
            </w:tcBorders>
            <w:shd w:val="clear" w:color="auto" w:fill="auto"/>
          </w:tcPr>
          <w:p w14:paraId="6BF661E9" w14:textId="77777777" w:rsidR="00B76634" w:rsidRDefault="00B76634">
            <w:pPr>
              <w:suppressAutoHyphens/>
              <w:spacing w:after="0" w:line="240" w:lineRule="auto"/>
              <w:jc w:val="center"/>
              <w:rPr>
                <w:rFonts w:ascii="Times New Roman" w:eastAsia="Times New Roman" w:hAnsi="Times New Roman" w:cs="Times New Roman"/>
                <w:kern w:val="2"/>
                <w:sz w:val="19"/>
                <w:szCs w:val="24"/>
              </w:rPr>
            </w:pPr>
          </w:p>
        </w:tc>
        <w:tc>
          <w:tcPr>
            <w:tcW w:w="2589" w:type="dxa"/>
            <w:tcBorders>
              <w:top w:val="single" w:sz="4" w:space="0" w:color="000000"/>
              <w:bottom w:val="single" w:sz="4" w:space="0" w:color="000000"/>
            </w:tcBorders>
            <w:shd w:val="clear" w:color="auto" w:fill="auto"/>
          </w:tcPr>
          <w:p w14:paraId="66172AD8"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w:t>
            </w:r>
            <w:proofErr w:type="spellStart"/>
            <w:r>
              <w:rPr>
                <w:rFonts w:ascii="Times New Roman" w:eastAsia="Times New Roman" w:hAnsi="Times New Roman" w:cs="Times New Roman"/>
                <w:kern w:val="2"/>
                <w:sz w:val="19"/>
                <w:szCs w:val="24"/>
              </w:rPr>
              <w:t>ф.и.о.</w:t>
            </w:r>
            <w:proofErr w:type="spellEnd"/>
            <w:r>
              <w:rPr>
                <w:rFonts w:ascii="Times New Roman" w:eastAsia="Times New Roman" w:hAnsi="Times New Roman" w:cs="Times New Roman"/>
                <w:kern w:val="2"/>
                <w:sz w:val="19"/>
                <w:szCs w:val="24"/>
              </w:rPr>
              <w:t>)</w:t>
            </w:r>
          </w:p>
        </w:tc>
      </w:tr>
    </w:tbl>
    <w:p w14:paraId="495876C0" w14:textId="77777777" w:rsidR="00B76634" w:rsidRDefault="00B76634">
      <w:pPr>
        <w:suppressAutoHyphens/>
        <w:spacing w:after="0" w:line="240" w:lineRule="auto"/>
        <w:rPr>
          <w:rFonts w:ascii="Times New Roman" w:eastAsia="Times New Roman" w:hAnsi="Times New Roman" w:cs="Times New Roman"/>
          <w:kern w:val="2"/>
          <w:sz w:val="2"/>
          <w:szCs w:val="24"/>
        </w:rPr>
      </w:pPr>
    </w:p>
    <w:tbl>
      <w:tblPr>
        <w:tblW w:w="8900" w:type="dxa"/>
        <w:tblInd w:w="28" w:type="dxa"/>
        <w:tblCellMar>
          <w:left w:w="28" w:type="dxa"/>
          <w:right w:w="28" w:type="dxa"/>
        </w:tblCellMar>
        <w:tblLook w:val="0000" w:firstRow="0" w:lastRow="0" w:firstColumn="0" w:lastColumn="0" w:noHBand="0" w:noVBand="0"/>
      </w:tblPr>
      <w:tblGrid>
        <w:gridCol w:w="203"/>
        <w:gridCol w:w="469"/>
        <w:gridCol w:w="266"/>
        <w:gridCol w:w="2055"/>
        <w:gridCol w:w="413"/>
        <w:gridCol w:w="411"/>
        <w:gridCol w:w="882"/>
        <w:gridCol w:w="234"/>
        <w:gridCol w:w="471"/>
        <w:gridCol w:w="264"/>
        <w:gridCol w:w="2057"/>
        <w:gridCol w:w="411"/>
        <w:gridCol w:w="411"/>
        <w:gridCol w:w="353"/>
      </w:tblGrid>
      <w:tr w:rsidR="00B76634" w14:paraId="2C1B7FEC" w14:textId="77777777">
        <w:tc>
          <w:tcPr>
            <w:tcW w:w="202" w:type="dxa"/>
            <w:shd w:val="clear" w:color="auto" w:fill="auto"/>
            <w:vAlign w:val="bottom"/>
          </w:tcPr>
          <w:p w14:paraId="61D07CD7"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469" w:type="dxa"/>
            <w:tcBorders>
              <w:top w:val="single" w:sz="4" w:space="0" w:color="000000"/>
              <w:bottom w:val="single" w:sz="4" w:space="0" w:color="000000"/>
            </w:tcBorders>
            <w:shd w:val="clear" w:color="auto" w:fill="auto"/>
            <w:vAlign w:val="bottom"/>
          </w:tcPr>
          <w:p w14:paraId="16521CD3"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66" w:type="dxa"/>
            <w:shd w:val="clear" w:color="auto" w:fill="auto"/>
            <w:vAlign w:val="bottom"/>
          </w:tcPr>
          <w:p w14:paraId="67288086"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2055" w:type="dxa"/>
            <w:tcBorders>
              <w:top w:val="single" w:sz="4" w:space="0" w:color="000000"/>
              <w:bottom w:val="single" w:sz="4" w:space="0" w:color="000000"/>
            </w:tcBorders>
            <w:shd w:val="clear" w:color="auto" w:fill="auto"/>
            <w:vAlign w:val="bottom"/>
          </w:tcPr>
          <w:p w14:paraId="17D78586"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413" w:type="dxa"/>
            <w:shd w:val="clear" w:color="auto" w:fill="auto"/>
            <w:vAlign w:val="bottom"/>
          </w:tcPr>
          <w:p w14:paraId="422A2E49"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20</w:t>
            </w:r>
          </w:p>
        </w:tc>
        <w:tc>
          <w:tcPr>
            <w:tcW w:w="411" w:type="dxa"/>
            <w:tcBorders>
              <w:top w:val="single" w:sz="4" w:space="0" w:color="000000"/>
              <w:bottom w:val="single" w:sz="4" w:space="0" w:color="000000"/>
            </w:tcBorders>
            <w:shd w:val="clear" w:color="auto" w:fill="auto"/>
            <w:vAlign w:val="bottom"/>
          </w:tcPr>
          <w:p w14:paraId="673E80BB"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882" w:type="dxa"/>
            <w:shd w:val="clear" w:color="auto" w:fill="auto"/>
            <w:vAlign w:val="bottom"/>
          </w:tcPr>
          <w:p w14:paraId="63DD7A72"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w:t>
            </w:r>
          </w:p>
        </w:tc>
        <w:tc>
          <w:tcPr>
            <w:tcW w:w="234" w:type="dxa"/>
            <w:shd w:val="clear" w:color="auto" w:fill="auto"/>
            <w:vAlign w:val="bottom"/>
          </w:tcPr>
          <w:p w14:paraId="42AF5290"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471" w:type="dxa"/>
            <w:tcBorders>
              <w:top w:val="single" w:sz="4" w:space="0" w:color="000000"/>
              <w:bottom w:val="single" w:sz="4" w:space="0" w:color="000000"/>
            </w:tcBorders>
            <w:shd w:val="clear" w:color="auto" w:fill="auto"/>
            <w:vAlign w:val="bottom"/>
          </w:tcPr>
          <w:p w14:paraId="5AFF2E69"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64" w:type="dxa"/>
            <w:shd w:val="clear" w:color="auto" w:fill="auto"/>
            <w:vAlign w:val="bottom"/>
          </w:tcPr>
          <w:p w14:paraId="0AA452A8"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2057" w:type="dxa"/>
            <w:tcBorders>
              <w:top w:val="single" w:sz="4" w:space="0" w:color="000000"/>
              <w:bottom w:val="single" w:sz="4" w:space="0" w:color="000000"/>
            </w:tcBorders>
            <w:shd w:val="clear" w:color="auto" w:fill="auto"/>
            <w:vAlign w:val="bottom"/>
          </w:tcPr>
          <w:p w14:paraId="5D03A8B5"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411" w:type="dxa"/>
            <w:shd w:val="clear" w:color="auto" w:fill="auto"/>
            <w:vAlign w:val="bottom"/>
          </w:tcPr>
          <w:p w14:paraId="706C1200"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20</w:t>
            </w:r>
          </w:p>
        </w:tc>
        <w:tc>
          <w:tcPr>
            <w:tcW w:w="411" w:type="dxa"/>
            <w:tcBorders>
              <w:top w:val="single" w:sz="4" w:space="0" w:color="000000"/>
              <w:bottom w:val="single" w:sz="4" w:space="0" w:color="000000"/>
            </w:tcBorders>
            <w:shd w:val="clear" w:color="auto" w:fill="auto"/>
            <w:vAlign w:val="bottom"/>
          </w:tcPr>
          <w:p w14:paraId="7CFB7991"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353" w:type="dxa"/>
            <w:shd w:val="clear" w:color="auto" w:fill="auto"/>
            <w:vAlign w:val="bottom"/>
          </w:tcPr>
          <w:p w14:paraId="56739B59"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w:t>
            </w:r>
          </w:p>
        </w:tc>
      </w:tr>
    </w:tbl>
    <w:p w14:paraId="36074B5D" w14:textId="77777777" w:rsidR="00B76634" w:rsidRDefault="00331124">
      <w:pPr>
        <w:suppressAutoHyphens/>
        <w:spacing w:after="240" w:line="240" w:lineRule="auto"/>
        <w:rPr>
          <w:rFonts w:ascii="Times New Roman" w:eastAsia="Times New Roman" w:hAnsi="Times New Roman" w:cs="Times New Roman"/>
          <w:kern w:val="2"/>
          <w:sz w:val="27"/>
          <w:szCs w:val="24"/>
        </w:rPr>
      </w:pPr>
      <w:r>
        <w:br w:type="page"/>
      </w:r>
    </w:p>
    <w:p w14:paraId="50E30554"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b/>
          <w:kern w:val="2"/>
          <w:sz w:val="28"/>
          <w:szCs w:val="24"/>
        </w:rPr>
        <w:lastRenderedPageBreak/>
        <w:t>ПАСПОРТ БЕЗОПАСНОСТИ</w:t>
      </w:r>
    </w:p>
    <w:p w14:paraId="3050397D"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p w14:paraId="10BA3F50"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(наименование торгового объекта (территории)</w:t>
      </w:r>
    </w:p>
    <w:p w14:paraId="541B9DCD" w14:textId="77777777" w:rsidR="00B76634" w:rsidRDefault="00B76634">
      <w:pPr>
        <w:suppressAutoHyphens/>
        <w:spacing w:after="0" w:line="240" w:lineRule="auto"/>
        <w:ind w:left="2495" w:right="2495"/>
        <w:jc w:val="center"/>
        <w:rPr>
          <w:rFonts w:ascii="Times New Roman" w:eastAsia="Times New Roman" w:hAnsi="Times New Roman" w:cs="Times New Roman"/>
          <w:kern w:val="2"/>
          <w:sz w:val="27"/>
          <w:szCs w:val="24"/>
        </w:rPr>
      </w:pPr>
    </w:p>
    <w:p w14:paraId="4281B516" w14:textId="77777777" w:rsidR="00B76634" w:rsidRDefault="00331124">
      <w:pPr>
        <w:pBdr>
          <w:top w:val="single" w:sz="4" w:space="1" w:color="000000"/>
        </w:pBdr>
        <w:suppressAutoHyphens/>
        <w:spacing w:after="120" w:line="240" w:lineRule="auto"/>
        <w:ind w:left="2495" w:right="2495"/>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(наименование населенного пункта)</w:t>
      </w:r>
    </w:p>
    <w:p w14:paraId="050CF140" w14:textId="77777777" w:rsidR="00B76634" w:rsidRDefault="00331124">
      <w:pPr>
        <w:suppressAutoHyphens/>
        <w:spacing w:before="240" w:after="120" w:line="240" w:lineRule="auto"/>
        <w:jc w:val="center"/>
        <w:rPr>
          <w:rFonts w:ascii="Times New Roman" w:eastAsia="Times New Roman" w:hAnsi="Times New Roman" w:cs="Times New Roman"/>
          <w:kern w:val="2"/>
          <w:sz w:val="27"/>
          <w:szCs w:val="24"/>
        </w:rPr>
      </w:pPr>
      <w:r>
        <w:rPr>
          <w:rFonts w:ascii="Times New Roman" w:eastAsia="Times New Roman" w:hAnsi="Times New Roman" w:cs="Times New Roman"/>
          <w:kern w:val="2"/>
          <w:sz w:val="27"/>
          <w:szCs w:val="24"/>
          <w:lang w:val="en-US"/>
        </w:rPr>
        <w:t xml:space="preserve">20__ </w:t>
      </w:r>
      <w:r>
        <w:rPr>
          <w:rFonts w:ascii="Times New Roman" w:eastAsia="Times New Roman" w:hAnsi="Times New Roman" w:cs="Times New Roman"/>
          <w:kern w:val="2"/>
          <w:sz w:val="27"/>
          <w:szCs w:val="24"/>
        </w:rPr>
        <w:t>г.</w:t>
      </w:r>
    </w:p>
    <w:p w14:paraId="5C8FD913" w14:textId="77777777" w:rsidR="00B76634" w:rsidRDefault="00331124">
      <w:pPr>
        <w:suppressAutoHyphens/>
        <w:spacing w:before="240" w:after="12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I. Общие сведения о торговом объекте (территории)</w:t>
      </w:r>
    </w:p>
    <w:p w14:paraId="158789EB"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xml:space="preserve">1.  </w:t>
      </w:r>
    </w:p>
    <w:p w14:paraId="0BC2B1F3" w14:textId="77777777" w:rsidR="00B76634" w:rsidRDefault="00331124">
      <w:pPr>
        <w:pBdr>
          <w:top w:val="single" w:sz="4" w:space="1" w:color="000000"/>
        </w:pBdr>
        <w:suppressAutoHyphens/>
        <w:spacing w:after="0" w:line="240" w:lineRule="auto"/>
        <w:ind w:left="340"/>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(адрес места расположения торгового объекта (территории)</w:t>
      </w:r>
    </w:p>
    <w:p w14:paraId="473165E2"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4D1E6831"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(категория торгового объекта (территории)</w:t>
      </w:r>
    </w:p>
    <w:p w14:paraId="228FF885"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083DBC32"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(основное функциональное назначение, дата и реквизиты решения об отнесении к торговому объекту (территории)</w:t>
      </w:r>
    </w:p>
    <w:p w14:paraId="43696E48"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3EB888C3"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(сведения о правообладателе торгового объекта (территории), фамилия, имя и отчество (при наличии), телефоны, адрес электронной почты)</w:t>
      </w:r>
    </w:p>
    <w:p w14:paraId="48637B0E"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2B74963D"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(общая площадь (кв. метров), протяженность периметра (метров)</w:t>
      </w:r>
    </w:p>
    <w:p w14:paraId="32B466F2"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4DDE2203"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(результаты мониторинга количества людей (сотрудников, посетителей и др.), одновременно</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находящихся на торговом объекте (территории)</w:t>
      </w:r>
    </w:p>
    <w:p w14:paraId="5DCBAD99"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69CF9E9F"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(характеристика территории, здания, сооружения и помещения (этажность, количество входов,</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возможность проникновения через другие здания, сооружения и помещения)</w:t>
      </w:r>
    </w:p>
    <w:p w14:paraId="5D052402"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2943504C"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(организации, обеспечивающие охрану и правопорядок на торговом объекте (территории), фамилия,</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имя и отчество (при наличии) руководителей, служебный, мобильный, домашний телефоны)</w:t>
      </w:r>
    </w:p>
    <w:p w14:paraId="166C38D9"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50CD8A03"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(краткая характеристика местности в районе расположения торгового объекта (территории), рельеф)</w:t>
      </w:r>
    </w:p>
    <w:p w14:paraId="7834833B" w14:textId="77777777" w:rsidR="00B76634" w:rsidRDefault="00331124">
      <w:pPr>
        <w:suppressAutoHyphens/>
        <w:spacing w:before="360" w:after="24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2.Сведения об объектах, расположенных на торговом объекте (территории)</w:t>
      </w:r>
    </w:p>
    <w:tbl>
      <w:tblPr>
        <w:tblW w:w="890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06"/>
        <w:gridCol w:w="1858"/>
        <w:gridCol w:w="2819"/>
        <w:gridCol w:w="1802"/>
        <w:gridCol w:w="1916"/>
      </w:tblGrid>
      <w:tr w:rsidR="00B76634" w14:paraId="1E517EDE"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B6F17"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7430"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Наименование объекта</w:t>
            </w:r>
          </w:p>
        </w:tc>
        <w:tc>
          <w:tcPr>
            <w:tcW w:w="2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31D12"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xml:space="preserve">Характеристика объекта, сведения </w:t>
            </w:r>
            <w:proofErr w:type="gramStart"/>
            <w:r>
              <w:rPr>
                <w:rFonts w:ascii="Times New Roman" w:eastAsia="Times New Roman" w:hAnsi="Times New Roman" w:cs="Times New Roman"/>
                <w:kern w:val="2"/>
                <w:sz w:val="27"/>
                <w:szCs w:val="24"/>
              </w:rPr>
              <w:t>о  форме</w:t>
            </w:r>
            <w:proofErr w:type="gramEnd"/>
            <w:r>
              <w:rPr>
                <w:rFonts w:ascii="Times New Roman" w:eastAsia="Times New Roman" w:hAnsi="Times New Roman" w:cs="Times New Roman"/>
                <w:kern w:val="2"/>
                <w:sz w:val="27"/>
                <w:szCs w:val="24"/>
              </w:rPr>
              <w:t xml:space="preserve"> собственности, владельце (руководителе), режим работы объекта</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07E3"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Место расположения объекта</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E9331"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Сведения о технической укрепленности и организации охраны объекта</w:t>
            </w:r>
          </w:p>
        </w:tc>
      </w:tr>
      <w:tr w:rsidR="00B76634" w14:paraId="0721FB22"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377CC9BD"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14:paraId="49542F40"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819" w:type="dxa"/>
            <w:tcBorders>
              <w:top w:val="single" w:sz="4" w:space="0" w:color="000000"/>
              <w:left w:val="single" w:sz="4" w:space="0" w:color="000000"/>
              <w:bottom w:val="single" w:sz="4" w:space="0" w:color="000000"/>
              <w:right w:val="single" w:sz="4" w:space="0" w:color="000000"/>
            </w:tcBorders>
            <w:shd w:val="clear" w:color="auto" w:fill="auto"/>
          </w:tcPr>
          <w:p w14:paraId="3DA5910D"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13BA81A8"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50CCD04" w14:textId="77777777" w:rsidR="00B76634" w:rsidRDefault="00B76634">
            <w:pPr>
              <w:suppressAutoHyphens/>
              <w:spacing w:after="0" w:line="240" w:lineRule="auto"/>
              <w:rPr>
                <w:rFonts w:ascii="Times New Roman" w:eastAsia="Times New Roman" w:hAnsi="Times New Roman" w:cs="Times New Roman"/>
                <w:kern w:val="2"/>
                <w:sz w:val="27"/>
                <w:szCs w:val="24"/>
              </w:rPr>
            </w:pPr>
          </w:p>
        </w:tc>
      </w:tr>
    </w:tbl>
    <w:p w14:paraId="3DABF163"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085838FC" w14:textId="77777777" w:rsidR="00B76634" w:rsidRDefault="00331124">
      <w:pPr>
        <w:keepNext/>
        <w:suppressAutoHyphens/>
        <w:spacing w:before="360" w:after="24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lastRenderedPageBreak/>
        <w:t xml:space="preserve">3. </w:t>
      </w:r>
      <w:r>
        <w:rPr>
          <w:rFonts w:ascii="Times New Roman" w:eastAsia="Times New Roman" w:hAnsi="Times New Roman" w:cs="Times New Roman"/>
          <w:spacing w:val="2"/>
          <w:kern w:val="2"/>
          <w:sz w:val="27"/>
          <w:szCs w:val="24"/>
        </w:rPr>
        <w:t xml:space="preserve">Сведения об объектах, расположенных в непосредственной близости </w:t>
      </w:r>
      <w:r>
        <w:rPr>
          <w:rFonts w:ascii="Times New Roman" w:eastAsia="Times New Roman" w:hAnsi="Times New Roman" w:cs="Times New Roman"/>
          <w:kern w:val="2"/>
          <w:sz w:val="27"/>
          <w:szCs w:val="24"/>
        </w:rPr>
        <w:t>к торговому объекту (территории)</w:t>
      </w:r>
    </w:p>
    <w:tbl>
      <w:tblPr>
        <w:tblW w:w="890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63"/>
        <w:gridCol w:w="1970"/>
        <w:gridCol w:w="2535"/>
        <w:gridCol w:w="1972"/>
        <w:gridCol w:w="1860"/>
      </w:tblGrid>
      <w:tr w:rsidR="00B76634" w14:paraId="56027A60" w14:textId="77777777">
        <w:trPr>
          <w:cantSplit/>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EE31B"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4830"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Наименование объекта</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D614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Характеристика объекта по видам значимости и опасности</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ED22"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Сторона расположения объекта</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135C"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Расстояние до объекта (метров)</w:t>
            </w:r>
          </w:p>
        </w:tc>
      </w:tr>
      <w:tr w:rsidR="00B76634" w14:paraId="6E08D80B" w14:textId="77777777">
        <w:trPr>
          <w:cantSplit/>
        </w:trPr>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81D996E"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293E1A8"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5E44DBEC"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14:paraId="12B5CA2C"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319C0DD"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bl>
    <w:p w14:paraId="6454FE34"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2BA8F36C" w14:textId="77777777" w:rsidR="00B76634" w:rsidRDefault="00331124">
      <w:pPr>
        <w:suppressAutoHyphens/>
        <w:spacing w:before="120" w:after="24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4. Размещение торгового объекта (территории) по отношению к транспортным коммуникациям</w:t>
      </w:r>
    </w:p>
    <w:tbl>
      <w:tblPr>
        <w:tblW w:w="8899"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07"/>
        <w:gridCol w:w="4367"/>
        <w:gridCol w:w="1941"/>
        <w:gridCol w:w="2084"/>
      </w:tblGrid>
      <w:tr w:rsidR="00B76634" w14:paraId="298EE946"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4A9B"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4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DE405"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Вид транспорта</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27"/>
                <w:szCs w:val="24"/>
              </w:rPr>
              <w:t>и транспортных коммуникаций</w:t>
            </w:r>
          </w:p>
        </w:tc>
        <w:tc>
          <w:tcPr>
            <w:tcW w:w="1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140C6"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Наименование объекта транспортной коммуникации</w:t>
            </w:r>
          </w:p>
        </w:tc>
        <w:tc>
          <w:tcPr>
            <w:tcW w:w="2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EC52B"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Расстояние до транспортных коммуникаций (метров)</w:t>
            </w:r>
          </w:p>
        </w:tc>
      </w:tr>
      <w:tr w:rsidR="00B76634" w14:paraId="784915FC"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A97F692"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1</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62DB3E91" w14:textId="77777777" w:rsidR="00B76634" w:rsidRDefault="00331124">
            <w:pPr>
              <w:suppressAutoHyphens/>
              <w:spacing w:after="240" w:line="240" w:lineRule="auto"/>
              <w:ind w:left="28"/>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Автомобильный (магистрали, шоссе, дороги, автовокзалы, автостанции)</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14:paraId="0FFC205D"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14:paraId="56724189"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412C66A4"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26DD4FFF"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1352AF66" w14:textId="77777777" w:rsidR="00B76634" w:rsidRDefault="00331124">
            <w:pPr>
              <w:suppressAutoHyphens/>
              <w:spacing w:after="240" w:line="240" w:lineRule="auto"/>
              <w:ind w:left="28"/>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Железнодорожный (железнодорожные пути, вокзалы, станции, платформы, переезды)</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14:paraId="661F93A6"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14:paraId="64703EF7"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24301256"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5F6A8468"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3</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14667A07" w14:textId="77777777" w:rsidR="00B76634" w:rsidRDefault="00331124">
            <w:pPr>
              <w:suppressAutoHyphens/>
              <w:spacing w:after="240" w:line="240" w:lineRule="auto"/>
              <w:ind w:left="28"/>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Воздушный (аэропорты, аэровокзалы, военные аэродромы, вертолетные площадки, взлетно-посадочные полосы)</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14:paraId="3A6415C4"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14:paraId="2CA3D506"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7E44F8F8"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633C27D6"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4</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15D1183C" w14:textId="77777777" w:rsidR="00B76634" w:rsidRDefault="00331124">
            <w:pPr>
              <w:suppressAutoHyphens/>
              <w:spacing w:after="240" w:line="240" w:lineRule="auto"/>
              <w:ind w:left="28"/>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Водный (морские и речные порты, причалы)</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14:paraId="119B60F5"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14:paraId="10E36276"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11ACBFE4"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37103376"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5</w:t>
            </w:r>
          </w:p>
        </w:tc>
        <w:tc>
          <w:tcPr>
            <w:tcW w:w="4367" w:type="dxa"/>
            <w:tcBorders>
              <w:top w:val="single" w:sz="4" w:space="0" w:color="000000"/>
              <w:left w:val="single" w:sz="4" w:space="0" w:color="000000"/>
              <w:bottom w:val="single" w:sz="4" w:space="0" w:color="000000"/>
              <w:right w:val="single" w:sz="4" w:space="0" w:color="000000"/>
            </w:tcBorders>
            <w:shd w:val="clear" w:color="auto" w:fill="auto"/>
          </w:tcPr>
          <w:p w14:paraId="039308F7" w14:textId="77777777" w:rsidR="00B76634" w:rsidRDefault="00331124">
            <w:pPr>
              <w:suppressAutoHyphens/>
              <w:spacing w:after="0" w:line="240" w:lineRule="auto"/>
              <w:ind w:left="28"/>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Метрополитен (станции и</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27"/>
                <w:szCs w:val="24"/>
              </w:rPr>
              <w:t>вестибюли станций)</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14:paraId="3ACBB011"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14:paraId="332E48D4"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bl>
    <w:p w14:paraId="2B4A3D42"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5A1CE5FD" w14:textId="77777777" w:rsidR="00B76634" w:rsidRDefault="00331124">
      <w:pPr>
        <w:suppressAutoHyphens/>
        <w:spacing w:before="120" w:after="24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5. Сведения об организациях, осуществляющих обслуживание торгового объекта (территории)</w:t>
      </w:r>
    </w:p>
    <w:tbl>
      <w:tblPr>
        <w:tblW w:w="890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64"/>
        <w:gridCol w:w="3661"/>
        <w:gridCol w:w="1973"/>
        <w:gridCol w:w="2702"/>
      </w:tblGrid>
      <w:tr w:rsidR="00B76634" w14:paraId="5A4B2064"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1306"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3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6872C"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Наименование организации, адрес, телефоны, вид собственности, руководитель</w:t>
            </w:r>
          </w:p>
        </w:tc>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C9374"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Вид деятельности по обслужи</w:t>
            </w:r>
            <w:r>
              <w:rPr>
                <w:rFonts w:ascii="Times New Roman" w:eastAsia="Times New Roman" w:hAnsi="Times New Roman" w:cs="Times New Roman"/>
                <w:kern w:val="2"/>
                <w:sz w:val="27"/>
                <w:szCs w:val="24"/>
              </w:rPr>
              <w:softHyphen/>
              <w:t>ванию</w:t>
            </w:r>
          </w:p>
        </w:tc>
        <w:tc>
          <w:tcPr>
            <w:tcW w:w="2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9557"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График проведения работ</w:t>
            </w:r>
          </w:p>
        </w:tc>
      </w:tr>
      <w:tr w:rsidR="00B76634" w14:paraId="008E46A6"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F268ADA"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54A97D99"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auto"/>
          </w:tcPr>
          <w:p w14:paraId="05443D76"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5F69A68" w14:textId="77777777" w:rsidR="00B76634" w:rsidRDefault="00B76634">
            <w:pPr>
              <w:suppressAutoHyphens/>
              <w:spacing w:after="0" w:line="240" w:lineRule="auto"/>
              <w:rPr>
                <w:rFonts w:ascii="Times New Roman" w:eastAsia="Times New Roman" w:hAnsi="Times New Roman" w:cs="Times New Roman"/>
                <w:kern w:val="2"/>
                <w:sz w:val="27"/>
                <w:szCs w:val="24"/>
              </w:rPr>
            </w:pPr>
          </w:p>
        </w:tc>
      </w:tr>
    </w:tbl>
    <w:p w14:paraId="6D3910FD"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414DAD14" w14:textId="77777777" w:rsidR="00B76634" w:rsidRDefault="00331124">
      <w:pPr>
        <w:keepNext/>
        <w:suppressAutoHyphens/>
        <w:spacing w:before="360" w:after="12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lastRenderedPageBreak/>
        <w:t>6. Сведения о потенциально опасных участках и (или) критических элементах торгового объекта (территории)</w:t>
      </w:r>
    </w:p>
    <w:p w14:paraId="5BF59E52" w14:textId="77777777" w:rsidR="00B76634" w:rsidRDefault="00331124">
      <w:pPr>
        <w:suppressAutoHyphens/>
        <w:spacing w:after="12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Таблица 1</w:t>
      </w:r>
    </w:p>
    <w:tbl>
      <w:tblPr>
        <w:tblW w:w="8899"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64"/>
        <w:gridCol w:w="2928"/>
        <w:gridCol w:w="1803"/>
        <w:gridCol w:w="3604"/>
      </w:tblGrid>
      <w:tr w:rsidR="00B76634" w14:paraId="1CC91698"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A99F"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1FF1"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Наименование потенциально опасного участка</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18AC"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Количество работающих человек</w:t>
            </w:r>
          </w:p>
        </w:tc>
        <w:tc>
          <w:tcPr>
            <w:tcW w:w="3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85A33"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Характер возможной чрезвычайной ситуации</w:t>
            </w:r>
          </w:p>
        </w:tc>
      </w:tr>
      <w:tr w:rsidR="00B76634" w14:paraId="379CDC4A"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974844E"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tcPr>
          <w:p w14:paraId="3604A24B"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AD2D7AF"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14:paraId="35A93682" w14:textId="77777777" w:rsidR="00B76634" w:rsidRDefault="00B76634">
            <w:pPr>
              <w:suppressAutoHyphens/>
              <w:spacing w:after="0" w:line="240" w:lineRule="auto"/>
              <w:rPr>
                <w:rFonts w:ascii="Times New Roman" w:eastAsia="Times New Roman" w:hAnsi="Times New Roman" w:cs="Times New Roman"/>
                <w:kern w:val="2"/>
                <w:sz w:val="27"/>
                <w:szCs w:val="24"/>
              </w:rPr>
            </w:pPr>
          </w:p>
        </w:tc>
      </w:tr>
    </w:tbl>
    <w:p w14:paraId="17BBCC2A"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1A943376" w14:textId="77777777" w:rsidR="00B76634" w:rsidRDefault="00331124">
      <w:pPr>
        <w:suppressAutoHyphens/>
        <w:spacing w:after="12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Таблица 2</w:t>
      </w:r>
    </w:p>
    <w:tbl>
      <w:tblPr>
        <w:tblW w:w="8899"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64"/>
        <w:gridCol w:w="2928"/>
        <w:gridCol w:w="1803"/>
        <w:gridCol w:w="3604"/>
      </w:tblGrid>
      <w:tr w:rsidR="00B76634" w14:paraId="77B5042D"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7054B"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2D667"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Наименование критического элемента</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80430"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Количество работающих человек</w:t>
            </w:r>
          </w:p>
        </w:tc>
        <w:tc>
          <w:tcPr>
            <w:tcW w:w="3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565F3"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Характер возможной чрезвычайной ситуации</w:t>
            </w:r>
          </w:p>
        </w:tc>
      </w:tr>
      <w:tr w:rsidR="00B76634" w14:paraId="16290BF1"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766E1793"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928" w:type="dxa"/>
            <w:tcBorders>
              <w:top w:val="single" w:sz="4" w:space="0" w:color="000000"/>
              <w:left w:val="single" w:sz="4" w:space="0" w:color="000000"/>
              <w:bottom w:val="single" w:sz="4" w:space="0" w:color="000000"/>
              <w:right w:val="single" w:sz="4" w:space="0" w:color="000000"/>
            </w:tcBorders>
            <w:shd w:val="clear" w:color="auto" w:fill="auto"/>
          </w:tcPr>
          <w:p w14:paraId="788B4B86"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12DD4DE4"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Pr>
          <w:p w14:paraId="4F01E132" w14:textId="77777777" w:rsidR="00B76634" w:rsidRDefault="00B76634">
            <w:pPr>
              <w:suppressAutoHyphens/>
              <w:spacing w:after="0" w:line="240" w:lineRule="auto"/>
              <w:rPr>
                <w:rFonts w:ascii="Times New Roman" w:eastAsia="Times New Roman" w:hAnsi="Times New Roman" w:cs="Times New Roman"/>
                <w:kern w:val="2"/>
                <w:sz w:val="27"/>
                <w:szCs w:val="24"/>
              </w:rPr>
            </w:pPr>
          </w:p>
        </w:tc>
      </w:tr>
    </w:tbl>
    <w:p w14:paraId="3FBBC8AF"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220EBAE4" w14:textId="77777777" w:rsidR="00B76634" w:rsidRDefault="00331124">
      <w:pPr>
        <w:suppressAutoHyphens/>
        <w:spacing w:after="12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7. Возможные противоправные действия на торговом объекте (территории):</w:t>
      </w:r>
    </w:p>
    <w:p w14:paraId="2A248416" w14:textId="77777777" w:rsidR="00B76634" w:rsidRDefault="00331124">
      <w:pPr>
        <w:tabs>
          <w:tab w:val="right" w:pos="8931"/>
        </w:tabs>
        <w:suppressAutoHyphens/>
        <w:spacing w:after="0" w:line="240" w:lineRule="auto"/>
        <w:ind w:left="567"/>
        <w:rPr>
          <w:rFonts w:ascii="Times New Roman" w:eastAsia="Times New Roman" w:hAnsi="Times New Roman" w:cs="Times New Roman"/>
          <w:kern w:val="2"/>
          <w:sz w:val="20"/>
          <w:szCs w:val="24"/>
        </w:rPr>
      </w:pPr>
      <w:proofErr w:type="gramStart"/>
      <w:r>
        <w:rPr>
          <w:rFonts w:ascii="Times New Roman" w:eastAsia="Times New Roman" w:hAnsi="Times New Roman" w:cs="Times New Roman"/>
          <w:kern w:val="2"/>
          <w:sz w:val="27"/>
          <w:szCs w:val="24"/>
        </w:rPr>
        <w:t xml:space="preserve">а)  </w:t>
      </w:r>
      <w:r>
        <w:rPr>
          <w:rFonts w:ascii="Times New Roman" w:eastAsia="Times New Roman" w:hAnsi="Times New Roman" w:cs="Times New Roman"/>
          <w:kern w:val="2"/>
          <w:sz w:val="27"/>
          <w:szCs w:val="24"/>
        </w:rPr>
        <w:tab/>
      </w:r>
      <w:proofErr w:type="gramEnd"/>
      <w:r>
        <w:rPr>
          <w:rFonts w:ascii="Times New Roman" w:eastAsia="Times New Roman" w:hAnsi="Times New Roman" w:cs="Times New Roman"/>
          <w:kern w:val="2"/>
          <w:sz w:val="27"/>
          <w:szCs w:val="24"/>
        </w:rPr>
        <w:t>;</w:t>
      </w:r>
    </w:p>
    <w:p w14:paraId="55EC0FDD" w14:textId="77777777" w:rsidR="00B76634" w:rsidRDefault="00331124">
      <w:pPr>
        <w:pBdr>
          <w:top w:val="single" w:sz="4" w:space="1" w:color="000000"/>
        </w:pBdr>
        <w:suppressAutoHyphens/>
        <w:spacing w:after="0" w:line="240" w:lineRule="auto"/>
        <w:ind w:left="896" w:right="113"/>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торговом объекте (территории) сооружений или угроза совершения</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указанных действий, захват заложников, вывод из строя различных коммуникаций или несанкционированное вмешательство в их работу, иные ситуации)</w:t>
      </w:r>
    </w:p>
    <w:p w14:paraId="5C298340" w14:textId="77777777" w:rsidR="00B76634" w:rsidRDefault="00331124">
      <w:pPr>
        <w:tabs>
          <w:tab w:val="right" w:pos="8931"/>
        </w:tabs>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xml:space="preserve">б)  </w:t>
      </w:r>
    </w:p>
    <w:p w14:paraId="3F9D12A7" w14:textId="77777777" w:rsidR="00B76634" w:rsidRDefault="00331124">
      <w:pPr>
        <w:pBdr>
          <w:top w:val="single" w:sz="4" w:space="1" w:color="000000"/>
        </w:pBdr>
        <w:suppressAutoHyphens/>
        <w:spacing w:after="0" w:line="240" w:lineRule="auto"/>
        <w:ind w:left="896"/>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(зафиксированные аварийные ситуации, происшествия и противоправные действия на торговом объекте (территории) или в районе его расположения, их краткая характеристика)</w:t>
      </w:r>
    </w:p>
    <w:p w14:paraId="07E179CC" w14:textId="77777777" w:rsidR="00B76634" w:rsidRDefault="00331124">
      <w:pPr>
        <w:suppressAutoHyphens/>
        <w:spacing w:before="120" w:after="12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8. Оценка социально-экономических последствий террористического акта на торговом объекте (территории)</w:t>
      </w:r>
    </w:p>
    <w:tbl>
      <w:tblPr>
        <w:tblW w:w="8899"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64"/>
        <w:gridCol w:w="2420"/>
        <w:gridCol w:w="3271"/>
        <w:gridCol w:w="2644"/>
      </w:tblGrid>
      <w:tr w:rsidR="00B76634" w14:paraId="3962C229"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3483"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88A3"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Террористическая угроза</w:t>
            </w: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C995"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Прогнозируемое количество пострадавших в результате террористического акта (человек)</w:t>
            </w:r>
          </w:p>
        </w:tc>
        <w:tc>
          <w:tcPr>
            <w:tcW w:w="2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50FFA"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Масштаб</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27"/>
                <w:szCs w:val="24"/>
              </w:rPr>
              <w:t>последствий террористического акта</w:t>
            </w:r>
          </w:p>
        </w:tc>
      </w:tr>
      <w:tr w:rsidR="00B76634" w14:paraId="435BFA55" w14:textId="77777777">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CBF7EA8"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14:paraId="796AABC0"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0C4BD1D9"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Pr>
          <w:p w14:paraId="53BE374A" w14:textId="77777777" w:rsidR="00B76634" w:rsidRDefault="00B76634">
            <w:pPr>
              <w:suppressAutoHyphens/>
              <w:spacing w:after="0" w:line="240" w:lineRule="auto"/>
              <w:rPr>
                <w:rFonts w:ascii="Times New Roman" w:eastAsia="Times New Roman" w:hAnsi="Times New Roman" w:cs="Times New Roman"/>
                <w:kern w:val="2"/>
                <w:sz w:val="27"/>
                <w:szCs w:val="24"/>
              </w:rPr>
            </w:pPr>
          </w:p>
        </w:tc>
      </w:tr>
    </w:tbl>
    <w:p w14:paraId="3A9F70A9"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11B1DECF" w14:textId="77777777" w:rsidR="00B76634" w:rsidRDefault="00331124">
      <w:pPr>
        <w:suppressAutoHyphens/>
        <w:spacing w:after="12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9. Силы и средства, привлекаемые для обеспечения антитеррористической защищенности торгового объекта (территории):</w:t>
      </w:r>
    </w:p>
    <w:p w14:paraId="6FBD75C0" w14:textId="77777777" w:rsidR="00B76634" w:rsidRDefault="00331124">
      <w:pPr>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а) состав сил</w:t>
      </w:r>
    </w:p>
    <w:p w14:paraId="525B3CB0" w14:textId="77777777" w:rsidR="00B76634" w:rsidRDefault="00331124">
      <w:pPr>
        <w:tabs>
          <w:tab w:val="right" w:pos="8931"/>
        </w:tabs>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ab/>
        <w:t>;</w:t>
      </w:r>
    </w:p>
    <w:p w14:paraId="1134022F" w14:textId="77777777" w:rsidR="00B76634" w:rsidRDefault="00331124">
      <w:pPr>
        <w:pBdr>
          <w:top w:val="single" w:sz="4" w:space="1" w:color="000000"/>
        </w:pBdr>
        <w:suppressAutoHyphens/>
        <w:spacing w:after="0" w:line="240" w:lineRule="auto"/>
        <w:ind w:right="113"/>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(подразделение охраны, охранная организация, адрес, фамилия, имя и отчество (при наличии), телефон руководителя, телефоны подразделения охраны, номер, дата выдачи и срок действия лицензии на осуществление охранной деятельности (для частных охранных организаций)</w:t>
      </w:r>
    </w:p>
    <w:p w14:paraId="13447B2D" w14:textId="77777777" w:rsidR="00B76634" w:rsidRDefault="00331124">
      <w:pPr>
        <w:keepNext/>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lastRenderedPageBreak/>
        <w:t>б) средства охраны</w:t>
      </w:r>
    </w:p>
    <w:p w14:paraId="4536265E" w14:textId="77777777" w:rsidR="00B76634" w:rsidRDefault="00331124">
      <w:pPr>
        <w:keepNext/>
        <w:tabs>
          <w:tab w:val="right" w:pos="8931"/>
        </w:tabs>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ab/>
        <w:t>;</w:t>
      </w:r>
    </w:p>
    <w:p w14:paraId="496AC6C1" w14:textId="77777777" w:rsidR="00B76634" w:rsidRDefault="00331124">
      <w:pPr>
        <w:keepNext/>
        <w:pBdr>
          <w:top w:val="single" w:sz="4" w:space="1" w:color="000000"/>
        </w:pBdr>
        <w:suppressAutoHyphens/>
        <w:spacing w:after="0" w:line="240" w:lineRule="auto"/>
        <w:ind w:right="113"/>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w:t>
      </w:r>
    </w:p>
    <w:p w14:paraId="2057B574" w14:textId="77777777" w:rsidR="00B76634" w:rsidRDefault="00B76634">
      <w:pPr>
        <w:suppressAutoHyphens/>
        <w:spacing w:after="0" w:line="240" w:lineRule="auto"/>
        <w:ind w:left="567"/>
        <w:rPr>
          <w:rFonts w:ascii="Times New Roman" w:eastAsia="Times New Roman" w:hAnsi="Times New Roman" w:cs="Times New Roman"/>
          <w:kern w:val="2"/>
          <w:sz w:val="27"/>
          <w:szCs w:val="24"/>
        </w:rPr>
      </w:pPr>
    </w:p>
    <w:p w14:paraId="5FD8E6B9" w14:textId="77777777" w:rsidR="00B76634" w:rsidRDefault="00B76634">
      <w:pPr>
        <w:suppressAutoHyphens/>
        <w:spacing w:after="0" w:line="240" w:lineRule="auto"/>
        <w:ind w:left="567"/>
        <w:rPr>
          <w:rFonts w:ascii="Times New Roman" w:eastAsia="Times New Roman" w:hAnsi="Times New Roman" w:cs="Times New Roman"/>
          <w:kern w:val="2"/>
          <w:sz w:val="27"/>
          <w:szCs w:val="24"/>
        </w:rPr>
      </w:pPr>
    </w:p>
    <w:p w14:paraId="1F184144" w14:textId="77777777" w:rsidR="00B76634" w:rsidRDefault="00331124">
      <w:pPr>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 организация оповещения и связи</w:t>
      </w:r>
    </w:p>
    <w:p w14:paraId="008CA36D" w14:textId="77777777" w:rsidR="00B76634" w:rsidRDefault="00B76634">
      <w:pPr>
        <w:tabs>
          <w:tab w:val="right" w:pos="8931"/>
        </w:tabs>
        <w:suppressAutoHyphens/>
        <w:spacing w:after="0" w:line="240" w:lineRule="auto"/>
        <w:rPr>
          <w:rFonts w:ascii="Times New Roman" w:eastAsia="Times New Roman" w:hAnsi="Times New Roman" w:cs="Times New Roman"/>
          <w:kern w:val="2"/>
          <w:sz w:val="27"/>
          <w:szCs w:val="24"/>
        </w:rPr>
      </w:pPr>
    </w:p>
    <w:p w14:paraId="2E663848"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spacing w:val="2"/>
          <w:kern w:val="2"/>
          <w:sz w:val="19"/>
          <w:szCs w:val="24"/>
        </w:rPr>
        <w:t xml:space="preserve">(телефоны дежурных территориального органа безопасности, территориальных органов МВД России, </w:t>
      </w:r>
      <w:r>
        <w:rPr>
          <w:rFonts w:ascii="Times New Roman" w:eastAsia="Times New Roman" w:hAnsi="Times New Roman" w:cs="Times New Roman"/>
          <w:kern w:val="2"/>
          <w:sz w:val="19"/>
          <w:szCs w:val="24"/>
        </w:rPr>
        <w:t>МЧС России, Росгвардии)</w:t>
      </w:r>
    </w:p>
    <w:p w14:paraId="2289F807"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21FCE9AB"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(телефоны исполнительного органа государственной власти субъекта Российской Федерации или органа местного самоуправления по подведомственности)</w:t>
      </w:r>
    </w:p>
    <w:p w14:paraId="7E9CFB07"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6757430C"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(телефоны диспетчерских и дежурных служб субъекта Российской Федерации, муниципального образования)</w:t>
      </w:r>
    </w:p>
    <w:p w14:paraId="19B42390" w14:textId="77777777" w:rsidR="00B76634" w:rsidRDefault="00331124">
      <w:pPr>
        <w:suppressAutoHyphens/>
        <w:spacing w:before="120" w:after="12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10. Меры по инженерно-технической, физической защите и пожарной безопасности торгового объекта (территории):</w:t>
      </w:r>
    </w:p>
    <w:p w14:paraId="2EC51CFC" w14:textId="77777777" w:rsidR="00B76634" w:rsidRDefault="00331124">
      <w:pPr>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а) наличие и характеристика инженерно-технических средств</w:t>
      </w:r>
    </w:p>
    <w:p w14:paraId="5AF5C8EF" w14:textId="77777777" w:rsidR="00B76634" w:rsidRDefault="00331124">
      <w:pPr>
        <w:tabs>
          <w:tab w:val="right" w:pos="8931"/>
        </w:tabs>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ab/>
        <w:t>;</w:t>
      </w:r>
    </w:p>
    <w:p w14:paraId="222A6D6A" w14:textId="77777777" w:rsidR="00B76634" w:rsidRDefault="00331124">
      <w:pPr>
        <w:pBdr>
          <w:top w:val="single" w:sz="4" w:space="1" w:color="000000"/>
        </w:pBdr>
        <w:suppressAutoHyphens/>
        <w:spacing w:after="120" w:line="240" w:lineRule="auto"/>
        <w:ind w:right="113"/>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(ограждение торгового объекта (территории), инженерные заградительные сооружения, камеры системы видеоконтроля, места их расположения, устойчивость функционирования системы видеоконтроля,</w:t>
      </w:r>
      <w:r>
        <w:rPr>
          <w:rFonts w:ascii="Times New Roman" w:eastAsia="Times New Roman" w:hAnsi="Times New Roman" w:cs="Times New Roman"/>
          <w:kern w:val="2"/>
          <w:sz w:val="20"/>
          <w:szCs w:val="24"/>
        </w:rPr>
        <w:br/>
      </w:r>
      <w:r>
        <w:rPr>
          <w:rFonts w:ascii="Times New Roman" w:eastAsia="Times New Roman" w:hAnsi="Times New Roman" w:cs="Times New Roman"/>
          <w:kern w:val="2"/>
          <w:sz w:val="19"/>
          <w:szCs w:val="24"/>
        </w:rPr>
        <w:t>наличие системы прямой связи с организациями, осуществляющими охрану торгового объекта (территории), опоры освещения, их количество, работоспособность, достаточность освещенности всей территории торгового объекта (территории)</w:t>
      </w:r>
    </w:p>
    <w:p w14:paraId="50B44742" w14:textId="77777777" w:rsidR="00B76634" w:rsidRDefault="00331124">
      <w:pPr>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б) обеспечение пожарной безопасности</w:t>
      </w:r>
    </w:p>
    <w:p w14:paraId="2F1EA152" w14:textId="77777777" w:rsidR="00B76634" w:rsidRDefault="00331124">
      <w:pPr>
        <w:tabs>
          <w:tab w:val="right" w:pos="8931"/>
        </w:tabs>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ab/>
        <w:t>;</w:t>
      </w:r>
    </w:p>
    <w:p w14:paraId="451F814F" w14:textId="77777777" w:rsidR="00B76634" w:rsidRDefault="00331124">
      <w:pPr>
        <w:pBdr>
          <w:top w:val="single" w:sz="4" w:space="1" w:color="000000"/>
        </w:pBdr>
        <w:suppressAutoHyphens/>
        <w:spacing w:after="120" w:line="240" w:lineRule="auto"/>
        <w:ind w:right="113"/>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(пожарная сигнализация, места расположения первичных средств пожаротушения)</w:t>
      </w:r>
    </w:p>
    <w:p w14:paraId="64B08837" w14:textId="77777777" w:rsidR="00B76634" w:rsidRDefault="00331124">
      <w:pPr>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 система оповещения и управления эвакуацией</w:t>
      </w:r>
    </w:p>
    <w:p w14:paraId="6366A1FC" w14:textId="77777777" w:rsidR="00B76634" w:rsidRDefault="00B76634">
      <w:pPr>
        <w:tabs>
          <w:tab w:val="right" w:pos="8931"/>
        </w:tabs>
        <w:suppressAutoHyphens/>
        <w:spacing w:after="0" w:line="240" w:lineRule="auto"/>
        <w:rPr>
          <w:rFonts w:ascii="Times New Roman" w:eastAsia="Times New Roman" w:hAnsi="Times New Roman" w:cs="Times New Roman"/>
          <w:kern w:val="2"/>
          <w:sz w:val="27"/>
          <w:szCs w:val="24"/>
        </w:rPr>
      </w:pPr>
    </w:p>
    <w:p w14:paraId="736131FC"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(характеристика, пути эвакуации)</w:t>
      </w:r>
    </w:p>
    <w:p w14:paraId="72C790E5" w14:textId="77777777" w:rsidR="00B76634" w:rsidRDefault="00331124">
      <w:pPr>
        <w:suppressAutoHyphens/>
        <w:spacing w:before="240" w:after="12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11. Оценка достаточности мероприятий по защите критических элементов торгового объекта (территории)</w:t>
      </w:r>
    </w:p>
    <w:tbl>
      <w:tblPr>
        <w:tblW w:w="8899"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000" w:firstRow="0" w:lastRow="0" w:firstColumn="0" w:lastColumn="0" w:noHBand="0" w:noVBand="0"/>
      </w:tblPr>
      <w:tblGrid>
        <w:gridCol w:w="506"/>
        <w:gridCol w:w="1746"/>
        <w:gridCol w:w="1409"/>
        <w:gridCol w:w="1407"/>
        <w:gridCol w:w="1463"/>
        <w:gridCol w:w="1183"/>
        <w:gridCol w:w="1185"/>
      </w:tblGrid>
      <w:tr w:rsidR="00B76634" w14:paraId="51B348C1" w14:textId="77777777">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A73C"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п/п</w:t>
            </w:r>
          </w:p>
        </w:tc>
        <w:tc>
          <w:tcPr>
            <w:tcW w:w="1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A75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Наименование критического элемента</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AF998"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Выполне</w:t>
            </w:r>
            <w:r>
              <w:rPr>
                <w:rFonts w:ascii="Times New Roman" w:eastAsia="Times New Roman" w:hAnsi="Times New Roman" w:cs="Times New Roman"/>
                <w:kern w:val="2"/>
                <w:sz w:val="27"/>
                <w:szCs w:val="24"/>
              </w:rPr>
              <w:softHyphen/>
              <w:t>ние установ</w:t>
            </w:r>
            <w:r>
              <w:rPr>
                <w:rFonts w:ascii="Times New Roman" w:eastAsia="Times New Roman" w:hAnsi="Times New Roman" w:cs="Times New Roman"/>
                <w:kern w:val="2"/>
                <w:sz w:val="27"/>
                <w:szCs w:val="24"/>
              </w:rPr>
              <w:softHyphen/>
              <w:t>ленных требований</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0427"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Выполне</w:t>
            </w:r>
            <w:r>
              <w:rPr>
                <w:rFonts w:ascii="Times New Roman" w:eastAsia="Times New Roman" w:hAnsi="Times New Roman" w:cs="Times New Roman"/>
                <w:kern w:val="2"/>
                <w:sz w:val="27"/>
                <w:szCs w:val="24"/>
              </w:rPr>
              <w:softHyphen/>
              <w:t>ние задачи по физи</w:t>
            </w:r>
            <w:r>
              <w:rPr>
                <w:rFonts w:ascii="Times New Roman" w:eastAsia="Times New Roman" w:hAnsi="Times New Roman" w:cs="Times New Roman"/>
                <w:kern w:val="2"/>
                <w:sz w:val="27"/>
                <w:szCs w:val="24"/>
              </w:rPr>
              <w:softHyphen/>
              <w:t>ческой защите</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0E07"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Выполне</w:t>
            </w:r>
            <w:r>
              <w:rPr>
                <w:rFonts w:ascii="Times New Roman" w:eastAsia="Times New Roman" w:hAnsi="Times New Roman" w:cs="Times New Roman"/>
                <w:kern w:val="2"/>
                <w:sz w:val="27"/>
                <w:szCs w:val="24"/>
              </w:rPr>
              <w:softHyphen/>
              <w:t>ние задачи по предот</w:t>
            </w:r>
            <w:r>
              <w:rPr>
                <w:rFonts w:ascii="Times New Roman" w:eastAsia="Times New Roman" w:hAnsi="Times New Roman" w:cs="Times New Roman"/>
                <w:kern w:val="2"/>
                <w:sz w:val="27"/>
                <w:szCs w:val="24"/>
              </w:rPr>
              <w:softHyphen/>
              <w:t>вращению террори</w:t>
            </w:r>
            <w:r>
              <w:rPr>
                <w:rFonts w:ascii="Times New Roman" w:eastAsia="Times New Roman" w:hAnsi="Times New Roman" w:cs="Times New Roman"/>
                <w:kern w:val="2"/>
                <w:sz w:val="27"/>
                <w:szCs w:val="24"/>
              </w:rPr>
              <w:softHyphen/>
              <w:t>стического акта</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915C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Вывод о доста</w:t>
            </w:r>
            <w:r>
              <w:rPr>
                <w:rFonts w:ascii="Times New Roman" w:eastAsia="Times New Roman" w:hAnsi="Times New Roman" w:cs="Times New Roman"/>
                <w:kern w:val="2"/>
                <w:sz w:val="27"/>
                <w:szCs w:val="24"/>
              </w:rPr>
              <w:softHyphen/>
              <w:t>точности меро</w:t>
            </w:r>
            <w:r>
              <w:rPr>
                <w:rFonts w:ascii="Times New Roman" w:eastAsia="Times New Roman" w:hAnsi="Times New Roman" w:cs="Times New Roman"/>
                <w:kern w:val="2"/>
                <w:sz w:val="27"/>
                <w:szCs w:val="24"/>
              </w:rPr>
              <w:softHyphen/>
              <w:t>приятий по защите</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5816E"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Компен</w:t>
            </w:r>
            <w:r>
              <w:rPr>
                <w:rFonts w:ascii="Times New Roman" w:eastAsia="Times New Roman" w:hAnsi="Times New Roman" w:cs="Times New Roman"/>
                <w:kern w:val="2"/>
                <w:sz w:val="27"/>
                <w:szCs w:val="24"/>
              </w:rPr>
              <w:softHyphen/>
              <w:t>сацион</w:t>
            </w:r>
            <w:r>
              <w:rPr>
                <w:rFonts w:ascii="Times New Roman" w:eastAsia="Times New Roman" w:hAnsi="Times New Roman" w:cs="Times New Roman"/>
                <w:kern w:val="2"/>
                <w:sz w:val="27"/>
                <w:szCs w:val="24"/>
              </w:rPr>
              <w:softHyphen/>
              <w:t>ные меро</w:t>
            </w:r>
            <w:r>
              <w:rPr>
                <w:rFonts w:ascii="Times New Roman" w:eastAsia="Times New Roman" w:hAnsi="Times New Roman" w:cs="Times New Roman"/>
                <w:kern w:val="2"/>
                <w:sz w:val="27"/>
                <w:szCs w:val="24"/>
              </w:rPr>
              <w:softHyphen/>
              <w:t>приятия</w:t>
            </w:r>
          </w:p>
        </w:tc>
      </w:tr>
      <w:tr w:rsidR="00B76634" w14:paraId="5694AB78" w14:textId="77777777">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5FB0541"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6A057317"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6E1D2972"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14:paraId="6FCBF06C"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7DD362BB"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17F97BF"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6ED3EF3" w14:textId="77777777" w:rsidR="00B76634" w:rsidRDefault="00B76634">
            <w:pPr>
              <w:suppressAutoHyphens/>
              <w:spacing w:after="0" w:line="240" w:lineRule="auto"/>
              <w:rPr>
                <w:rFonts w:ascii="Times New Roman" w:eastAsia="Times New Roman" w:hAnsi="Times New Roman" w:cs="Times New Roman"/>
                <w:kern w:val="2"/>
                <w:sz w:val="27"/>
                <w:szCs w:val="24"/>
              </w:rPr>
            </w:pPr>
          </w:p>
        </w:tc>
      </w:tr>
    </w:tbl>
    <w:p w14:paraId="20830778" w14:textId="77777777" w:rsidR="00B76634" w:rsidRDefault="00331124">
      <w:pPr>
        <w:suppressAutoHyphens/>
        <w:spacing w:after="120" w:line="240" w:lineRule="auto"/>
        <w:ind w:firstLine="567"/>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12. Выводы о надежности охраны торгового объекта (территории) и рекомендации по укреплению его антитеррористической защищенности:</w:t>
      </w:r>
    </w:p>
    <w:p w14:paraId="5DC23725" w14:textId="77777777" w:rsidR="00B76634" w:rsidRDefault="00331124">
      <w:pPr>
        <w:tabs>
          <w:tab w:val="right" w:pos="8931"/>
        </w:tabs>
        <w:suppressAutoHyphens/>
        <w:spacing w:after="0" w:line="240" w:lineRule="auto"/>
        <w:ind w:left="567"/>
        <w:rPr>
          <w:rFonts w:ascii="Times New Roman" w:eastAsia="Times New Roman" w:hAnsi="Times New Roman" w:cs="Times New Roman"/>
          <w:kern w:val="2"/>
          <w:sz w:val="20"/>
          <w:szCs w:val="24"/>
        </w:rPr>
      </w:pPr>
      <w:proofErr w:type="gramStart"/>
      <w:r>
        <w:rPr>
          <w:rFonts w:ascii="Times New Roman" w:eastAsia="Times New Roman" w:hAnsi="Times New Roman" w:cs="Times New Roman"/>
          <w:kern w:val="2"/>
          <w:sz w:val="27"/>
          <w:szCs w:val="24"/>
        </w:rPr>
        <w:t xml:space="preserve">а)  </w:t>
      </w:r>
      <w:r>
        <w:rPr>
          <w:rFonts w:ascii="Times New Roman" w:eastAsia="Times New Roman" w:hAnsi="Times New Roman" w:cs="Times New Roman"/>
          <w:kern w:val="2"/>
          <w:sz w:val="27"/>
          <w:szCs w:val="24"/>
        </w:rPr>
        <w:tab/>
      </w:r>
      <w:proofErr w:type="gramEnd"/>
      <w:r>
        <w:rPr>
          <w:rFonts w:ascii="Times New Roman" w:eastAsia="Times New Roman" w:hAnsi="Times New Roman" w:cs="Times New Roman"/>
          <w:kern w:val="2"/>
          <w:sz w:val="27"/>
          <w:szCs w:val="24"/>
        </w:rPr>
        <w:t>;</w:t>
      </w:r>
    </w:p>
    <w:p w14:paraId="7ECA7B40" w14:textId="77777777" w:rsidR="00B76634" w:rsidRDefault="00331124">
      <w:pPr>
        <w:pBdr>
          <w:top w:val="single" w:sz="4" w:space="1" w:color="000000"/>
        </w:pBdr>
        <w:suppressAutoHyphens/>
        <w:spacing w:after="0" w:line="240" w:lineRule="auto"/>
        <w:ind w:left="896" w:right="113"/>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(выводы о надежности охраны и способности противостоять попыткам совершения террористических актов и иных противоправных действий)</w:t>
      </w:r>
    </w:p>
    <w:p w14:paraId="38E74D46" w14:textId="77777777" w:rsidR="00B76634" w:rsidRDefault="00331124">
      <w:pPr>
        <w:keepNext/>
        <w:tabs>
          <w:tab w:val="right" w:pos="8931"/>
        </w:tabs>
        <w:suppressAutoHyphens/>
        <w:spacing w:after="0" w:line="240" w:lineRule="auto"/>
        <w:ind w:left="567"/>
        <w:rPr>
          <w:rFonts w:ascii="Times New Roman" w:eastAsia="Times New Roman" w:hAnsi="Times New Roman" w:cs="Times New Roman"/>
          <w:kern w:val="2"/>
          <w:sz w:val="20"/>
          <w:szCs w:val="24"/>
        </w:rPr>
      </w:pPr>
      <w:proofErr w:type="gramStart"/>
      <w:r>
        <w:rPr>
          <w:rFonts w:ascii="Times New Roman" w:eastAsia="Times New Roman" w:hAnsi="Times New Roman" w:cs="Times New Roman"/>
          <w:kern w:val="2"/>
          <w:sz w:val="27"/>
          <w:szCs w:val="24"/>
        </w:rPr>
        <w:lastRenderedPageBreak/>
        <w:t xml:space="preserve">б)  </w:t>
      </w:r>
      <w:r>
        <w:rPr>
          <w:rFonts w:ascii="Times New Roman" w:eastAsia="Times New Roman" w:hAnsi="Times New Roman" w:cs="Times New Roman"/>
          <w:kern w:val="2"/>
          <w:sz w:val="27"/>
          <w:szCs w:val="24"/>
        </w:rPr>
        <w:tab/>
      </w:r>
      <w:proofErr w:type="gramEnd"/>
      <w:r>
        <w:rPr>
          <w:rFonts w:ascii="Times New Roman" w:eastAsia="Times New Roman" w:hAnsi="Times New Roman" w:cs="Times New Roman"/>
          <w:kern w:val="2"/>
          <w:sz w:val="27"/>
          <w:szCs w:val="24"/>
        </w:rPr>
        <w:t>;</w:t>
      </w:r>
    </w:p>
    <w:p w14:paraId="1C8C3632" w14:textId="77777777" w:rsidR="00B76634" w:rsidRDefault="00331124">
      <w:pPr>
        <w:pBdr>
          <w:top w:val="single" w:sz="4" w:space="1" w:color="000000"/>
        </w:pBdr>
        <w:suppressAutoHyphens/>
        <w:spacing w:after="0" w:line="240" w:lineRule="auto"/>
        <w:ind w:left="907" w:right="113"/>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(первоочередные, неотложные мероприятия, направленные на обеспечение антитеррористической защищенности, устранение выявленных недостатков)</w:t>
      </w:r>
    </w:p>
    <w:p w14:paraId="4A07E5BE" w14:textId="77777777" w:rsidR="00B76634" w:rsidRDefault="00331124">
      <w:pPr>
        <w:tabs>
          <w:tab w:val="right" w:pos="8931"/>
        </w:tabs>
        <w:suppressAutoHyphens/>
        <w:spacing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xml:space="preserve">в)  </w:t>
      </w:r>
    </w:p>
    <w:p w14:paraId="2C05921A" w14:textId="77777777" w:rsidR="00B76634" w:rsidRDefault="00331124">
      <w:pPr>
        <w:pBdr>
          <w:top w:val="single" w:sz="4" w:space="1" w:color="000000"/>
        </w:pBdr>
        <w:suppressAutoHyphens/>
        <w:spacing w:after="0" w:line="240" w:lineRule="auto"/>
        <w:ind w:left="924"/>
        <w:jc w:val="center"/>
        <w:rPr>
          <w:rFonts w:ascii="Times New Roman" w:eastAsia="Times New Roman" w:hAnsi="Times New Roman" w:cs="Times New Roman"/>
          <w:kern w:val="2"/>
          <w:sz w:val="20"/>
          <w:szCs w:val="24"/>
        </w:rPr>
      </w:pPr>
      <w:r>
        <w:rPr>
          <w:rFonts w:ascii="Times New Roman" w:eastAsia="Times New Roman" w:hAnsi="Times New Roman" w:cs="Times New Roman"/>
          <w:spacing w:val="2"/>
          <w:kern w:val="2"/>
          <w:sz w:val="19"/>
          <w:szCs w:val="24"/>
        </w:rPr>
        <w:t>(требуемое финансирование обеспечения мероприятий по антитеррористической</w:t>
      </w:r>
      <w:r>
        <w:rPr>
          <w:rFonts w:ascii="Times New Roman" w:eastAsia="Times New Roman" w:hAnsi="Times New Roman" w:cs="Times New Roman"/>
          <w:kern w:val="2"/>
          <w:sz w:val="19"/>
          <w:szCs w:val="24"/>
        </w:rPr>
        <w:t xml:space="preserve"> защищенности торгового объекта (территории)</w:t>
      </w:r>
    </w:p>
    <w:p w14:paraId="6CC2AE62" w14:textId="77777777" w:rsidR="00B76634" w:rsidRDefault="00331124">
      <w:pPr>
        <w:suppressAutoHyphens/>
        <w:spacing w:before="360"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13. Дополнительная информация</w:t>
      </w:r>
    </w:p>
    <w:p w14:paraId="03A8D5A0"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7F17FD83" w14:textId="77777777" w:rsidR="00B76634" w:rsidRDefault="00331124">
      <w:pPr>
        <w:pBdr>
          <w:top w:val="single" w:sz="4" w:space="1" w:color="000000"/>
        </w:pBd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(дополнительная информация с учетом особенностей торгового объекта (территории)</w:t>
      </w:r>
    </w:p>
    <w:p w14:paraId="5665991A" w14:textId="77777777" w:rsidR="00B76634" w:rsidRDefault="00331124">
      <w:pPr>
        <w:tabs>
          <w:tab w:val="left" w:pos="2268"/>
          <w:tab w:val="left" w:pos="2608"/>
        </w:tabs>
        <w:suppressAutoHyphens/>
        <w:spacing w:before="360" w:after="0" w:line="240" w:lineRule="auto"/>
        <w:ind w:left="56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Приложения:</w:t>
      </w:r>
      <w:r>
        <w:rPr>
          <w:rFonts w:ascii="Times New Roman" w:eastAsia="Times New Roman" w:hAnsi="Times New Roman" w:cs="Times New Roman"/>
          <w:kern w:val="2"/>
          <w:sz w:val="27"/>
          <w:szCs w:val="24"/>
        </w:rPr>
        <w:tab/>
        <w:t>1.</w:t>
      </w:r>
      <w:r>
        <w:rPr>
          <w:rFonts w:ascii="Times New Roman" w:eastAsia="Times New Roman" w:hAnsi="Times New Roman" w:cs="Times New Roman"/>
          <w:kern w:val="2"/>
          <w:sz w:val="27"/>
          <w:szCs w:val="24"/>
        </w:rPr>
        <w:tab/>
        <w:t>Акт обследования торгового объекта (территории).</w:t>
      </w:r>
    </w:p>
    <w:p w14:paraId="12AF66DF" w14:textId="77777777" w:rsidR="00B76634" w:rsidRDefault="00331124">
      <w:pPr>
        <w:tabs>
          <w:tab w:val="left" w:pos="2608"/>
        </w:tabs>
        <w:suppressAutoHyphens/>
        <w:spacing w:after="0" w:line="240" w:lineRule="auto"/>
        <w:ind w:left="2608" w:hanging="340"/>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w:t>
      </w:r>
      <w:r>
        <w:rPr>
          <w:rFonts w:ascii="Times New Roman" w:eastAsia="Times New Roman" w:hAnsi="Times New Roman" w:cs="Times New Roman"/>
          <w:kern w:val="2"/>
          <w:sz w:val="27"/>
          <w:szCs w:val="24"/>
        </w:rPr>
        <w:tab/>
        <w:t xml:space="preserve">План-схема торгового объекта (территории) с привязкой к местности и с указанием расположения объектов, находящихся на территории торгового </w:t>
      </w:r>
      <w:r>
        <w:rPr>
          <w:rFonts w:ascii="Times New Roman" w:eastAsia="Times New Roman" w:hAnsi="Times New Roman" w:cs="Times New Roman"/>
          <w:spacing w:val="4"/>
          <w:kern w:val="2"/>
          <w:sz w:val="27"/>
          <w:szCs w:val="24"/>
        </w:rPr>
        <w:t>объекта (территории) и в непосредственной близости</w:t>
      </w:r>
      <w:r>
        <w:rPr>
          <w:rFonts w:ascii="Times New Roman" w:eastAsia="Times New Roman" w:hAnsi="Times New Roman" w:cs="Times New Roman"/>
          <w:kern w:val="2"/>
          <w:sz w:val="27"/>
          <w:szCs w:val="24"/>
        </w:rPr>
        <w:t xml:space="preserve"> к нему, а также мусорных контейнеров.</w:t>
      </w:r>
    </w:p>
    <w:p w14:paraId="6E0A261E" w14:textId="77777777" w:rsidR="00B76634" w:rsidRDefault="00331124">
      <w:pPr>
        <w:tabs>
          <w:tab w:val="left" w:pos="2608"/>
        </w:tabs>
        <w:suppressAutoHyphens/>
        <w:spacing w:after="0" w:line="240" w:lineRule="auto"/>
        <w:ind w:left="2608" w:hanging="340"/>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3.</w:t>
      </w:r>
      <w:r>
        <w:rPr>
          <w:rFonts w:ascii="Times New Roman" w:eastAsia="Times New Roman" w:hAnsi="Times New Roman" w:cs="Times New Roman"/>
          <w:kern w:val="2"/>
          <w:sz w:val="27"/>
          <w:szCs w:val="24"/>
        </w:rPr>
        <w:tab/>
        <w:t>Схемы коммуникаций торгового объекта (территории) (водоснабжения, электроснабжения, газоснабжения и др.).</w:t>
      </w:r>
    </w:p>
    <w:p w14:paraId="16653414" w14:textId="77777777" w:rsidR="00B76634" w:rsidRDefault="00331124">
      <w:pPr>
        <w:tabs>
          <w:tab w:val="left" w:pos="2608"/>
        </w:tabs>
        <w:suppressAutoHyphens/>
        <w:spacing w:after="0" w:line="240" w:lineRule="auto"/>
        <w:ind w:left="2608" w:hanging="340"/>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4.</w:t>
      </w:r>
      <w:r>
        <w:rPr>
          <w:rFonts w:ascii="Times New Roman" w:eastAsia="Times New Roman" w:hAnsi="Times New Roman" w:cs="Times New Roman"/>
          <w:kern w:val="2"/>
          <w:sz w:val="27"/>
          <w:szCs w:val="24"/>
        </w:rPr>
        <w:tab/>
        <w:t>Инструкция по эвакуации людей.</w:t>
      </w:r>
    </w:p>
    <w:p w14:paraId="438B9B63" w14:textId="77777777" w:rsidR="00B76634" w:rsidRDefault="00331124">
      <w:pPr>
        <w:tabs>
          <w:tab w:val="left" w:pos="2608"/>
        </w:tabs>
        <w:suppressAutoHyphens/>
        <w:spacing w:after="360" w:line="240" w:lineRule="auto"/>
        <w:ind w:left="2608" w:hanging="340"/>
        <w:jc w:val="both"/>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5.</w:t>
      </w:r>
      <w:r>
        <w:rPr>
          <w:rFonts w:ascii="Times New Roman" w:eastAsia="Times New Roman" w:hAnsi="Times New Roman" w:cs="Times New Roman"/>
          <w:kern w:val="2"/>
          <w:sz w:val="27"/>
          <w:szCs w:val="24"/>
        </w:rPr>
        <w:tab/>
        <w:t>Лист учета корректировок.</w:t>
      </w:r>
    </w:p>
    <w:p w14:paraId="5DD500AD"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4F87D346" w14:textId="77777777" w:rsidR="00B76634" w:rsidRDefault="00331124">
      <w:pPr>
        <w:pBdr>
          <w:top w:val="single" w:sz="4" w:space="1" w:color="000000"/>
        </w:pBdr>
        <w:suppressAutoHyphens/>
        <w:spacing w:after="24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spacing w:val="2"/>
          <w:kern w:val="2"/>
          <w:sz w:val="19"/>
          <w:szCs w:val="24"/>
        </w:rPr>
        <w:t>(должностное лицо, осуществляющее непосредственное руководство деятельностью работников торгового объекта (территории)</w:t>
      </w:r>
    </w:p>
    <w:tbl>
      <w:tblPr>
        <w:tblW w:w="890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827"/>
        <w:gridCol w:w="283"/>
        <w:gridCol w:w="4790"/>
      </w:tblGrid>
      <w:tr w:rsidR="00B76634" w14:paraId="36ABAA61" w14:textId="77777777">
        <w:tc>
          <w:tcPr>
            <w:tcW w:w="3827" w:type="dxa"/>
            <w:tcBorders>
              <w:bottom w:val="single" w:sz="4" w:space="0" w:color="000000"/>
            </w:tcBorders>
            <w:shd w:val="clear" w:color="auto" w:fill="auto"/>
            <w:vAlign w:val="bottom"/>
          </w:tcPr>
          <w:p w14:paraId="28C109E2"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83" w:type="dxa"/>
            <w:tcBorders>
              <w:bottom w:val="single" w:sz="4" w:space="0" w:color="000000"/>
            </w:tcBorders>
            <w:shd w:val="clear" w:color="auto" w:fill="auto"/>
            <w:vAlign w:val="bottom"/>
          </w:tcPr>
          <w:p w14:paraId="10A4FAB2"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790" w:type="dxa"/>
            <w:tcBorders>
              <w:bottom w:val="single" w:sz="4" w:space="0" w:color="000000"/>
            </w:tcBorders>
            <w:shd w:val="clear" w:color="auto" w:fill="auto"/>
            <w:vAlign w:val="bottom"/>
          </w:tcPr>
          <w:p w14:paraId="24323F1B"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623CE704" w14:textId="77777777">
        <w:tc>
          <w:tcPr>
            <w:tcW w:w="3827" w:type="dxa"/>
            <w:tcBorders>
              <w:top w:val="single" w:sz="4" w:space="0" w:color="000000"/>
              <w:bottom w:val="single" w:sz="4" w:space="0" w:color="000000"/>
            </w:tcBorders>
            <w:shd w:val="clear" w:color="auto" w:fill="auto"/>
          </w:tcPr>
          <w:p w14:paraId="72B40E39"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(подпись)</w:t>
            </w:r>
          </w:p>
        </w:tc>
        <w:tc>
          <w:tcPr>
            <w:tcW w:w="283" w:type="dxa"/>
            <w:tcBorders>
              <w:top w:val="single" w:sz="4" w:space="0" w:color="000000"/>
              <w:bottom w:val="single" w:sz="4" w:space="0" w:color="000000"/>
            </w:tcBorders>
            <w:shd w:val="clear" w:color="auto" w:fill="auto"/>
          </w:tcPr>
          <w:p w14:paraId="00928963" w14:textId="77777777" w:rsidR="00B76634" w:rsidRDefault="00B76634">
            <w:pPr>
              <w:suppressAutoHyphens/>
              <w:spacing w:after="0" w:line="240" w:lineRule="auto"/>
              <w:rPr>
                <w:rFonts w:ascii="Times New Roman" w:eastAsia="Times New Roman" w:hAnsi="Times New Roman" w:cs="Times New Roman"/>
                <w:kern w:val="2"/>
                <w:sz w:val="19"/>
                <w:szCs w:val="24"/>
              </w:rPr>
            </w:pPr>
          </w:p>
        </w:tc>
        <w:tc>
          <w:tcPr>
            <w:tcW w:w="4790" w:type="dxa"/>
            <w:tcBorders>
              <w:top w:val="single" w:sz="4" w:space="0" w:color="000000"/>
              <w:bottom w:val="single" w:sz="4" w:space="0" w:color="000000"/>
            </w:tcBorders>
            <w:shd w:val="clear" w:color="auto" w:fill="auto"/>
          </w:tcPr>
          <w:p w14:paraId="10AD4501"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w:t>
            </w:r>
            <w:proofErr w:type="spellStart"/>
            <w:r>
              <w:rPr>
                <w:rFonts w:ascii="Times New Roman" w:eastAsia="Times New Roman" w:hAnsi="Times New Roman" w:cs="Times New Roman"/>
                <w:kern w:val="2"/>
                <w:sz w:val="19"/>
                <w:szCs w:val="24"/>
              </w:rPr>
              <w:t>ф.и.о.</w:t>
            </w:r>
            <w:proofErr w:type="spellEnd"/>
            <w:r>
              <w:rPr>
                <w:rFonts w:ascii="Times New Roman" w:eastAsia="Times New Roman" w:hAnsi="Times New Roman" w:cs="Times New Roman"/>
                <w:kern w:val="2"/>
                <w:sz w:val="19"/>
                <w:szCs w:val="24"/>
              </w:rPr>
              <w:t>)</w:t>
            </w:r>
          </w:p>
        </w:tc>
      </w:tr>
    </w:tbl>
    <w:p w14:paraId="55777DE0" w14:textId="77777777" w:rsidR="00B76634" w:rsidRDefault="00B76634">
      <w:pPr>
        <w:suppressAutoHyphens/>
        <w:spacing w:after="360" w:line="240" w:lineRule="auto"/>
        <w:rPr>
          <w:rFonts w:ascii="Times New Roman" w:eastAsia="Times New Roman" w:hAnsi="Times New Roman" w:cs="Times New Roman"/>
          <w:kern w:val="2"/>
          <w:sz w:val="2"/>
          <w:szCs w:val="24"/>
        </w:rPr>
      </w:pPr>
    </w:p>
    <w:tbl>
      <w:tblPr>
        <w:tblW w:w="8898" w:type="dxa"/>
        <w:tblInd w:w="28" w:type="dxa"/>
        <w:tblCellMar>
          <w:left w:w="28" w:type="dxa"/>
          <w:right w:w="28" w:type="dxa"/>
        </w:tblCellMar>
        <w:tblLook w:val="0000" w:firstRow="0" w:lastRow="0" w:firstColumn="0" w:lastColumn="0" w:noHBand="0" w:noVBand="0"/>
      </w:tblPr>
      <w:tblGrid>
        <w:gridCol w:w="2334"/>
        <w:gridCol w:w="347"/>
        <w:gridCol w:w="800"/>
        <w:gridCol w:w="444"/>
        <w:gridCol w:w="2985"/>
        <w:gridCol w:w="697"/>
        <w:gridCol w:w="694"/>
        <w:gridCol w:w="597"/>
      </w:tblGrid>
      <w:tr w:rsidR="00B76634" w14:paraId="06B6EE7A" w14:textId="77777777">
        <w:tc>
          <w:tcPr>
            <w:tcW w:w="2333" w:type="dxa"/>
            <w:shd w:val="clear" w:color="auto" w:fill="auto"/>
            <w:vAlign w:val="bottom"/>
          </w:tcPr>
          <w:p w14:paraId="6424CE71"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Составлен</w:t>
            </w:r>
          </w:p>
        </w:tc>
        <w:tc>
          <w:tcPr>
            <w:tcW w:w="347" w:type="dxa"/>
            <w:shd w:val="clear" w:color="auto" w:fill="auto"/>
            <w:vAlign w:val="bottom"/>
          </w:tcPr>
          <w:p w14:paraId="7310BD9C"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800" w:type="dxa"/>
            <w:tcBorders>
              <w:top w:val="single" w:sz="4" w:space="0" w:color="000000"/>
              <w:bottom w:val="single" w:sz="4" w:space="0" w:color="000000"/>
            </w:tcBorders>
            <w:shd w:val="clear" w:color="auto" w:fill="auto"/>
            <w:vAlign w:val="bottom"/>
          </w:tcPr>
          <w:p w14:paraId="6446ED79"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444" w:type="dxa"/>
            <w:shd w:val="clear" w:color="auto" w:fill="auto"/>
            <w:vAlign w:val="bottom"/>
          </w:tcPr>
          <w:p w14:paraId="10113911"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2985" w:type="dxa"/>
            <w:tcBorders>
              <w:top w:val="single" w:sz="4" w:space="0" w:color="000000"/>
              <w:bottom w:val="single" w:sz="4" w:space="0" w:color="000000"/>
            </w:tcBorders>
            <w:shd w:val="clear" w:color="auto" w:fill="auto"/>
            <w:vAlign w:val="bottom"/>
          </w:tcPr>
          <w:p w14:paraId="7FC6E92F"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697" w:type="dxa"/>
            <w:shd w:val="clear" w:color="auto" w:fill="auto"/>
            <w:vAlign w:val="bottom"/>
          </w:tcPr>
          <w:p w14:paraId="0CECB021"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20</w:t>
            </w:r>
          </w:p>
        </w:tc>
        <w:tc>
          <w:tcPr>
            <w:tcW w:w="694" w:type="dxa"/>
            <w:tcBorders>
              <w:top w:val="single" w:sz="4" w:space="0" w:color="000000"/>
              <w:bottom w:val="single" w:sz="4" w:space="0" w:color="000000"/>
            </w:tcBorders>
            <w:shd w:val="clear" w:color="auto" w:fill="auto"/>
            <w:vAlign w:val="bottom"/>
          </w:tcPr>
          <w:p w14:paraId="6F2DA5CC"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597" w:type="dxa"/>
            <w:shd w:val="clear" w:color="auto" w:fill="auto"/>
            <w:vAlign w:val="bottom"/>
          </w:tcPr>
          <w:p w14:paraId="453E6BB6"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w:t>
            </w:r>
          </w:p>
        </w:tc>
      </w:tr>
    </w:tbl>
    <w:p w14:paraId="32E76B21" w14:textId="77777777" w:rsidR="00B76634" w:rsidRDefault="00B76634">
      <w:pPr>
        <w:suppressAutoHyphens/>
        <w:spacing w:after="480" w:line="240" w:lineRule="auto"/>
        <w:rPr>
          <w:rFonts w:ascii="Times New Roman" w:eastAsia="Times New Roman" w:hAnsi="Times New Roman" w:cs="Times New Roman"/>
          <w:kern w:val="2"/>
          <w:sz w:val="2"/>
          <w:szCs w:val="24"/>
        </w:rPr>
      </w:pPr>
    </w:p>
    <w:tbl>
      <w:tblPr>
        <w:tblW w:w="8898" w:type="dxa"/>
        <w:tblInd w:w="28" w:type="dxa"/>
        <w:tblCellMar>
          <w:left w:w="28" w:type="dxa"/>
          <w:right w:w="28" w:type="dxa"/>
        </w:tblCellMar>
        <w:tblLook w:val="0000" w:firstRow="0" w:lastRow="0" w:firstColumn="0" w:lastColumn="0" w:noHBand="0" w:noVBand="0"/>
      </w:tblPr>
      <w:tblGrid>
        <w:gridCol w:w="3731"/>
        <w:gridCol w:w="312"/>
        <w:gridCol w:w="621"/>
        <w:gridCol w:w="350"/>
        <w:gridCol w:w="2332"/>
        <w:gridCol w:w="544"/>
        <w:gridCol w:w="545"/>
        <w:gridCol w:w="463"/>
      </w:tblGrid>
      <w:tr w:rsidR="00B76634" w14:paraId="260BEF20" w14:textId="77777777">
        <w:tc>
          <w:tcPr>
            <w:tcW w:w="3730" w:type="dxa"/>
            <w:shd w:val="clear" w:color="auto" w:fill="auto"/>
            <w:vAlign w:val="bottom"/>
          </w:tcPr>
          <w:p w14:paraId="73059C4A"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Актуализирован</w:t>
            </w:r>
          </w:p>
        </w:tc>
        <w:tc>
          <w:tcPr>
            <w:tcW w:w="312" w:type="dxa"/>
            <w:shd w:val="clear" w:color="auto" w:fill="auto"/>
            <w:vAlign w:val="bottom"/>
          </w:tcPr>
          <w:p w14:paraId="3949B1C7"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621" w:type="dxa"/>
            <w:tcBorders>
              <w:top w:val="single" w:sz="4" w:space="0" w:color="000000"/>
              <w:bottom w:val="single" w:sz="4" w:space="0" w:color="000000"/>
            </w:tcBorders>
            <w:shd w:val="clear" w:color="auto" w:fill="auto"/>
            <w:vAlign w:val="bottom"/>
          </w:tcPr>
          <w:p w14:paraId="5B35F289"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350" w:type="dxa"/>
            <w:shd w:val="clear" w:color="auto" w:fill="auto"/>
            <w:vAlign w:val="bottom"/>
          </w:tcPr>
          <w:p w14:paraId="3FA66A68" w14:textId="77777777" w:rsidR="00B76634" w:rsidRDefault="00331124">
            <w:pPr>
              <w:suppressAutoHyphens/>
              <w:spacing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w:t>
            </w:r>
          </w:p>
        </w:tc>
        <w:tc>
          <w:tcPr>
            <w:tcW w:w="2332" w:type="dxa"/>
            <w:tcBorders>
              <w:top w:val="single" w:sz="4" w:space="0" w:color="000000"/>
              <w:bottom w:val="single" w:sz="4" w:space="0" w:color="000000"/>
            </w:tcBorders>
            <w:shd w:val="clear" w:color="auto" w:fill="auto"/>
            <w:vAlign w:val="bottom"/>
          </w:tcPr>
          <w:p w14:paraId="6E4CDC30"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544" w:type="dxa"/>
            <w:shd w:val="clear" w:color="auto" w:fill="auto"/>
            <w:vAlign w:val="bottom"/>
          </w:tcPr>
          <w:p w14:paraId="15A8176C" w14:textId="77777777" w:rsidR="00B76634" w:rsidRDefault="00331124">
            <w:pPr>
              <w:suppressAutoHyphens/>
              <w:spacing w:after="0" w:line="240" w:lineRule="auto"/>
              <w:jc w:val="right"/>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20</w:t>
            </w:r>
          </w:p>
        </w:tc>
        <w:tc>
          <w:tcPr>
            <w:tcW w:w="545" w:type="dxa"/>
            <w:tcBorders>
              <w:top w:val="single" w:sz="4" w:space="0" w:color="000000"/>
              <w:bottom w:val="single" w:sz="4" w:space="0" w:color="000000"/>
            </w:tcBorders>
            <w:shd w:val="clear" w:color="auto" w:fill="auto"/>
            <w:vAlign w:val="bottom"/>
          </w:tcPr>
          <w:p w14:paraId="6C9758FB"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63" w:type="dxa"/>
            <w:shd w:val="clear" w:color="auto" w:fill="auto"/>
            <w:vAlign w:val="bottom"/>
          </w:tcPr>
          <w:p w14:paraId="053D91B8" w14:textId="77777777" w:rsidR="00B76634" w:rsidRDefault="00331124">
            <w:pPr>
              <w:suppressAutoHyphens/>
              <w:spacing w:after="0" w:line="240" w:lineRule="auto"/>
              <w:ind w:left="57"/>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г.</w:t>
            </w:r>
          </w:p>
        </w:tc>
      </w:tr>
    </w:tbl>
    <w:p w14:paraId="32E169B4" w14:textId="77777777" w:rsidR="00B76634" w:rsidRDefault="00331124">
      <w:pPr>
        <w:tabs>
          <w:tab w:val="right" w:pos="8931"/>
        </w:tabs>
        <w:suppressAutoHyphens/>
        <w:spacing w:before="480" w:after="0" w:line="240" w:lineRule="auto"/>
        <w:rPr>
          <w:rFonts w:ascii="Times New Roman" w:eastAsia="Times New Roman" w:hAnsi="Times New Roman" w:cs="Times New Roman"/>
          <w:kern w:val="2"/>
          <w:sz w:val="20"/>
          <w:szCs w:val="24"/>
        </w:rPr>
      </w:pPr>
      <w:r>
        <w:rPr>
          <w:rFonts w:ascii="Times New Roman" w:eastAsia="Times New Roman" w:hAnsi="Times New Roman" w:cs="Times New Roman"/>
          <w:kern w:val="2"/>
          <w:sz w:val="27"/>
          <w:szCs w:val="24"/>
        </w:rPr>
        <w:t xml:space="preserve">Причина актуализации  </w:t>
      </w:r>
    </w:p>
    <w:p w14:paraId="0CA0F862" w14:textId="77777777" w:rsidR="00B76634" w:rsidRDefault="00B76634">
      <w:pPr>
        <w:pBdr>
          <w:top w:val="single" w:sz="4" w:space="1" w:color="000000"/>
        </w:pBdr>
        <w:suppressAutoHyphens/>
        <w:spacing w:after="0" w:line="240" w:lineRule="auto"/>
        <w:ind w:left="2778"/>
        <w:rPr>
          <w:rFonts w:ascii="Times New Roman" w:eastAsia="Times New Roman" w:hAnsi="Times New Roman" w:cs="Times New Roman"/>
          <w:kern w:val="2"/>
          <w:sz w:val="2"/>
          <w:szCs w:val="24"/>
        </w:rPr>
      </w:pPr>
    </w:p>
    <w:p w14:paraId="166580DA"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4F0CD5FB" w14:textId="77777777" w:rsidR="00B76634" w:rsidRDefault="00B76634">
      <w:pPr>
        <w:suppressAutoHyphens/>
        <w:spacing w:after="0" w:line="240" w:lineRule="auto"/>
        <w:rPr>
          <w:rFonts w:ascii="Times New Roman" w:eastAsia="Times New Roman" w:hAnsi="Times New Roman" w:cs="Times New Roman"/>
          <w:kern w:val="2"/>
          <w:sz w:val="27"/>
          <w:szCs w:val="24"/>
        </w:rPr>
      </w:pPr>
    </w:p>
    <w:p w14:paraId="3A79CD29" w14:textId="77777777" w:rsidR="00B76634" w:rsidRDefault="00331124">
      <w:pPr>
        <w:pBdr>
          <w:top w:val="single" w:sz="4" w:space="1" w:color="000000"/>
        </w:pBdr>
        <w:suppressAutoHyphens/>
        <w:spacing w:after="24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spacing w:val="2"/>
          <w:kern w:val="2"/>
          <w:sz w:val="19"/>
          <w:szCs w:val="24"/>
        </w:rPr>
        <w:t>(должностное лицо, осуществляющее непосредственное руководство деятельностью работников торгового объекта (территории)</w:t>
      </w:r>
    </w:p>
    <w:tbl>
      <w:tblPr>
        <w:tblW w:w="890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827"/>
        <w:gridCol w:w="283"/>
        <w:gridCol w:w="4790"/>
      </w:tblGrid>
      <w:tr w:rsidR="00B76634" w14:paraId="365E1918" w14:textId="77777777">
        <w:tc>
          <w:tcPr>
            <w:tcW w:w="3827" w:type="dxa"/>
            <w:tcBorders>
              <w:bottom w:val="single" w:sz="4" w:space="0" w:color="000000"/>
            </w:tcBorders>
            <w:shd w:val="clear" w:color="auto" w:fill="auto"/>
            <w:vAlign w:val="bottom"/>
          </w:tcPr>
          <w:p w14:paraId="6DC0629A"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c>
          <w:tcPr>
            <w:tcW w:w="283" w:type="dxa"/>
            <w:tcBorders>
              <w:bottom w:val="single" w:sz="4" w:space="0" w:color="000000"/>
            </w:tcBorders>
            <w:shd w:val="clear" w:color="auto" w:fill="auto"/>
            <w:vAlign w:val="bottom"/>
          </w:tcPr>
          <w:p w14:paraId="08939D71" w14:textId="77777777" w:rsidR="00B76634" w:rsidRDefault="00B76634">
            <w:pPr>
              <w:suppressAutoHyphens/>
              <w:spacing w:after="0" w:line="240" w:lineRule="auto"/>
              <w:rPr>
                <w:rFonts w:ascii="Times New Roman" w:eastAsia="Times New Roman" w:hAnsi="Times New Roman" w:cs="Times New Roman"/>
                <w:kern w:val="2"/>
                <w:sz w:val="27"/>
                <w:szCs w:val="24"/>
              </w:rPr>
            </w:pPr>
          </w:p>
        </w:tc>
        <w:tc>
          <w:tcPr>
            <w:tcW w:w="4790" w:type="dxa"/>
            <w:tcBorders>
              <w:bottom w:val="single" w:sz="4" w:space="0" w:color="000000"/>
            </w:tcBorders>
            <w:shd w:val="clear" w:color="auto" w:fill="auto"/>
            <w:vAlign w:val="bottom"/>
          </w:tcPr>
          <w:p w14:paraId="220BB651" w14:textId="77777777" w:rsidR="00B76634" w:rsidRDefault="00B76634">
            <w:pPr>
              <w:suppressAutoHyphens/>
              <w:spacing w:after="0" w:line="240" w:lineRule="auto"/>
              <w:jc w:val="center"/>
              <w:rPr>
                <w:rFonts w:ascii="Times New Roman" w:eastAsia="Times New Roman" w:hAnsi="Times New Roman" w:cs="Times New Roman"/>
                <w:kern w:val="2"/>
                <w:sz w:val="27"/>
                <w:szCs w:val="24"/>
              </w:rPr>
            </w:pPr>
          </w:p>
        </w:tc>
      </w:tr>
      <w:tr w:rsidR="00B76634" w14:paraId="0A688784" w14:textId="77777777">
        <w:tc>
          <w:tcPr>
            <w:tcW w:w="3827" w:type="dxa"/>
            <w:tcBorders>
              <w:top w:val="single" w:sz="4" w:space="0" w:color="000000"/>
              <w:bottom w:val="single" w:sz="4" w:space="0" w:color="000000"/>
            </w:tcBorders>
            <w:shd w:val="clear" w:color="auto" w:fill="auto"/>
          </w:tcPr>
          <w:p w14:paraId="52F57520"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(подпись)</w:t>
            </w:r>
          </w:p>
        </w:tc>
        <w:tc>
          <w:tcPr>
            <w:tcW w:w="283" w:type="dxa"/>
            <w:tcBorders>
              <w:top w:val="single" w:sz="4" w:space="0" w:color="000000"/>
              <w:bottom w:val="single" w:sz="4" w:space="0" w:color="000000"/>
            </w:tcBorders>
            <w:shd w:val="clear" w:color="auto" w:fill="auto"/>
          </w:tcPr>
          <w:p w14:paraId="2D9B2A70" w14:textId="77777777" w:rsidR="00B76634" w:rsidRDefault="00B76634">
            <w:pPr>
              <w:suppressAutoHyphens/>
              <w:spacing w:after="0" w:line="240" w:lineRule="auto"/>
              <w:rPr>
                <w:rFonts w:ascii="Times New Roman" w:eastAsia="Times New Roman" w:hAnsi="Times New Roman" w:cs="Times New Roman"/>
                <w:kern w:val="2"/>
                <w:sz w:val="19"/>
                <w:szCs w:val="24"/>
              </w:rPr>
            </w:pPr>
          </w:p>
        </w:tc>
        <w:tc>
          <w:tcPr>
            <w:tcW w:w="4790" w:type="dxa"/>
            <w:tcBorders>
              <w:top w:val="single" w:sz="4" w:space="0" w:color="000000"/>
              <w:bottom w:val="single" w:sz="4" w:space="0" w:color="000000"/>
            </w:tcBorders>
            <w:shd w:val="clear" w:color="auto" w:fill="auto"/>
          </w:tcPr>
          <w:p w14:paraId="34B7CE0D" w14:textId="77777777" w:rsidR="00B76634" w:rsidRDefault="00331124">
            <w:pPr>
              <w:suppressAutoHyphens/>
              <w:spacing w:after="0" w:line="240" w:lineRule="auto"/>
              <w:jc w:val="center"/>
              <w:rPr>
                <w:rFonts w:ascii="Times New Roman" w:eastAsia="Times New Roman" w:hAnsi="Times New Roman" w:cs="Times New Roman"/>
                <w:kern w:val="2"/>
                <w:sz w:val="20"/>
                <w:szCs w:val="24"/>
              </w:rPr>
            </w:pPr>
            <w:r>
              <w:rPr>
                <w:rFonts w:ascii="Times New Roman" w:eastAsia="Times New Roman" w:hAnsi="Times New Roman" w:cs="Times New Roman"/>
                <w:kern w:val="2"/>
                <w:sz w:val="19"/>
                <w:szCs w:val="24"/>
              </w:rPr>
              <w:t>(</w:t>
            </w:r>
            <w:proofErr w:type="spellStart"/>
            <w:r>
              <w:rPr>
                <w:rFonts w:ascii="Times New Roman" w:eastAsia="Times New Roman" w:hAnsi="Times New Roman" w:cs="Times New Roman"/>
                <w:kern w:val="2"/>
                <w:sz w:val="19"/>
                <w:szCs w:val="24"/>
              </w:rPr>
              <w:t>ф.и.о.</w:t>
            </w:r>
            <w:proofErr w:type="spellEnd"/>
            <w:r>
              <w:rPr>
                <w:rFonts w:ascii="Times New Roman" w:eastAsia="Times New Roman" w:hAnsi="Times New Roman" w:cs="Times New Roman"/>
                <w:kern w:val="2"/>
                <w:sz w:val="19"/>
                <w:szCs w:val="24"/>
              </w:rPr>
              <w:t>)</w:t>
            </w:r>
          </w:p>
        </w:tc>
      </w:tr>
    </w:tbl>
    <w:p w14:paraId="67238EAB" w14:textId="77777777" w:rsidR="00B76634" w:rsidRDefault="00B76634">
      <w:pPr>
        <w:suppressAutoHyphens/>
        <w:spacing w:after="0" w:line="240" w:lineRule="auto"/>
        <w:rPr>
          <w:rFonts w:ascii="Times New Roman" w:eastAsia="Times New Roman" w:hAnsi="Times New Roman" w:cs="Times New Roman"/>
          <w:kern w:val="2"/>
          <w:sz w:val="20"/>
          <w:szCs w:val="24"/>
        </w:rPr>
      </w:pPr>
    </w:p>
    <w:p w14:paraId="5A252D68" w14:textId="77777777" w:rsidR="00B76634" w:rsidRDefault="00B76634">
      <w:pPr>
        <w:spacing w:after="0" w:line="240" w:lineRule="auto"/>
        <w:rPr>
          <w:rFonts w:ascii="Times New Roman" w:hAnsi="Times New Roman" w:cs="Times New Roman"/>
          <w:b/>
          <w:sz w:val="28"/>
          <w:szCs w:val="28"/>
        </w:rPr>
      </w:pPr>
    </w:p>
    <w:p w14:paraId="5F4BCF36" w14:textId="77777777" w:rsidR="00B76634" w:rsidRDefault="00331124">
      <w:pPr>
        <w:spacing w:after="0" w:line="240" w:lineRule="auto"/>
        <w:rPr>
          <w:rFonts w:ascii="Times New Roman" w:hAnsi="Times New Roman" w:cs="Times New Roman"/>
          <w:b/>
          <w:sz w:val="28"/>
          <w:szCs w:val="28"/>
        </w:rPr>
      </w:pPr>
      <w:r>
        <w:br w:type="page"/>
      </w:r>
    </w:p>
    <w:p w14:paraId="7A59420D" w14:textId="77777777" w:rsidR="00B76634" w:rsidRDefault="00331124">
      <w:pPr>
        <w:spacing w:after="0" w:line="240" w:lineRule="auto"/>
        <w:jc w:val="right"/>
      </w:pPr>
      <w:r>
        <w:rPr>
          <w:rFonts w:ascii="Times New Roman" w:hAnsi="Times New Roman" w:cs="Times New Roman"/>
          <w:b/>
          <w:bCs/>
          <w:sz w:val="28"/>
          <w:szCs w:val="28"/>
        </w:rPr>
        <w:lastRenderedPageBreak/>
        <w:t>Приложение № 6</w:t>
      </w:r>
    </w:p>
    <w:p w14:paraId="4D47DB17" w14:textId="77777777" w:rsidR="00B76634" w:rsidRDefault="00B76634">
      <w:pPr>
        <w:spacing w:after="0" w:line="240" w:lineRule="auto"/>
        <w:ind w:firstLine="567"/>
        <w:jc w:val="right"/>
        <w:rPr>
          <w:rFonts w:ascii="Times New Roman" w:hAnsi="Times New Roman" w:cs="Times New Roman"/>
          <w:sz w:val="28"/>
          <w:szCs w:val="28"/>
        </w:rPr>
      </w:pPr>
    </w:p>
    <w:p w14:paraId="58ACF09F" w14:textId="77777777" w:rsidR="00B76634" w:rsidRDefault="00331124">
      <w:pPr>
        <w:spacing w:after="0" w:line="240" w:lineRule="auto"/>
        <w:ind w:firstLine="567"/>
        <w:jc w:val="center"/>
      </w:pPr>
      <w:r>
        <w:rPr>
          <w:rFonts w:ascii="Times New Roman" w:hAnsi="Times New Roman" w:cs="Times New Roman"/>
          <w:sz w:val="28"/>
          <w:szCs w:val="28"/>
        </w:rPr>
        <w:t>УКАЗЫВАЕТСЯ НАИМЕНОВАНИЕ ОРГАНИЗАЦИИ И ЕЕ ОРГАНИЗАЦИОННО-ПРАВОВАЯ ФОРМА</w:t>
      </w:r>
    </w:p>
    <w:p w14:paraId="7D97F9D8" w14:textId="77777777" w:rsidR="00B76634" w:rsidRDefault="00331124">
      <w:pPr>
        <w:spacing w:after="0" w:line="240" w:lineRule="auto"/>
        <w:ind w:firstLine="567"/>
        <w:jc w:val="center"/>
      </w:pPr>
      <w:r>
        <w:rPr>
          <w:rFonts w:ascii="Times New Roman" w:hAnsi="Times New Roman" w:cs="Times New Roman"/>
          <w:sz w:val="28"/>
          <w:szCs w:val="28"/>
        </w:rPr>
        <w:t xml:space="preserve"> ИЛИ ФАМИЛИЯ, ИМЯ И ОТЧЕСТВО ИНДИВИДУАЛЬНОГО ПРЕДПРИНИМАТЕЛЯ</w:t>
      </w:r>
    </w:p>
    <w:p w14:paraId="4A58DDDC" w14:textId="77777777" w:rsidR="00B76634" w:rsidRDefault="00B76634">
      <w:pPr>
        <w:spacing w:after="0" w:line="240" w:lineRule="auto"/>
        <w:ind w:firstLine="567"/>
        <w:jc w:val="center"/>
        <w:rPr>
          <w:rFonts w:ascii="Times New Roman" w:hAnsi="Times New Roman" w:cs="Times New Roman"/>
          <w:b/>
          <w:sz w:val="28"/>
          <w:szCs w:val="28"/>
        </w:rPr>
      </w:pPr>
    </w:p>
    <w:p w14:paraId="4E442DA4" w14:textId="77777777" w:rsidR="00B76634" w:rsidRDefault="00B76634">
      <w:pPr>
        <w:spacing w:after="0" w:line="240" w:lineRule="auto"/>
        <w:ind w:firstLine="567"/>
        <w:jc w:val="center"/>
        <w:rPr>
          <w:rFonts w:ascii="Times New Roman" w:hAnsi="Times New Roman" w:cs="Times New Roman"/>
          <w:b/>
          <w:sz w:val="28"/>
          <w:szCs w:val="28"/>
        </w:rPr>
      </w:pPr>
    </w:p>
    <w:p w14:paraId="2897DBEC" w14:textId="77777777" w:rsidR="00B76634" w:rsidRDefault="00331124">
      <w:pPr>
        <w:spacing w:after="0" w:line="240" w:lineRule="auto"/>
        <w:ind w:firstLine="567"/>
        <w:jc w:val="center"/>
      </w:pPr>
      <w:r>
        <w:rPr>
          <w:rFonts w:ascii="Times New Roman" w:hAnsi="Times New Roman" w:cs="Times New Roman"/>
          <w:b/>
          <w:sz w:val="28"/>
          <w:szCs w:val="28"/>
        </w:rPr>
        <w:t>ПРИКАЗ</w:t>
      </w:r>
    </w:p>
    <w:p w14:paraId="64DCC36D" w14:textId="77777777" w:rsidR="00B76634" w:rsidRDefault="00331124">
      <w:pPr>
        <w:spacing w:after="0" w:line="240" w:lineRule="auto"/>
        <w:ind w:firstLine="567"/>
        <w:jc w:val="center"/>
      </w:pPr>
      <w:r>
        <w:rPr>
          <w:rFonts w:ascii="Times New Roman" w:hAnsi="Times New Roman" w:cs="Times New Roman"/>
          <w:b/>
          <w:sz w:val="28"/>
          <w:szCs w:val="28"/>
        </w:rPr>
        <w:t>(РАСПОРЯЖЕНИЕ)</w:t>
      </w:r>
    </w:p>
    <w:p w14:paraId="04420C83" w14:textId="77777777" w:rsidR="00B76634" w:rsidRDefault="00B76634">
      <w:pPr>
        <w:spacing w:after="0" w:line="240" w:lineRule="auto"/>
        <w:ind w:firstLine="567"/>
        <w:jc w:val="center"/>
        <w:rPr>
          <w:rFonts w:ascii="Times New Roman" w:hAnsi="Times New Roman" w:cs="Times New Roman"/>
          <w:b/>
          <w:sz w:val="28"/>
          <w:szCs w:val="28"/>
        </w:rPr>
      </w:pPr>
    </w:p>
    <w:p w14:paraId="74E69DE2" w14:textId="77777777" w:rsidR="00B76634" w:rsidRDefault="00331124">
      <w:pPr>
        <w:spacing w:after="0" w:line="240" w:lineRule="auto"/>
        <w:ind w:firstLine="567"/>
        <w:jc w:val="center"/>
      </w:pPr>
      <w:r>
        <w:rPr>
          <w:rFonts w:ascii="Times New Roman" w:hAnsi="Times New Roman" w:cs="Times New Roman"/>
          <w:b/>
          <w:sz w:val="28"/>
          <w:szCs w:val="28"/>
        </w:rPr>
        <w:t>от «__</w:t>
      </w:r>
      <w:proofErr w:type="gramStart"/>
      <w:r>
        <w:rPr>
          <w:rFonts w:ascii="Times New Roman" w:hAnsi="Times New Roman" w:cs="Times New Roman"/>
          <w:b/>
          <w:sz w:val="28"/>
          <w:szCs w:val="28"/>
        </w:rPr>
        <w:t>_»_</w:t>
      </w:r>
      <w:proofErr w:type="gramEnd"/>
      <w:r>
        <w:rPr>
          <w:rFonts w:ascii="Times New Roman" w:hAnsi="Times New Roman" w:cs="Times New Roman"/>
          <w:b/>
          <w:sz w:val="28"/>
          <w:szCs w:val="28"/>
        </w:rPr>
        <w:t>___________20____года №________</w:t>
      </w:r>
    </w:p>
    <w:p w14:paraId="4E43CBF4" w14:textId="77777777" w:rsidR="00B76634" w:rsidRDefault="00B76634">
      <w:pPr>
        <w:spacing w:after="0" w:line="240" w:lineRule="auto"/>
        <w:ind w:firstLine="567"/>
        <w:jc w:val="center"/>
        <w:rPr>
          <w:rFonts w:ascii="Times New Roman" w:hAnsi="Times New Roman" w:cs="Times New Roman"/>
          <w:b/>
          <w:sz w:val="28"/>
          <w:szCs w:val="28"/>
        </w:rPr>
      </w:pPr>
    </w:p>
    <w:p w14:paraId="19F43C5D" w14:textId="77777777" w:rsidR="00B76634" w:rsidRDefault="00331124">
      <w:pPr>
        <w:spacing w:after="0" w:line="240" w:lineRule="auto"/>
        <w:ind w:firstLine="567"/>
        <w:jc w:val="center"/>
      </w:pPr>
      <w:r>
        <w:rPr>
          <w:rFonts w:ascii="Times New Roman" w:hAnsi="Times New Roman" w:cs="Times New Roman"/>
          <w:b/>
          <w:sz w:val="28"/>
          <w:szCs w:val="28"/>
        </w:rPr>
        <w:t>«Об определении должностного лица, ответственного за антитеррористическую защищенность торгового объекта (территории)»</w:t>
      </w:r>
    </w:p>
    <w:p w14:paraId="49BC84C4" w14:textId="77777777" w:rsidR="00B76634" w:rsidRDefault="00B76634">
      <w:pPr>
        <w:spacing w:after="0" w:line="240" w:lineRule="auto"/>
        <w:ind w:firstLine="567"/>
        <w:rPr>
          <w:rFonts w:ascii="Times New Roman" w:hAnsi="Times New Roman" w:cs="Times New Roman"/>
          <w:b/>
          <w:sz w:val="28"/>
          <w:szCs w:val="28"/>
        </w:rPr>
      </w:pPr>
    </w:p>
    <w:p w14:paraId="603E29E5" w14:textId="77777777" w:rsidR="00B76634" w:rsidRDefault="00331124">
      <w:pPr>
        <w:spacing w:after="0" w:line="240" w:lineRule="auto"/>
        <w:ind w:firstLine="567"/>
        <w:jc w:val="both"/>
      </w:pPr>
      <w:r>
        <w:rPr>
          <w:rFonts w:ascii="Times New Roman" w:hAnsi="Times New Roman" w:cs="Times New Roman"/>
          <w:sz w:val="28"/>
          <w:szCs w:val="28"/>
        </w:rPr>
        <w:t>В соответствии с подпунктом «а» пункта 28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19.10.2017г.  № 1273:</w:t>
      </w:r>
    </w:p>
    <w:p w14:paraId="4BDA1619" w14:textId="77777777" w:rsidR="00B76634" w:rsidRDefault="00331124">
      <w:pPr>
        <w:spacing w:after="0" w:line="240" w:lineRule="auto"/>
        <w:ind w:firstLine="567"/>
        <w:jc w:val="both"/>
      </w:pPr>
      <w:r>
        <w:rPr>
          <w:rFonts w:ascii="Times New Roman" w:hAnsi="Times New Roman" w:cs="Times New Roman"/>
          <w:sz w:val="28"/>
          <w:szCs w:val="28"/>
        </w:rPr>
        <w:t>1. Определить (указать фамилию, имя, отчество (последнее – при наличии), должность) должностным лицом, ответственным за антитеррористическую защищенность торгового объекта (территории) – (указать наименование торгового объекта (территории) и его критических элементов.</w:t>
      </w:r>
    </w:p>
    <w:p w14:paraId="088EAA1B" w14:textId="77777777" w:rsidR="00B76634" w:rsidRDefault="00331124">
      <w:pPr>
        <w:spacing w:after="0" w:line="240" w:lineRule="auto"/>
        <w:ind w:firstLine="567"/>
        <w:jc w:val="both"/>
      </w:pPr>
      <w:r>
        <w:rPr>
          <w:rFonts w:ascii="Times New Roman" w:hAnsi="Times New Roman" w:cs="Times New Roman"/>
          <w:sz w:val="28"/>
          <w:szCs w:val="28"/>
        </w:rPr>
        <w:t>2. Установить, что должностное лицо, указанное в пункте 1 настоящего приказа (распоряжения), осуществляет следующие функции в области антитеррористической защищенности торгового объекта (территории):</w:t>
      </w:r>
    </w:p>
    <w:p w14:paraId="64208C4C" w14:textId="77777777" w:rsidR="00B76634" w:rsidRDefault="00331124">
      <w:pPr>
        <w:spacing w:after="0" w:line="240" w:lineRule="auto"/>
        <w:ind w:firstLine="567"/>
        <w:jc w:val="both"/>
      </w:pPr>
      <w:r>
        <w:rPr>
          <w:rFonts w:ascii="Times New Roman" w:hAnsi="Times New Roman" w:cs="Times New Roman"/>
          <w:sz w:val="28"/>
          <w:szCs w:val="28"/>
        </w:rPr>
        <w:t>- разработку организационно-распорядительных документов по организации охраны, пропускного и внутриобъектового режимов на торговом объекте (территории);</w:t>
      </w:r>
    </w:p>
    <w:p w14:paraId="4FB32C2E" w14:textId="77777777" w:rsidR="00B76634" w:rsidRDefault="00331124">
      <w:pPr>
        <w:spacing w:after="0" w:line="240" w:lineRule="auto"/>
        <w:ind w:firstLine="567"/>
        <w:jc w:val="both"/>
      </w:pPr>
      <w:r>
        <w:rPr>
          <w:rFonts w:ascii="Times New Roman" w:hAnsi="Times New Roman" w:cs="Times New Roman"/>
          <w:sz w:val="28"/>
          <w:szCs w:val="28"/>
        </w:rPr>
        <w:t>- определение должностных лиц, ответственных за антитеррористическую защищенность торгового объекта (территории) и его критических элементов;</w:t>
      </w:r>
    </w:p>
    <w:p w14:paraId="27B2C21F" w14:textId="77777777" w:rsidR="00B76634" w:rsidRDefault="00331124">
      <w:pPr>
        <w:spacing w:after="0" w:line="240" w:lineRule="auto"/>
        <w:ind w:firstLine="567"/>
        <w:jc w:val="both"/>
      </w:pPr>
      <w:r>
        <w:rPr>
          <w:rFonts w:ascii="Times New Roman" w:hAnsi="Times New Roman" w:cs="Times New Roman"/>
          <w:sz w:val="28"/>
          <w:szCs w:val="28"/>
        </w:rPr>
        <w:t>- проведение учений и (или) тренировок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w:t>
      </w:r>
    </w:p>
    <w:p w14:paraId="0FCDD7D6" w14:textId="77777777" w:rsidR="00B76634" w:rsidRDefault="00331124">
      <w:pPr>
        <w:spacing w:after="0" w:line="240" w:lineRule="auto"/>
        <w:ind w:firstLine="567"/>
        <w:jc w:val="both"/>
      </w:pPr>
      <w:r>
        <w:rPr>
          <w:rFonts w:ascii="Times New Roman" w:hAnsi="Times New Roman" w:cs="Times New Roman"/>
          <w:sz w:val="28"/>
          <w:szCs w:val="28"/>
        </w:rPr>
        <w:t xml:space="preserve">- контроль за выполнением требований к обеспечению охраны и защиты торгового объекта (территории), а также за уровнем подготовленности подразделения охраны торгового объекта (территории) </w:t>
      </w:r>
      <w:r>
        <w:rPr>
          <w:rFonts w:ascii="Times New Roman" w:hAnsi="Times New Roman" w:cs="Times New Roman"/>
          <w:sz w:val="28"/>
          <w:szCs w:val="28"/>
        </w:rPr>
        <w:lastRenderedPageBreak/>
        <w:t>(при их наличии) к действиям при угрозе совершения и при совершении террористического акта на торговом объекте (территории);</w:t>
      </w:r>
    </w:p>
    <w:p w14:paraId="66DDE589" w14:textId="77777777" w:rsidR="00B76634" w:rsidRDefault="00331124">
      <w:pPr>
        <w:spacing w:after="0" w:line="240" w:lineRule="auto"/>
        <w:ind w:firstLine="567"/>
        <w:jc w:val="both"/>
      </w:pPr>
      <w:r>
        <w:rPr>
          <w:rFonts w:ascii="Times New Roman" w:hAnsi="Times New Roman" w:cs="Times New Roman"/>
          <w:sz w:val="28"/>
          <w:szCs w:val="28"/>
        </w:rPr>
        <w:t>- информирование работников торгового объекта (территории) о требованиях к антитеррористической защищенности торгового объекта (территории) и содержании организационно-распорядительных документов в отношении пропускного и внутриобъектового режимов (при их установлении) на торговом объекте (территории);</w:t>
      </w:r>
    </w:p>
    <w:p w14:paraId="69BBACD5" w14:textId="77777777" w:rsidR="00B76634" w:rsidRDefault="00331124">
      <w:pPr>
        <w:spacing w:after="0" w:line="240" w:lineRule="auto"/>
        <w:ind w:firstLine="567"/>
        <w:jc w:val="both"/>
      </w:pPr>
      <w:r>
        <w:rPr>
          <w:rFonts w:ascii="Times New Roman" w:hAnsi="Times New Roman" w:cs="Times New Roman"/>
          <w:sz w:val="28"/>
          <w:szCs w:val="28"/>
        </w:rPr>
        <w:t>- осуществление иных функций, возложенных на него федеральными законами и иными нормативными правовыми актами, а также локальными нормативными актами.</w:t>
      </w:r>
    </w:p>
    <w:p w14:paraId="5FE24F14" w14:textId="77777777" w:rsidR="00B76634" w:rsidRDefault="00331124">
      <w:pPr>
        <w:spacing w:after="0" w:line="240" w:lineRule="auto"/>
        <w:ind w:firstLine="567"/>
        <w:jc w:val="both"/>
      </w:pPr>
      <w:r>
        <w:rPr>
          <w:rFonts w:ascii="Times New Roman" w:hAnsi="Times New Roman" w:cs="Times New Roman"/>
          <w:sz w:val="28"/>
          <w:szCs w:val="28"/>
        </w:rPr>
        <w:t>3. Контроль за исполнением настоящего приказа (распоряжения) оставляю за собой.</w:t>
      </w:r>
    </w:p>
    <w:p w14:paraId="08009B18" w14:textId="77777777" w:rsidR="00B76634" w:rsidRDefault="00B76634">
      <w:pPr>
        <w:spacing w:after="0" w:line="240" w:lineRule="auto"/>
        <w:ind w:firstLine="567"/>
        <w:jc w:val="both"/>
        <w:rPr>
          <w:rFonts w:ascii="Times New Roman" w:hAnsi="Times New Roman" w:cs="Times New Roman"/>
          <w:sz w:val="28"/>
          <w:szCs w:val="28"/>
        </w:rPr>
      </w:pPr>
    </w:p>
    <w:p w14:paraId="1A4A9F9E" w14:textId="77777777" w:rsidR="00B76634" w:rsidRDefault="00B76634">
      <w:pPr>
        <w:spacing w:after="0" w:line="240" w:lineRule="auto"/>
        <w:ind w:firstLine="567"/>
        <w:jc w:val="both"/>
        <w:rPr>
          <w:rFonts w:ascii="Times New Roman" w:hAnsi="Times New Roman" w:cs="Times New Roman"/>
          <w:sz w:val="28"/>
          <w:szCs w:val="28"/>
        </w:rPr>
      </w:pPr>
    </w:p>
    <w:p w14:paraId="3BDA3735" w14:textId="77777777" w:rsidR="00B76634" w:rsidRDefault="00331124">
      <w:pPr>
        <w:spacing w:after="0" w:line="240" w:lineRule="auto"/>
        <w:ind w:firstLine="567"/>
        <w:jc w:val="both"/>
      </w:pPr>
      <w:r>
        <w:rPr>
          <w:rFonts w:ascii="Times New Roman" w:hAnsi="Times New Roman" w:cs="Times New Roman"/>
          <w:sz w:val="28"/>
          <w:szCs w:val="28"/>
        </w:rPr>
        <w:t xml:space="preserve">Должность </w:t>
      </w:r>
      <w:r>
        <w:rPr>
          <w:rFonts w:ascii="Times New Roman" w:hAnsi="Times New Roman" w:cs="Times New Roman"/>
          <w:sz w:val="28"/>
          <w:szCs w:val="28"/>
        </w:rPr>
        <w:tab/>
      </w:r>
      <w:r>
        <w:rPr>
          <w:rFonts w:ascii="Times New Roman" w:hAnsi="Times New Roman" w:cs="Times New Roman"/>
          <w:sz w:val="28"/>
          <w:szCs w:val="28"/>
        </w:rPr>
        <w:tab/>
        <w:t xml:space="preserve">                                              Фамилия, Инициалы</w:t>
      </w:r>
    </w:p>
    <w:p w14:paraId="3D84B8AE" w14:textId="77777777" w:rsidR="00B76634" w:rsidRDefault="00B76634">
      <w:pPr>
        <w:spacing w:after="0" w:line="240" w:lineRule="auto"/>
        <w:ind w:firstLine="567"/>
        <w:jc w:val="both"/>
        <w:rPr>
          <w:rFonts w:ascii="Times New Roman" w:hAnsi="Times New Roman" w:cs="Times New Roman"/>
          <w:sz w:val="28"/>
          <w:szCs w:val="28"/>
        </w:rPr>
      </w:pPr>
    </w:p>
    <w:p w14:paraId="27ADCF8B" w14:textId="77777777" w:rsidR="00B76634" w:rsidRDefault="00B76634">
      <w:pPr>
        <w:spacing w:after="0" w:line="240" w:lineRule="auto"/>
        <w:ind w:firstLine="567"/>
        <w:jc w:val="both"/>
        <w:rPr>
          <w:rFonts w:ascii="Times New Roman" w:hAnsi="Times New Roman" w:cs="Times New Roman"/>
          <w:sz w:val="28"/>
          <w:szCs w:val="28"/>
        </w:rPr>
      </w:pPr>
    </w:p>
    <w:p w14:paraId="51FFC34A" w14:textId="77777777" w:rsidR="00B76634" w:rsidRDefault="00B76634">
      <w:pPr>
        <w:spacing w:after="0" w:line="240" w:lineRule="auto"/>
        <w:ind w:firstLine="567"/>
        <w:jc w:val="both"/>
        <w:rPr>
          <w:rFonts w:ascii="Times New Roman" w:hAnsi="Times New Roman" w:cs="Times New Roman"/>
          <w:sz w:val="28"/>
          <w:szCs w:val="28"/>
        </w:rPr>
      </w:pPr>
    </w:p>
    <w:p w14:paraId="5BF3C5C6" w14:textId="77777777" w:rsidR="00B76634" w:rsidRDefault="00B76634">
      <w:pPr>
        <w:spacing w:after="0" w:line="240" w:lineRule="auto"/>
        <w:ind w:firstLine="567"/>
        <w:jc w:val="both"/>
        <w:rPr>
          <w:rFonts w:ascii="Times New Roman" w:hAnsi="Times New Roman" w:cs="Times New Roman"/>
          <w:sz w:val="28"/>
          <w:szCs w:val="28"/>
        </w:rPr>
      </w:pPr>
    </w:p>
    <w:p w14:paraId="31F7193E" w14:textId="77777777" w:rsidR="00B76634" w:rsidRDefault="00331124">
      <w:pPr>
        <w:spacing w:after="0" w:line="240" w:lineRule="auto"/>
        <w:ind w:firstLine="567"/>
        <w:jc w:val="both"/>
      </w:pPr>
      <w:r>
        <w:rPr>
          <w:rFonts w:ascii="Times New Roman" w:hAnsi="Times New Roman" w:cs="Times New Roman"/>
          <w:sz w:val="28"/>
          <w:szCs w:val="28"/>
        </w:rPr>
        <w:t>С приказом (распоряжением)</w:t>
      </w:r>
    </w:p>
    <w:p w14:paraId="6F9030F8" w14:textId="77777777" w:rsidR="00B76634" w:rsidRDefault="00331124">
      <w:pPr>
        <w:spacing w:after="0" w:line="240" w:lineRule="auto"/>
        <w:ind w:firstLine="567"/>
        <w:jc w:val="both"/>
      </w:pPr>
      <w:r>
        <w:rPr>
          <w:rFonts w:ascii="Times New Roman" w:hAnsi="Times New Roman" w:cs="Times New Roman"/>
          <w:sz w:val="28"/>
          <w:szCs w:val="28"/>
        </w:rPr>
        <w:t>ознакомлен и согласен</w:t>
      </w:r>
    </w:p>
    <w:p w14:paraId="09B384F2" w14:textId="77777777" w:rsidR="00B76634" w:rsidRDefault="00B76634">
      <w:pPr>
        <w:spacing w:after="0" w:line="240" w:lineRule="auto"/>
        <w:ind w:firstLine="567"/>
        <w:jc w:val="both"/>
        <w:rPr>
          <w:rFonts w:ascii="Times New Roman" w:hAnsi="Times New Roman" w:cs="Times New Roman"/>
          <w:sz w:val="28"/>
          <w:szCs w:val="28"/>
        </w:rPr>
      </w:pPr>
    </w:p>
    <w:p w14:paraId="46FFEC4A" w14:textId="77777777" w:rsidR="00B76634" w:rsidRDefault="00B76634">
      <w:pPr>
        <w:spacing w:after="0" w:line="240" w:lineRule="auto"/>
        <w:ind w:firstLine="567"/>
        <w:jc w:val="both"/>
        <w:rPr>
          <w:rFonts w:ascii="Times New Roman" w:hAnsi="Times New Roman" w:cs="Times New Roman"/>
          <w:sz w:val="28"/>
          <w:szCs w:val="28"/>
        </w:rPr>
      </w:pPr>
    </w:p>
    <w:p w14:paraId="6318AB72" w14:textId="77777777" w:rsidR="00B76634" w:rsidRDefault="00331124">
      <w:pPr>
        <w:spacing w:after="0" w:line="240" w:lineRule="auto"/>
        <w:ind w:firstLine="567"/>
        <w:jc w:val="both"/>
      </w:pPr>
      <w:r>
        <w:rPr>
          <w:rFonts w:ascii="Times New Roman" w:hAnsi="Times New Roman" w:cs="Times New Roman"/>
          <w:sz w:val="28"/>
          <w:szCs w:val="28"/>
        </w:rPr>
        <w:t xml:space="preserve">Должность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Фамилия, Инициалы</w:t>
      </w:r>
    </w:p>
    <w:p w14:paraId="44762914" w14:textId="77777777" w:rsidR="00B76634" w:rsidRDefault="00B76634">
      <w:pPr>
        <w:spacing w:after="0" w:line="240" w:lineRule="auto"/>
        <w:ind w:firstLine="567"/>
        <w:jc w:val="both"/>
        <w:rPr>
          <w:rFonts w:ascii="Times New Roman" w:hAnsi="Times New Roman" w:cs="Times New Roman"/>
          <w:sz w:val="28"/>
          <w:szCs w:val="28"/>
        </w:rPr>
      </w:pPr>
    </w:p>
    <w:p w14:paraId="0412B6FE" w14:textId="77777777" w:rsidR="00B76634" w:rsidRDefault="00B76634">
      <w:pPr>
        <w:spacing w:after="0" w:line="240" w:lineRule="auto"/>
        <w:ind w:firstLine="567"/>
        <w:jc w:val="both"/>
        <w:rPr>
          <w:rFonts w:ascii="Times New Roman" w:hAnsi="Times New Roman" w:cs="Times New Roman"/>
          <w:sz w:val="28"/>
          <w:szCs w:val="28"/>
        </w:rPr>
      </w:pPr>
    </w:p>
    <w:p w14:paraId="5D02CFC4"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______________20___года</w:t>
      </w:r>
      <w:r>
        <w:br w:type="page"/>
      </w:r>
    </w:p>
    <w:p w14:paraId="4FE97376" w14:textId="77777777" w:rsidR="00B76634" w:rsidRDefault="00331124">
      <w:pPr>
        <w:spacing w:after="0" w:line="240" w:lineRule="auto"/>
        <w:ind w:firstLine="567"/>
        <w:jc w:val="right"/>
      </w:pPr>
      <w:r>
        <w:rPr>
          <w:rFonts w:ascii="Times New Roman" w:hAnsi="Times New Roman" w:cs="Times New Roman"/>
          <w:b/>
          <w:bCs/>
          <w:sz w:val="28"/>
          <w:szCs w:val="28"/>
        </w:rPr>
        <w:lastRenderedPageBreak/>
        <w:t>Приложение №7</w:t>
      </w:r>
    </w:p>
    <w:p w14:paraId="49FF46DD" w14:textId="77777777" w:rsidR="00B76634" w:rsidRDefault="00B76634">
      <w:pPr>
        <w:spacing w:after="0" w:line="240" w:lineRule="auto"/>
        <w:ind w:firstLine="567"/>
        <w:jc w:val="center"/>
        <w:rPr>
          <w:rFonts w:ascii="Times New Roman" w:hAnsi="Times New Roman" w:cs="Times New Roman"/>
          <w:b/>
          <w:sz w:val="28"/>
          <w:szCs w:val="28"/>
        </w:rPr>
      </w:pPr>
    </w:p>
    <w:p w14:paraId="614E73AF" w14:textId="77777777" w:rsidR="00B76634" w:rsidRDefault="00B76634">
      <w:pPr>
        <w:spacing w:after="0" w:line="240" w:lineRule="auto"/>
        <w:ind w:firstLine="567"/>
        <w:jc w:val="center"/>
        <w:rPr>
          <w:rFonts w:ascii="Times New Roman" w:hAnsi="Times New Roman" w:cs="Times New Roman"/>
          <w:sz w:val="28"/>
          <w:szCs w:val="28"/>
        </w:rPr>
      </w:pPr>
    </w:p>
    <w:p w14:paraId="19B8F3E4" w14:textId="77777777" w:rsidR="00B76634" w:rsidRDefault="00331124">
      <w:pPr>
        <w:spacing w:after="0" w:line="240" w:lineRule="auto"/>
        <w:ind w:firstLine="567"/>
        <w:jc w:val="center"/>
      </w:pPr>
      <w:r>
        <w:rPr>
          <w:rFonts w:ascii="Times New Roman" w:hAnsi="Times New Roman" w:cs="Times New Roman"/>
          <w:sz w:val="28"/>
          <w:szCs w:val="28"/>
        </w:rPr>
        <w:t>УКАЗЫВАЕТСЯ НАИМЕНОВАНИЕ ОРГАНИЗАЦИИ И ЕЕ ОРГАНИЗАЦИОННО-ПРАВОВАЯ ФОРМА</w:t>
      </w:r>
    </w:p>
    <w:p w14:paraId="67713A35" w14:textId="77777777" w:rsidR="00B76634" w:rsidRDefault="00331124">
      <w:pPr>
        <w:spacing w:after="0" w:line="240" w:lineRule="auto"/>
        <w:ind w:firstLine="567"/>
        <w:jc w:val="center"/>
      </w:pPr>
      <w:r>
        <w:rPr>
          <w:rFonts w:ascii="Times New Roman" w:hAnsi="Times New Roman" w:cs="Times New Roman"/>
          <w:sz w:val="28"/>
          <w:szCs w:val="28"/>
        </w:rPr>
        <w:t xml:space="preserve"> ИЛИ ФАМИЛИЯ, ИМЯ И ОТЧЕСТВО ИНДИВИДУАЛЬНОГО ПРЕДПРИНИМАТЕЛЯ</w:t>
      </w:r>
    </w:p>
    <w:p w14:paraId="7DD2EEEC" w14:textId="77777777" w:rsidR="00B76634" w:rsidRDefault="00B76634">
      <w:pPr>
        <w:spacing w:after="0" w:line="240" w:lineRule="auto"/>
        <w:ind w:firstLine="567"/>
        <w:jc w:val="center"/>
        <w:rPr>
          <w:rFonts w:ascii="Times New Roman" w:hAnsi="Times New Roman" w:cs="Times New Roman"/>
          <w:sz w:val="28"/>
          <w:szCs w:val="28"/>
        </w:rPr>
      </w:pPr>
    </w:p>
    <w:p w14:paraId="2024D49D" w14:textId="77777777" w:rsidR="00B76634" w:rsidRDefault="00B76634">
      <w:pPr>
        <w:spacing w:after="0" w:line="240" w:lineRule="auto"/>
        <w:ind w:firstLine="567"/>
        <w:jc w:val="center"/>
        <w:rPr>
          <w:rFonts w:ascii="Times New Roman" w:hAnsi="Times New Roman" w:cs="Times New Roman"/>
          <w:sz w:val="28"/>
          <w:szCs w:val="28"/>
        </w:rPr>
      </w:pPr>
    </w:p>
    <w:p w14:paraId="3FFD4EB2" w14:textId="77777777" w:rsidR="00B76634" w:rsidRDefault="00B76634">
      <w:pPr>
        <w:spacing w:after="0" w:line="240" w:lineRule="auto"/>
        <w:ind w:firstLine="567"/>
        <w:jc w:val="center"/>
        <w:rPr>
          <w:rFonts w:ascii="Times New Roman" w:hAnsi="Times New Roman" w:cs="Times New Roman"/>
          <w:sz w:val="28"/>
          <w:szCs w:val="28"/>
        </w:rPr>
      </w:pPr>
    </w:p>
    <w:p w14:paraId="73C0DD53" w14:textId="77777777" w:rsidR="00B76634" w:rsidRDefault="0033112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ПРИКАЗ</w:t>
      </w:r>
    </w:p>
    <w:p w14:paraId="48F7B11D" w14:textId="77777777" w:rsidR="00B76634" w:rsidRDefault="0033112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(РАСПОРЯЖЕНИЕ)</w:t>
      </w:r>
    </w:p>
    <w:p w14:paraId="61527808" w14:textId="77777777" w:rsidR="00B76634" w:rsidRDefault="00B76634">
      <w:pPr>
        <w:spacing w:after="0" w:line="240" w:lineRule="auto"/>
        <w:ind w:firstLine="567"/>
        <w:jc w:val="center"/>
        <w:rPr>
          <w:rFonts w:ascii="Times New Roman" w:hAnsi="Times New Roman" w:cs="Times New Roman"/>
          <w:sz w:val="28"/>
          <w:szCs w:val="28"/>
        </w:rPr>
      </w:pPr>
    </w:p>
    <w:p w14:paraId="33D3A439"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___________20____года №________</w:t>
      </w:r>
    </w:p>
    <w:p w14:paraId="594FE5F6" w14:textId="77777777" w:rsidR="00B76634" w:rsidRDefault="00B76634">
      <w:pPr>
        <w:spacing w:after="0" w:line="240" w:lineRule="auto"/>
        <w:ind w:firstLine="567"/>
        <w:jc w:val="center"/>
        <w:rPr>
          <w:rFonts w:ascii="Times New Roman" w:hAnsi="Times New Roman" w:cs="Times New Roman"/>
          <w:sz w:val="28"/>
          <w:szCs w:val="28"/>
        </w:rPr>
      </w:pPr>
    </w:p>
    <w:p w14:paraId="6936049A" w14:textId="77777777" w:rsidR="00B76634" w:rsidRDefault="00B76634">
      <w:pPr>
        <w:spacing w:after="0" w:line="240" w:lineRule="auto"/>
        <w:ind w:firstLine="567"/>
        <w:jc w:val="center"/>
        <w:rPr>
          <w:rFonts w:ascii="Times New Roman" w:hAnsi="Times New Roman" w:cs="Times New Roman"/>
          <w:sz w:val="28"/>
          <w:szCs w:val="28"/>
        </w:rPr>
      </w:pPr>
    </w:p>
    <w:p w14:paraId="585B79E9" w14:textId="77777777" w:rsidR="00B76634" w:rsidRDefault="00331124">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«Об утверждении Перечня мероприятий по обеспечению антитеррористической защищенности торгового объекта (территории)»</w:t>
      </w:r>
    </w:p>
    <w:p w14:paraId="4860C40C" w14:textId="77777777" w:rsidR="00B76634" w:rsidRDefault="00B76634">
      <w:pPr>
        <w:spacing w:after="0" w:line="240" w:lineRule="auto"/>
        <w:ind w:firstLine="567"/>
        <w:rPr>
          <w:rFonts w:ascii="Times New Roman" w:hAnsi="Times New Roman" w:cs="Times New Roman"/>
          <w:sz w:val="28"/>
          <w:szCs w:val="28"/>
        </w:rPr>
      </w:pPr>
    </w:p>
    <w:p w14:paraId="434DE97C"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19 Требований к антитеррористической защищенности торговых объектов (территорий), утвержденных постановлением Правительства Российской Федерации от 19.10.2017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на основании акта обследования и категорирования торгового объекта (территории) от «_____»___________20____года №_____:</w:t>
      </w:r>
    </w:p>
    <w:p w14:paraId="1F030DD2" w14:textId="77777777" w:rsidR="00B76634" w:rsidRDefault="00B76634">
      <w:pPr>
        <w:spacing w:after="0" w:line="240" w:lineRule="auto"/>
        <w:ind w:firstLine="567"/>
        <w:jc w:val="both"/>
        <w:rPr>
          <w:rFonts w:ascii="Times New Roman" w:hAnsi="Times New Roman" w:cs="Times New Roman"/>
          <w:sz w:val="28"/>
          <w:szCs w:val="28"/>
        </w:rPr>
      </w:pPr>
    </w:p>
    <w:p w14:paraId="5335E79C"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Утвердить Перечень мероприятий по обеспечению антитеррористической защищенности торгового объекта (территории) (прилагается).</w:t>
      </w:r>
    </w:p>
    <w:p w14:paraId="56033FF6" w14:textId="77777777" w:rsidR="00B76634" w:rsidRDefault="00B76634">
      <w:pPr>
        <w:spacing w:after="0" w:line="240" w:lineRule="auto"/>
        <w:ind w:firstLine="567"/>
        <w:jc w:val="both"/>
        <w:rPr>
          <w:rFonts w:ascii="Times New Roman" w:hAnsi="Times New Roman" w:cs="Times New Roman"/>
          <w:sz w:val="28"/>
          <w:szCs w:val="28"/>
        </w:rPr>
      </w:pPr>
    </w:p>
    <w:p w14:paraId="55B9969C" w14:textId="77777777" w:rsidR="00B76634" w:rsidRDefault="00B76634">
      <w:pPr>
        <w:spacing w:after="0" w:line="240" w:lineRule="auto"/>
        <w:ind w:firstLine="567"/>
        <w:jc w:val="both"/>
        <w:rPr>
          <w:rFonts w:ascii="Times New Roman" w:hAnsi="Times New Roman" w:cs="Times New Roman"/>
          <w:sz w:val="28"/>
          <w:szCs w:val="28"/>
        </w:rPr>
      </w:pPr>
    </w:p>
    <w:p w14:paraId="4BD3BB22" w14:textId="77777777" w:rsidR="00B76634" w:rsidRDefault="003311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Должность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Фамилия, Инициалы</w:t>
      </w:r>
    </w:p>
    <w:p w14:paraId="14BEE6BD" w14:textId="77777777" w:rsidR="00B76634" w:rsidRDefault="00331124">
      <w:pPr>
        <w:spacing w:after="0" w:line="240" w:lineRule="auto"/>
        <w:ind w:firstLine="567"/>
        <w:jc w:val="both"/>
        <w:rPr>
          <w:rFonts w:ascii="Times New Roman" w:hAnsi="Times New Roman" w:cs="Times New Roman"/>
          <w:sz w:val="28"/>
          <w:szCs w:val="28"/>
        </w:rPr>
      </w:pPr>
      <w:r>
        <w:br w:type="page"/>
      </w:r>
    </w:p>
    <w:p w14:paraId="7AA69CE6" w14:textId="77777777" w:rsidR="00B76634" w:rsidRDefault="00B76634">
      <w:pPr>
        <w:spacing w:after="0" w:line="240" w:lineRule="auto"/>
        <w:ind w:firstLine="567"/>
        <w:jc w:val="both"/>
        <w:rPr>
          <w:rFonts w:ascii="Times New Roman" w:hAnsi="Times New Roman" w:cs="Times New Roman"/>
          <w:sz w:val="28"/>
          <w:szCs w:val="28"/>
        </w:rPr>
      </w:pPr>
    </w:p>
    <w:tbl>
      <w:tblPr>
        <w:tblStyle w:val="af"/>
        <w:tblW w:w="9345" w:type="dxa"/>
        <w:tblCellMar>
          <w:left w:w="183" w:type="dxa"/>
        </w:tblCellMar>
        <w:tblLook w:val="04A0" w:firstRow="1" w:lastRow="0" w:firstColumn="1" w:lastColumn="0" w:noHBand="0" w:noVBand="1"/>
      </w:tblPr>
      <w:tblGrid>
        <w:gridCol w:w="4672"/>
        <w:gridCol w:w="4673"/>
      </w:tblGrid>
      <w:tr w:rsidR="00B76634" w14:paraId="78831CCE" w14:textId="77777777">
        <w:tc>
          <w:tcPr>
            <w:tcW w:w="4672" w:type="dxa"/>
            <w:tcBorders>
              <w:top w:val="nil"/>
              <w:left w:val="nil"/>
              <w:bottom w:val="nil"/>
              <w:right w:val="nil"/>
            </w:tcBorders>
            <w:shd w:val="clear" w:color="auto" w:fill="auto"/>
          </w:tcPr>
          <w:p w14:paraId="64DE2541" w14:textId="77777777" w:rsidR="00B76634" w:rsidRDefault="00B76634">
            <w:pPr>
              <w:spacing w:after="0" w:line="240" w:lineRule="auto"/>
              <w:ind w:firstLine="567"/>
              <w:jc w:val="center"/>
              <w:rPr>
                <w:rFonts w:ascii="Times New Roman" w:hAnsi="Times New Roman" w:cs="Times New Roman"/>
                <w:sz w:val="20"/>
                <w:szCs w:val="28"/>
              </w:rPr>
            </w:pPr>
          </w:p>
        </w:tc>
        <w:tc>
          <w:tcPr>
            <w:tcW w:w="4672" w:type="dxa"/>
            <w:tcBorders>
              <w:top w:val="nil"/>
              <w:left w:val="nil"/>
              <w:bottom w:val="nil"/>
              <w:right w:val="nil"/>
            </w:tcBorders>
            <w:shd w:val="clear" w:color="auto" w:fill="auto"/>
          </w:tcPr>
          <w:p w14:paraId="394818A3"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ПРИЛОЖЕНИЕ</w:t>
            </w:r>
          </w:p>
          <w:p w14:paraId="1DE5FFE1"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к приказу (распоряжению)</w:t>
            </w:r>
          </w:p>
          <w:p w14:paraId="1B962C56" w14:textId="77777777" w:rsidR="00B76634" w:rsidRDefault="00331124">
            <w:pPr>
              <w:spacing w:after="0" w:line="240" w:lineRule="auto"/>
              <w:ind w:firstLine="567"/>
              <w:jc w:val="center"/>
            </w:pPr>
            <w:r>
              <w:rPr>
                <w:rFonts w:ascii="Times New Roman" w:hAnsi="Times New Roman" w:cs="Times New Roman"/>
                <w:sz w:val="28"/>
                <w:szCs w:val="28"/>
              </w:rPr>
              <w:t>(указывается наименование и организационно-правовая форма организации или фамилия, имя и отчество индивидуального предпринимателя)</w:t>
            </w:r>
          </w:p>
          <w:p w14:paraId="6B2FB1A9" w14:textId="77777777" w:rsidR="00B76634" w:rsidRDefault="00331124">
            <w:pPr>
              <w:spacing w:after="0" w:line="240" w:lineRule="auto"/>
              <w:ind w:firstLine="6"/>
              <w:jc w:val="center"/>
              <w:rPr>
                <w:rFonts w:ascii="Times New Roman" w:hAnsi="Times New Roman" w:cs="Times New Roman"/>
                <w:sz w:val="28"/>
                <w:szCs w:val="28"/>
              </w:rPr>
            </w:pPr>
            <w:r>
              <w:rPr>
                <w:rFonts w:ascii="Times New Roman" w:hAnsi="Times New Roman" w:cs="Times New Roman"/>
                <w:sz w:val="28"/>
                <w:szCs w:val="28"/>
              </w:rPr>
              <w:t>от «___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___________20____года</w:t>
            </w:r>
          </w:p>
          <w:p w14:paraId="1FBF991B"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№__________</w:t>
            </w:r>
          </w:p>
          <w:p w14:paraId="14616C44" w14:textId="77777777" w:rsidR="00B76634" w:rsidRDefault="00B76634">
            <w:pPr>
              <w:spacing w:after="0" w:line="240" w:lineRule="auto"/>
              <w:ind w:firstLine="567"/>
              <w:jc w:val="center"/>
              <w:rPr>
                <w:rFonts w:ascii="Times New Roman" w:hAnsi="Times New Roman" w:cs="Times New Roman"/>
                <w:sz w:val="28"/>
                <w:szCs w:val="28"/>
              </w:rPr>
            </w:pPr>
          </w:p>
        </w:tc>
      </w:tr>
    </w:tbl>
    <w:p w14:paraId="58F4FC34" w14:textId="77777777" w:rsidR="00B76634" w:rsidRDefault="00B76634">
      <w:pPr>
        <w:spacing w:after="0" w:line="240" w:lineRule="auto"/>
        <w:ind w:firstLine="567"/>
        <w:jc w:val="center"/>
        <w:rPr>
          <w:rFonts w:ascii="Times New Roman" w:hAnsi="Times New Roman" w:cs="Times New Roman"/>
          <w:sz w:val="28"/>
          <w:szCs w:val="28"/>
        </w:rPr>
      </w:pPr>
    </w:p>
    <w:p w14:paraId="497C29FC" w14:textId="77777777" w:rsidR="00B76634" w:rsidRDefault="00B76634">
      <w:pPr>
        <w:spacing w:after="0" w:line="240" w:lineRule="auto"/>
        <w:ind w:firstLine="567"/>
        <w:jc w:val="center"/>
        <w:rPr>
          <w:rFonts w:ascii="Times New Roman" w:hAnsi="Times New Roman" w:cs="Times New Roman"/>
          <w:sz w:val="28"/>
          <w:szCs w:val="28"/>
        </w:rPr>
      </w:pPr>
    </w:p>
    <w:p w14:paraId="3B63933F" w14:textId="77777777" w:rsidR="00B76634" w:rsidRDefault="00B76634">
      <w:pPr>
        <w:spacing w:after="0" w:line="240" w:lineRule="auto"/>
        <w:ind w:firstLine="567"/>
        <w:jc w:val="center"/>
        <w:rPr>
          <w:rFonts w:ascii="Times New Roman" w:hAnsi="Times New Roman" w:cs="Times New Roman"/>
          <w:sz w:val="28"/>
          <w:szCs w:val="28"/>
        </w:rPr>
      </w:pPr>
    </w:p>
    <w:p w14:paraId="7614A489"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ПЕРЕЧЕНЬ</w:t>
      </w:r>
    </w:p>
    <w:p w14:paraId="10F91502" w14:textId="77777777" w:rsidR="00B76634" w:rsidRDefault="00331124">
      <w:pPr>
        <w:spacing w:after="0" w:line="240" w:lineRule="auto"/>
        <w:ind w:firstLine="567"/>
        <w:jc w:val="center"/>
        <w:rPr>
          <w:rFonts w:ascii="Times New Roman" w:hAnsi="Times New Roman" w:cs="Times New Roman"/>
          <w:sz w:val="28"/>
          <w:szCs w:val="28"/>
        </w:rPr>
      </w:pPr>
      <w:r>
        <w:rPr>
          <w:rFonts w:ascii="Times New Roman" w:hAnsi="Times New Roman" w:cs="Times New Roman"/>
          <w:b/>
          <w:bCs/>
          <w:sz w:val="28"/>
          <w:szCs w:val="28"/>
        </w:rPr>
        <w:t>мероприятий по обеспечению антитеррористической защищенности торгового объекта (территории)</w:t>
      </w:r>
    </w:p>
    <w:p w14:paraId="3EA79D4E" w14:textId="77777777" w:rsidR="00B76634" w:rsidRDefault="00B76634">
      <w:pPr>
        <w:spacing w:after="0" w:line="240" w:lineRule="auto"/>
        <w:ind w:firstLine="567"/>
        <w:jc w:val="center"/>
        <w:rPr>
          <w:rFonts w:ascii="Times New Roman" w:hAnsi="Times New Roman" w:cs="Times New Roman"/>
          <w:sz w:val="28"/>
          <w:szCs w:val="28"/>
        </w:rPr>
      </w:pPr>
    </w:p>
    <w:tbl>
      <w:tblPr>
        <w:tblStyle w:val="af"/>
        <w:tblW w:w="9345" w:type="dxa"/>
        <w:tblLook w:val="04A0" w:firstRow="1" w:lastRow="0" w:firstColumn="1" w:lastColumn="0" w:noHBand="0" w:noVBand="1"/>
      </w:tblPr>
      <w:tblGrid>
        <w:gridCol w:w="706"/>
        <w:gridCol w:w="3968"/>
        <w:gridCol w:w="2336"/>
        <w:gridCol w:w="2335"/>
      </w:tblGrid>
      <w:tr w:rsidR="00B76634" w14:paraId="0980CB04" w14:textId="77777777">
        <w:tc>
          <w:tcPr>
            <w:tcW w:w="705" w:type="dxa"/>
            <w:shd w:val="clear" w:color="auto" w:fill="auto"/>
          </w:tcPr>
          <w:p w14:paraId="3F4AA04A" w14:textId="77777777" w:rsidR="00B76634" w:rsidRDefault="00331124">
            <w:pPr>
              <w:spacing w:after="0" w:line="240" w:lineRule="auto"/>
              <w:ind w:right="-220"/>
              <w:rPr>
                <w:rFonts w:ascii="Times New Roman" w:hAnsi="Times New Roman" w:cs="Times New Roman"/>
                <w:sz w:val="28"/>
                <w:szCs w:val="28"/>
              </w:rPr>
            </w:pPr>
            <w:r>
              <w:rPr>
                <w:rFonts w:ascii="Times New Roman" w:hAnsi="Times New Roman" w:cs="Times New Roman"/>
                <w:sz w:val="28"/>
                <w:szCs w:val="28"/>
              </w:rPr>
              <w:t>№ п/п</w:t>
            </w:r>
          </w:p>
        </w:tc>
        <w:tc>
          <w:tcPr>
            <w:tcW w:w="3968" w:type="dxa"/>
            <w:shd w:val="clear" w:color="auto" w:fill="auto"/>
          </w:tcPr>
          <w:p w14:paraId="2CF40064" w14:textId="77777777" w:rsidR="00B76634" w:rsidRDefault="00331124">
            <w:pPr>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2336" w:type="dxa"/>
            <w:shd w:val="clear" w:color="auto" w:fill="auto"/>
          </w:tcPr>
          <w:p w14:paraId="27BFB713" w14:textId="77777777" w:rsidR="00B76634" w:rsidRDefault="00331124">
            <w:pPr>
              <w:spacing w:after="0" w:line="240" w:lineRule="auto"/>
              <w:rPr>
                <w:rFonts w:ascii="Times New Roman" w:hAnsi="Times New Roman" w:cs="Times New Roman"/>
                <w:sz w:val="28"/>
                <w:szCs w:val="28"/>
              </w:rPr>
            </w:pPr>
            <w:r>
              <w:rPr>
                <w:rFonts w:ascii="Times New Roman" w:hAnsi="Times New Roman" w:cs="Times New Roman"/>
                <w:sz w:val="28"/>
                <w:szCs w:val="28"/>
              </w:rPr>
              <w:t>Срок исполнения</w:t>
            </w:r>
          </w:p>
        </w:tc>
        <w:tc>
          <w:tcPr>
            <w:tcW w:w="2335" w:type="dxa"/>
            <w:shd w:val="clear" w:color="auto" w:fill="auto"/>
          </w:tcPr>
          <w:p w14:paraId="00DF16F8" w14:textId="77777777" w:rsidR="00B76634" w:rsidRDefault="00331124">
            <w:pPr>
              <w:spacing w:after="0" w:line="240" w:lineRule="auto"/>
              <w:rPr>
                <w:rFonts w:ascii="Times New Roman" w:hAnsi="Times New Roman" w:cs="Times New Roman"/>
                <w:sz w:val="28"/>
                <w:szCs w:val="28"/>
              </w:rPr>
            </w:pPr>
            <w:r>
              <w:rPr>
                <w:rFonts w:ascii="Times New Roman" w:hAnsi="Times New Roman" w:cs="Times New Roman"/>
                <w:sz w:val="28"/>
                <w:szCs w:val="28"/>
              </w:rPr>
              <w:t>Примечание</w:t>
            </w:r>
          </w:p>
        </w:tc>
      </w:tr>
      <w:tr w:rsidR="00B76634" w14:paraId="6D294D51" w14:textId="77777777">
        <w:tc>
          <w:tcPr>
            <w:tcW w:w="705" w:type="dxa"/>
            <w:shd w:val="clear" w:color="auto" w:fill="auto"/>
          </w:tcPr>
          <w:p w14:paraId="2CF8FE4B" w14:textId="77777777" w:rsidR="00B76634" w:rsidRDefault="00B76634">
            <w:pPr>
              <w:spacing w:after="0" w:line="240" w:lineRule="auto"/>
              <w:ind w:firstLine="567"/>
              <w:jc w:val="center"/>
              <w:rPr>
                <w:rFonts w:ascii="Times New Roman" w:hAnsi="Times New Roman" w:cs="Times New Roman"/>
                <w:sz w:val="20"/>
                <w:szCs w:val="28"/>
              </w:rPr>
            </w:pPr>
          </w:p>
        </w:tc>
        <w:tc>
          <w:tcPr>
            <w:tcW w:w="3968" w:type="dxa"/>
            <w:shd w:val="clear" w:color="auto" w:fill="auto"/>
          </w:tcPr>
          <w:p w14:paraId="67405E2B" w14:textId="77777777" w:rsidR="00B76634" w:rsidRDefault="00B76634">
            <w:pPr>
              <w:spacing w:after="0" w:line="240" w:lineRule="auto"/>
              <w:ind w:firstLine="567"/>
              <w:jc w:val="center"/>
              <w:rPr>
                <w:rFonts w:ascii="Times New Roman" w:hAnsi="Times New Roman" w:cs="Times New Roman"/>
                <w:sz w:val="20"/>
                <w:szCs w:val="28"/>
              </w:rPr>
            </w:pPr>
          </w:p>
          <w:p w14:paraId="2B6994CA" w14:textId="77777777" w:rsidR="00B76634" w:rsidRDefault="00B76634">
            <w:pPr>
              <w:spacing w:after="0" w:line="240" w:lineRule="auto"/>
              <w:ind w:firstLine="567"/>
              <w:jc w:val="center"/>
              <w:rPr>
                <w:rFonts w:ascii="Times New Roman" w:hAnsi="Times New Roman" w:cs="Times New Roman"/>
                <w:sz w:val="20"/>
                <w:szCs w:val="28"/>
              </w:rPr>
            </w:pPr>
          </w:p>
        </w:tc>
        <w:tc>
          <w:tcPr>
            <w:tcW w:w="2336" w:type="dxa"/>
            <w:shd w:val="clear" w:color="auto" w:fill="auto"/>
          </w:tcPr>
          <w:p w14:paraId="0C7DE09A" w14:textId="77777777" w:rsidR="00B76634" w:rsidRDefault="00B76634">
            <w:pPr>
              <w:spacing w:after="0" w:line="240" w:lineRule="auto"/>
              <w:ind w:firstLine="567"/>
              <w:jc w:val="center"/>
              <w:rPr>
                <w:rFonts w:ascii="Times New Roman" w:hAnsi="Times New Roman" w:cs="Times New Roman"/>
                <w:sz w:val="20"/>
                <w:szCs w:val="28"/>
              </w:rPr>
            </w:pPr>
          </w:p>
        </w:tc>
        <w:tc>
          <w:tcPr>
            <w:tcW w:w="2335" w:type="dxa"/>
            <w:shd w:val="clear" w:color="auto" w:fill="auto"/>
          </w:tcPr>
          <w:p w14:paraId="541E37E8" w14:textId="77777777" w:rsidR="00B76634" w:rsidRDefault="00B76634">
            <w:pPr>
              <w:spacing w:after="0" w:line="240" w:lineRule="auto"/>
              <w:ind w:firstLine="567"/>
              <w:jc w:val="center"/>
              <w:rPr>
                <w:rFonts w:ascii="Times New Roman" w:hAnsi="Times New Roman" w:cs="Times New Roman"/>
                <w:sz w:val="20"/>
                <w:szCs w:val="28"/>
              </w:rPr>
            </w:pPr>
          </w:p>
          <w:p w14:paraId="26538F75" w14:textId="77777777" w:rsidR="00B76634" w:rsidRDefault="00B76634">
            <w:pPr>
              <w:spacing w:after="0" w:line="240" w:lineRule="auto"/>
              <w:ind w:firstLine="567"/>
              <w:jc w:val="center"/>
              <w:rPr>
                <w:rFonts w:ascii="Times New Roman" w:hAnsi="Times New Roman" w:cs="Times New Roman"/>
                <w:sz w:val="20"/>
                <w:szCs w:val="28"/>
              </w:rPr>
            </w:pPr>
          </w:p>
          <w:p w14:paraId="6EB33C9D" w14:textId="77777777" w:rsidR="00B76634" w:rsidRDefault="00B76634">
            <w:pPr>
              <w:spacing w:after="0" w:line="240" w:lineRule="auto"/>
              <w:ind w:firstLine="567"/>
              <w:jc w:val="center"/>
              <w:rPr>
                <w:rFonts w:ascii="Times New Roman" w:hAnsi="Times New Roman" w:cs="Times New Roman"/>
                <w:sz w:val="20"/>
                <w:szCs w:val="28"/>
              </w:rPr>
            </w:pPr>
          </w:p>
        </w:tc>
      </w:tr>
    </w:tbl>
    <w:p w14:paraId="6488070C" w14:textId="77777777" w:rsidR="00B76634" w:rsidRDefault="00B76634">
      <w:pPr>
        <w:spacing w:after="0" w:line="240" w:lineRule="auto"/>
        <w:ind w:firstLine="567"/>
        <w:jc w:val="center"/>
        <w:rPr>
          <w:rFonts w:ascii="Times New Roman" w:hAnsi="Times New Roman" w:cs="Times New Roman"/>
          <w:sz w:val="28"/>
          <w:szCs w:val="28"/>
        </w:rPr>
      </w:pPr>
    </w:p>
    <w:p w14:paraId="5183437B" w14:textId="77777777" w:rsidR="00B76634" w:rsidRDefault="00B76634">
      <w:pPr>
        <w:spacing w:after="0" w:line="240" w:lineRule="auto"/>
        <w:ind w:firstLine="567"/>
        <w:jc w:val="both"/>
        <w:rPr>
          <w:rFonts w:ascii="Times New Roman" w:hAnsi="Times New Roman" w:cs="Times New Roman"/>
          <w:sz w:val="28"/>
          <w:szCs w:val="28"/>
        </w:rPr>
      </w:pPr>
    </w:p>
    <w:p w14:paraId="33C0A3A5" w14:textId="77777777" w:rsidR="00B76634" w:rsidRDefault="00B76634">
      <w:pPr>
        <w:spacing w:after="0" w:line="240" w:lineRule="auto"/>
        <w:ind w:firstLine="567"/>
        <w:jc w:val="both"/>
        <w:rPr>
          <w:rFonts w:ascii="Times New Roman" w:hAnsi="Times New Roman" w:cs="Times New Roman"/>
          <w:sz w:val="28"/>
          <w:szCs w:val="28"/>
        </w:rPr>
      </w:pPr>
    </w:p>
    <w:p w14:paraId="0052C23E" w14:textId="77777777" w:rsidR="00B76634" w:rsidRDefault="00B76634">
      <w:pPr>
        <w:spacing w:after="0" w:line="240" w:lineRule="auto"/>
        <w:ind w:firstLine="567"/>
        <w:jc w:val="both"/>
        <w:rPr>
          <w:rFonts w:ascii="Times New Roman" w:hAnsi="Times New Roman" w:cs="Times New Roman"/>
          <w:sz w:val="28"/>
          <w:szCs w:val="28"/>
        </w:rPr>
      </w:pPr>
    </w:p>
    <w:p w14:paraId="01F27B13" w14:textId="77777777" w:rsidR="00B76634" w:rsidRDefault="00B76634">
      <w:pPr>
        <w:spacing w:after="0" w:line="240" w:lineRule="auto"/>
        <w:ind w:firstLine="567"/>
      </w:pPr>
    </w:p>
    <w:sectPr w:rsidR="00B76634">
      <w:headerReference w:type="default" r:id="rId24"/>
      <w:footerReference w:type="default" r:id="rId25"/>
      <w:pgSz w:w="11906" w:h="16838"/>
      <w:pgMar w:top="1418" w:right="1418" w:bottom="1418" w:left="1588" w:header="113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956A" w14:textId="77777777" w:rsidR="00ED438B" w:rsidRDefault="00ED438B">
      <w:pPr>
        <w:spacing w:after="0" w:line="240" w:lineRule="auto"/>
      </w:pPr>
      <w:r>
        <w:separator/>
      </w:r>
    </w:p>
  </w:endnote>
  <w:endnote w:type="continuationSeparator" w:id="0">
    <w:p w14:paraId="6E461F19" w14:textId="77777777" w:rsidR="00ED438B" w:rsidRDefault="00ED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8445" w14:textId="77777777" w:rsidR="004D5B94" w:rsidRDefault="004D5B94">
    <w:pPr>
      <w:pStyle w:val="ad"/>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DC44CF">
      <w:rPr>
        <w:rFonts w:ascii="Times New Roman" w:hAnsi="Times New Roman" w:cs="Times New Roman"/>
        <w:noProof/>
        <w:sz w:val="24"/>
        <w:szCs w:val="24"/>
      </w:rPr>
      <w:t>14</w:t>
    </w:r>
    <w:r>
      <w:rPr>
        <w:rFonts w:ascii="Times New Roman" w:hAnsi="Times New Roman" w:cs="Times New Roman"/>
        <w:sz w:val="24"/>
        <w:szCs w:val="24"/>
      </w:rPr>
      <w:fldChar w:fldCharType="end"/>
    </w:r>
  </w:p>
  <w:p w14:paraId="5DF119D1" w14:textId="77777777" w:rsidR="004D5B94" w:rsidRDefault="004D5B94">
    <w:pPr>
      <w:pStyle w:val="ad"/>
      <w:jc w:val="center"/>
      <w:rPr>
        <w:rFonts w:ascii="Times New Roman" w:hAnsi="Times New Roman" w:cs="Times New Roman"/>
        <w:sz w:val="24"/>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D1B6" w14:textId="77777777" w:rsidR="004D5B94" w:rsidRDefault="004D5B94">
    <w:pPr>
      <w:pStyle w:val="ad"/>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DC44CF">
      <w:rPr>
        <w:rFonts w:ascii="Times New Roman" w:hAnsi="Times New Roman" w:cs="Times New Roman"/>
        <w:noProof/>
        <w:sz w:val="24"/>
        <w:szCs w:val="24"/>
      </w:rPr>
      <w:t>15</w:t>
    </w:r>
    <w:r>
      <w:rPr>
        <w:rFonts w:ascii="Times New Roman" w:hAnsi="Times New Roman" w:cs="Times New Roman"/>
        <w:sz w:val="24"/>
        <w:szCs w:val="24"/>
      </w:rPr>
      <w:fldChar w:fldCharType="end"/>
    </w:r>
  </w:p>
  <w:p w14:paraId="2AE7EBEA" w14:textId="77777777" w:rsidR="004D5B94" w:rsidRDefault="004D5B94">
    <w:pPr>
      <w:pStyle w:val="ad"/>
      <w:jc w:val="center"/>
      <w:rPr>
        <w:rFonts w:ascii="Times New Roman" w:hAnsi="Times New Roman" w:cs="Times New Roman"/>
        <w:sz w:val="24"/>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9E3B" w14:textId="77777777" w:rsidR="004D5B94" w:rsidRDefault="004D5B94">
    <w:pPr>
      <w:pStyle w:val="ad"/>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DC44CF">
      <w:rPr>
        <w:rFonts w:ascii="Times New Roman" w:hAnsi="Times New Roman" w:cs="Times New Roman"/>
        <w:noProof/>
        <w:sz w:val="24"/>
        <w:szCs w:val="24"/>
      </w:rPr>
      <w:t>24</w:t>
    </w:r>
    <w:r>
      <w:rPr>
        <w:rFonts w:ascii="Times New Roman" w:hAnsi="Times New Roman" w:cs="Times New Roman"/>
        <w:sz w:val="24"/>
        <w:szCs w:val="24"/>
      </w:rPr>
      <w:fldChar w:fldCharType="end"/>
    </w:r>
  </w:p>
  <w:p w14:paraId="579317CC" w14:textId="77777777" w:rsidR="004D5B94" w:rsidRDefault="004D5B94">
    <w:pPr>
      <w:pStyle w:val="ad"/>
      <w:jc w:val="center"/>
      <w:rPr>
        <w:rFonts w:ascii="Times New Roman" w:hAnsi="Times New Roman" w:cs="Times New Roman"/>
        <w:sz w:val="24"/>
        <w:szCs w:val="24"/>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782810"/>
      <w:docPartObj>
        <w:docPartGallery w:val="Page Numbers (Bottom of Page)"/>
        <w:docPartUnique/>
      </w:docPartObj>
    </w:sdtPr>
    <w:sdtContent>
      <w:p w14:paraId="17ED5C82" w14:textId="77777777" w:rsidR="004D5B94" w:rsidRDefault="004D5B94">
        <w:pPr>
          <w:pStyle w:val="ad"/>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DC44CF">
          <w:rPr>
            <w:rFonts w:ascii="Times New Roman" w:hAnsi="Times New Roman" w:cs="Times New Roman"/>
            <w:noProof/>
            <w:sz w:val="24"/>
            <w:szCs w:val="24"/>
          </w:rPr>
          <w:t>32</w:t>
        </w:r>
        <w:r>
          <w:rPr>
            <w:rFonts w:ascii="Times New Roman" w:hAnsi="Times New Roman" w:cs="Times New Roman"/>
            <w:sz w:val="24"/>
            <w:szCs w:val="24"/>
          </w:rPr>
          <w:fldChar w:fldCharType="end"/>
        </w:r>
      </w:p>
    </w:sdtContent>
  </w:sdt>
  <w:p w14:paraId="08029D07" w14:textId="77777777" w:rsidR="004D5B94" w:rsidRDefault="004D5B94">
    <w:pPr>
      <w:pStyle w:val="ad"/>
      <w:rPr>
        <w:lang w:val="en-US"/>
      </w:rPr>
    </w:pPr>
  </w:p>
  <w:p w14:paraId="674ED90D" w14:textId="77777777" w:rsidR="004D5B94" w:rsidRDefault="004D5B94">
    <w:pPr>
      <w:pStyle w:val="a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EE14" w14:textId="77777777" w:rsidR="00ED438B" w:rsidRDefault="00ED438B">
      <w:pPr>
        <w:spacing w:after="0" w:line="240" w:lineRule="auto"/>
      </w:pPr>
      <w:r>
        <w:separator/>
      </w:r>
    </w:p>
  </w:footnote>
  <w:footnote w:type="continuationSeparator" w:id="0">
    <w:p w14:paraId="7D7DAC78" w14:textId="77777777" w:rsidR="00ED438B" w:rsidRDefault="00ED4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4050" w14:textId="77777777" w:rsidR="004D5B94" w:rsidRDefault="004D5B94">
    <w:pPr>
      <w:pStyle w:val="ab"/>
    </w:pPr>
    <w:r>
      <w:rPr>
        <w:rFonts w:ascii="Times New Roman" w:hAnsi="Times New Roman" w:cs="Times New Roman"/>
        <w:sz w:val="24"/>
        <w:szCs w:val="24"/>
      </w:rPr>
      <w:tab/>
    </w:r>
  </w:p>
  <w:p w14:paraId="3E3DE8F9" w14:textId="77777777" w:rsidR="004D5B94" w:rsidRDefault="004D5B94">
    <w:pPr>
      <w:pStyle w:val="ab"/>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9736" w14:textId="77777777" w:rsidR="004D5B94" w:rsidRDefault="004D5B94">
    <w:pPr>
      <w:pStyle w:val="ab"/>
    </w:pPr>
    <w:r>
      <w:rPr>
        <w:rFonts w:ascii="Times New Roman" w:hAnsi="Times New Roman" w:cs="Times New Roman"/>
        <w:sz w:val="24"/>
        <w:szCs w:val="24"/>
      </w:rPr>
      <w:tab/>
    </w:r>
  </w:p>
  <w:p w14:paraId="73D1D61E" w14:textId="77777777" w:rsidR="004D5B94" w:rsidRDefault="004D5B94">
    <w:pPr>
      <w:pStyle w:val="ab"/>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3074" w14:textId="77777777" w:rsidR="004D5B94" w:rsidRDefault="004D5B94">
    <w:pPr>
      <w:pStyle w:val="ab"/>
    </w:pPr>
    <w:r>
      <w:rPr>
        <w:rFonts w:ascii="Times New Roman" w:hAnsi="Times New Roman" w:cs="Times New Roman"/>
        <w:sz w:val="24"/>
        <w:szCs w:val="24"/>
      </w:rPr>
      <w:tab/>
    </w:r>
  </w:p>
  <w:p w14:paraId="724DBAF6" w14:textId="77777777" w:rsidR="004D5B94" w:rsidRDefault="004D5B94">
    <w:pPr>
      <w:pStyle w:val="ab"/>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6611" w14:textId="77777777" w:rsidR="004D5B94" w:rsidRDefault="004D5B9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1F13"/>
    <w:multiLevelType w:val="multilevel"/>
    <w:tmpl w:val="B4361D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6104E35"/>
    <w:multiLevelType w:val="multilevel"/>
    <w:tmpl w:val="2FDED1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69883673">
    <w:abstractNumId w:val="1"/>
  </w:num>
  <w:num w:numId="2" w16cid:durableId="158591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34"/>
    <w:rsid w:val="00331124"/>
    <w:rsid w:val="004D5B94"/>
    <w:rsid w:val="006F35CD"/>
    <w:rsid w:val="00B76634"/>
    <w:rsid w:val="00D258FF"/>
    <w:rsid w:val="00D33A19"/>
    <w:rsid w:val="00DC44CF"/>
    <w:rsid w:val="00ED438B"/>
    <w:rsid w:val="00F92D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77BF"/>
  <w15:docId w15:val="{E7FF03D0-D9A4-4C47-A01F-E5ABCBFB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AC4"/>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C17A33"/>
    <w:rPr>
      <w:color w:val="000080"/>
      <w:u w:val="single"/>
    </w:rPr>
  </w:style>
  <w:style w:type="character" w:customStyle="1" w:styleId="ListLabel1">
    <w:name w:val="ListLabel 1"/>
    <w:qFormat/>
    <w:rsid w:val="00C17A33"/>
  </w:style>
  <w:style w:type="character" w:customStyle="1" w:styleId="ListLabel2">
    <w:name w:val="ListLabel 2"/>
    <w:qFormat/>
    <w:rsid w:val="00C17A33"/>
    <w:rPr>
      <w:rFonts w:ascii="Times New Roman" w:hAnsi="Times New Roman" w:cs="Times New Roman"/>
      <w:b/>
      <w:sz w:val="28"/>
      <w:szCs w:val="28"/>
    </w:rPr>
  </w:style>
  <w:style w:type="character" w:customStyle="1" w:styleId="ListLabel3">
    <w:name w:val="ListLabel 3"/>
    <w:qFormat/>
    <w:rsid w:val="00C17A33"/>
    <w:rPr>
      <w:rFonts w:ascii="Times New Roman" w:hAnsi="Times New Roman" w:cs="Times New Roman"/>
      <w:b/>
      <w:sz w:val="28"/>
      <w:szCs w:val="28"/>
    </w:rPr>
  </w:style>
  <w:style w:type="character" w:customStyle="1" w:styleId="ListLabel4">
    <w:name w:val="ListLabel 4"/>
    <w:qFormat/>
    <w:rsid w:val="00C17A33"/>
    <w:rPr>
      <w:rFonts w:ascii="Times New Roman" w:hAnsi="Times New Roman" w:cs="Times New Roman"/>
      <w:b/>
      <w:sz w:val="28"/>
      <w:szCs w:val="28"/>
    </w:rPr>
  </w:style>
  <w:style w:type="character" w:customStyle="1" w:styleId="ListLabel5">
    <w:name w:val="ListLabel 5"/>
    <w:qFormat/>
    <w:rsid w:val="00C17A33"/>
    <w:rPr>
      <w:rFonts w:ascii="Times New Roman" w:hAnsi="Times New Roman" w:cs="Times New Roman"/>
      <w:b/>
      <w:sz w:val="28"/>
      <w:szCs w:val="28"/>
    </w:rPr>
  </w:style>
  <w:style w:type="character" w:customStyle="1" w:styleId="ListLabel6">
    <w:name w:val="ListLabel 6"/>
    <w:qFormat/>
    <w:rsid w:val="00C17A33"/>
    <w:rPr>
      <w:rFonts w:ascii="Times New Roman" w:hAnsi="Times New Roman" w:cs="Times New Roman"/>
      <w:b/>
      <w:sz w:val="28"/>
      <w:szCs w:val="28"/>
    </w:rPr>
  </w:style>
  <w:style w:type="character" w:customStyle="1" w:styleId="a3">
    <w:name w:val="Маркеры списка"/>
    <w:qFormat/>
    <w:rsid w:val="00C17A33"/>
    <w:rPr>
      <w:rFonts w:ascii="OpenSymbol" w:eastAsia="OpenSymbol" w:hAnsi="OpenSymbol" w:cs="OpenSymbol"/>
    </w:rPr>
  </w:style>
  <w:style w:type="character" w:customStyle="1" w:styleId="ListLabel7">
    <w:name w:val="ListLabel 7"/>
    <w:qFormat/>
    <w:rsid w:val="00C17A33"/>
    <w:rPr>
      <w:rFonts w:cs="OpenSymbol"/>
    </w:rPr>
  </w:style>
  <w:style w:type="character" w:customStyle="1" w:styleId="ListLabel8">
    <w:name w:val="ListLabel 8"/>
    <w:qFormat/>
    <w:rsid w:val="00C17A33"/>
    <w:rPr>
      <w:rFonts w:cs="OpenSymbol"/>
    </w:rPr>
  </w:style>
  <w:style w:type="character" w:customStyle="1" w:styleId="ListLabel9">
    <w:name w:val="ListLabel 9"/>
    <w:qFormat/>
    <w:rsid w:val="00C17A33"/>
    <w:rPr>
      <w:rFonts w:cs="OpenSymbol"/>
    </w:rPr>
  </w:style>
  <w:style w:type="character" w:customStyle="1" w:styleId="ListLabel10">
    <w:name w:val="ListLabel 10"/>
    <w:qFormat/>
    <w:rsid w:val="00C17A33"/>
    <w:rPr>
      <w:rFonts w:cs="OpenSymbol"/>
    </w:rPr>
  </w:style>
  <w:style w:type="character" w:customStyle="1" w:styleId="ListLabel11">
    <w:name w:val="ListLabel 11"/>
    <w:qFormat/>
    <w:rsid w:val="00C17A33"/>
    <w:rPr>
      <w:rFonts w:cs="OpenSymbol"/>
    </w:rPr>
  </w:style>
  <w:style w:type="character" w:customStyle="1" w:styleId="ListLabel12">
    <w:name w:val="ListLabel 12"/>
    <w:qFormat/>
    <w:rsid w:val="00C17A33"/>
    <w:rPr>
      <w:rFonts w:cs="OpenSymbol"/>
    </w:rPr>
  </w:style>
  <w:style w:type="character" w:customStyle="1" w:styleId="ListLabel13">
    <w:name w:val="ListLabel 13"/>
    <w:qFormat/>
    <w:rsid w:val="00C17A33"/>
    <w:rPr>
      <w:rFonts w:cs="OpenSymbol"/>
    </w:rPr>
  </w:style>
  <w:style w:type="character" w:customStyle="1" w:styleId="ListLabel14">
    <w:name w:val="ListLabel 14"/>
    <w:qFormat/>
    <w:rsid w:val="00C17A33"/>
    <w:rPr>
      <w:rFonts w:cs="OpenSymbol"/>
    </w:rPr>
  </w:style>
  <w:style w:type="character" w:customStyle="1" w:styleId="ListLabel15">
    <w:name w:val="ListLabel 15"/>
    <w:qFormat/>
    <w:rsid w:val="00C17A33"/>
    <w:rPr>
      <w:rFonts w:cs="OpenSymbol"/>
    </w:rPr>
  </w:style>
  <w:style w:type="character" w:customStyle="1" w:styleId="ListLabel16">
    <w:name w:val="ListLabel 16"/>
    <w:qFormat/>
    <w:rsid w:val="00C17A33"/>
    <w:rPr>
      <w:rFonts w:cs="OpenSymbol"/>
    </w:rPr>
  </w:style>
  <w:style w:type="character" w:customStyle="1" w:styleId="ListLabel17">
    <w:name w:val="ListLabel 17"/>
    <w:qFormat/>
    <w:rsid w:val="00C17A33"/>
    <w:rPr>
      <w:rFonts w:cs="OpenSymbol"/>
    </w:rPr>
  </w:style>
  <w:style w:type="character" w:customStyle="1" w:styleId="ListLabel18">
    <w:name w:val="ListLabel 18"/>
    <w:qFormat/>
    <w:rsid w:val="00C17A33"/>
    <w:rPr>
      <w:rFonts w:cs="OpenSymbol"/>
    </w:rPr>
  </w:style>
  <w:style w:type="character" w:customStyle="1" w:styleId="ListLabel19">
    <w:name w:val="ListLabel 19"/>
    <w:qFormat/>
    <w:rsid w:val="00C17A33"/>
    <w:rPr>
      <w:rFonts w:cs="OpenSymbol"/>
    </w:rPr>
  </w:style>
  <w:style w:type="character" w:customStyle="1" w:styleId="ListLabel20">
    <w:name w:val="ListLabel 20"/>
    <w:qFormat/>
    <w:rsid w:val="00C17A33"/>
    <w:rPr>
      <w:rFonts w:cs="OpenSymbol"/>
    </w:rPr>
  </w:style>
  <w:style w:type="character" w:customStyle="1" w:styleId="ListLabel21">
    <w:name w:val="ListLabel 21"/>
    <w:qFormat/>
    <w:rsid w:val="00C17A33"/>
    <w:rPr>
      <w:rFonts w:cs="OpenSymbol"/>
    </w:rPr>
  </w:style>
  <w:style w:type="character" w:customStyle="1" w:styleId="ListLabel22">
    <w:name w:val="ListLabel 22"/>
    <w:qFormat/>
    <w:rsid w:val="00C17A33"/>
    <w:rPr>
      <w:rFonts w:cs="OpenSymbol"/>
    </w:rPr>
  </w:style>
  <w:style w:type="character" w:customStyle="1" w:styleId="ListLabel23">
    <w:name w:val="ListLabel 23"/>
    <w:qFormat/>
    <w:rsid w:val="00C17A33"/>
    <w:rPr>
      <w:rFonts w:cs="OpenSymbol"/>
    </w:rPr>
  </w:style>
  <w:style w:type="character" w:customStyle="1" w:styleId="ListLabel24">
    <w:name w:val="ListLabel 24"/>
    <w:qFormat/>
    <w:rsid w:val="00C17A33"/>
    <w:rPr>
      <w:rFonts w:cs="OpenSymbol"/>
    </w:rPr>
  </w:style>
  <w:style w:type="character" w:customStyle="1" w:styleId="ListLabel25">
    <w:name w:val="ListLabel 25"/>
    <w:qFormat/>
    <w:rsid w:val="00C17A33"/>
    <w:rPr>
      <w:rFonts w:ascii="Times New Roman" w:hAnsi="Times New Roman" w:cs="Times New Roman"/>
      <w:b w:val="0"/>
      <w:bCs w:val="0"/>
      <w:sz w:val="28"/>
      <w:szCs w:val="28"/>
    </w:rPr>
  </w:style>
  <w:style w:type="character" w:customStyle="1" w:styleId="ListLabel26">
    <w:name w:val="ListLabel 26"/>
    <w:qFormat/>
    <w:rsid w:val="00C17A33"/>
    <w:rPr>
      <w:rFonts w:cs="OpenSymbol"/>
    </w:rPr>
  </w:style>
  <w:style w:type="character" w:customStyle="1" w:styleId="ListLabel27">
    <w:name w:val="ListLabel 27"/>
    <w:qFormat/>
    <w:rsid w:val="00C17A33"/>
    <w:rPr>
      <w:rFonts w:cs="OpenSymbol"/>
    </w:rPr>
  </w:style>
  <w:style w:type="character" w:customStyle="1" w:styleId="ListLabel28">
    <w:name w:val="ListLabel 28"/>
    <w:qFormat/>
    <w:rsid w:val="00C17A33"/>
    <w:rPr>
      <w:rFonts w:cs="OpenSymbol"/>
    </w:rPr>
  </w:style>
  <w:style w:type="character" w:customStyle="1" w:styleId="ListLabel29">
    <w:name w:val="ListLabel 29"/>
    <w:qFormat/>
    <w:rsid w:val="00C17A33"/>
    <w:rPr>
      <w:rFonts w:cs="OpenSymbol"/>
    </w:rPr>
  </w:style>
  <w:style w:type="character" w:customStyle="1" w:styleId="ListLabel30">
    <w:name w:val="ListLabel 30"/>
    <w:qFormat/>
    <w:rsid w:val="00C17A33"/>
    <w:rPr>
      <w:rFonts w:cs="OpenSymbol"/>
    </w:rPr>
  </w:style>
  <w:style w:type="character" w:customStyle="1" w:styleId="ListLabel31">
    <w:name w:val="ListLabel 31"/>
    <w:qFormat/>
    <w:rsid w:val="00C17A33"/>
    <w:rPr>
      <w:rFonts w:cs="OpenSymbol"/>
    </w:rPr>
  </w:style>
  <w:style w:type="character" w:customStyle="1" w:styleId="ListLabel32">
    <w:name w:val="ListLabel 32"/>
    <w:qFormat/>
    <w:rsid w:val="00C17A33"/>
    <w:rPr>
      <w:rFonts w:cs="OpenSymbol"/>
    </w:rPr>
  </w:style>
  <w:style w:type="character" w:customStyle="1" w:styleId="ListLabel33">
    <w:name w:val="ListLabel 33"/>
    <w:qFormat/>
    <w:rsid w:val="00C17A33"/>
    <w:rPr>
      <w:rFonts w:cs="OpenSymbol"/>
    </w:rPr>
  </w:style>
  <w:style w:type="character" w:customStyle="1" w:styleId="ListLabel34">
    <w:name w:val="ListLabel 34"/>
    <w:qFormat/>
    <w:rsid w:val="00C17A33"/>
    <w:rPr>
      <w:rFonts w:cs="OpenSymbol"/>
    </w:rPr>
  </w:style>
  <w:style w:type="character" w:customStyle="1" w:styleId="ListLabel35">
    <w:name w:val="ListLabel 35"/>
    <w:qFormat/>
    <w:rsid w:val="00C17A33"/>
    <w:rPr>
      <w:rFonts w:cs="OpenSymbol"/>
    </w:rPr>
  </w:style>
  <w:style w:type="character" w:customStyle="1" w:styleId="ListLabel36">
    <w:name w:val="ListLabel 36"/>
    <w:qFormat/>
    <w:rsid w:val="00C17A33"/>
    <w:rPr>
      <w:rFonts w:cs="OpenSymbol"/>
    </w:rPr>
  </w:style>
  <w:style w:type="character" w:customStyle="1" w:styleId="ListLabel37">
    <w:name w:val="ListLabel 37"/>
    <w:qFormat/>
    <w:rsid w:val="00C17A33"/>
    <w:rPr>
      <w:rFonts w:cs="OpenSymbol"/>
    </w:rPr>
  </w:style>
  <w:style w:type="character" w:customStyle="1" w:styleId="ListLabel38">
    <w:name w:val="ListLabel 38"/>
    <w:qFormat/>
    <w:rsid w:val="00C17A33"/>
    <w:rPr>
      <w:rFonts w:cs="OpenSymbol"/>
    </w:rPr>
  </w:style>
  <w:style w:type="character" w:customStyle="1" w:styleId="ListLabel39">
    <w:name w:val="ListLabel 39"/>
    <w:qFormat/>
    <w:rsid w:val="00C17A33"/>
    <w:rPr>
      <w:rFonts w:cs="OpenSymbol"/>
    </w:rPr>
  </w:style>
  <w:style w:type="character" w:customStyle="1" w:styleId="ListLabel40">
    <w:name w:val="ListLabel 40"/>
    <w:qFormat/>
    <w:rsid w:val="00C17A33"/>
    <w:rPr>
      <w:rFonts w:cs="OpenSymbol"/>
    </w:rPr>
  </w:style>
  <w:style w:type="character" w:customStyle="1" w:styleId="ListLabel41">
    <w:name w:val="ListLabel 41"/>
    <w:qFormat/>
    <w:rsid w:val="00C17A33"/>
    <w:rPr>
      <w:rFonts w:cs="OpenSymbol"/>
    </w:rPr>
  </w:style>
  <w:style w:type="character" w:customStyle="1" w:styleId="ListLabel42">
    <w:name w:val="ListLabel 42"/>
    <w:qFormat/>
    <w:rsid w:val="00C17A33"/>
    <w:rPr>
      <w:rFonts w:cs="OpenSymbol"/>
    </w:rPr>
  </w:style>
  <w:style w:type="character" w:customStyle="1" w:styleId="ListLabel43">
    <w:name w:val="ListLabel 43"/>
    <w:qFormat/>
    <w:rsid w:val="00C17A33"/>
    <w:rPr>
      <w:rFonts w:cs="OpenSymbol"/>
    </w:rPr>
  </w:style>
  <w:style w:type="character" w:customStyle="1" w:styleId="ListLabel44">
    <w:name w:val="ListLabel 44"/>
    <w:qFormat/>
    <w:rsid w:val="00C17A33"/>
    <w:rPr>
      <w:rFonts w:ascii="Times New Roman" w:hAnsi="Times New Roman" w:cs="Times New Roman"/>
      <w:b w:val="0"/>
      <w:bCs w:val="0"/>
      <w:sz w:val="28"/>
      <w:szCs w:val="28"/>
    </w:rPr>
  </w:style>
  <w:style w:type="character" w:customStyle="1" w:styleId="ListLabel45">
    <w:name w:val="ListLabel 45"/>
    <w:qFormat/>
    <w:rsid w:val="00C17A33"/>
    <w:rPr>
      <w:rFonts w:cs="OpenSymbol"/>
    </w:rPr>
  </w:style>
  <w:style w:type="character" w:customStyle="1" w:styleId="ListLabel46">
    <w:name w:val="ListLabel 46"/>
    <w:qFormat/>
    <w:rsid w:val="00C17A33"/>
    <w:rPr>
      <w:rFonts w:cs="OpenSymbol"/>
    </w:rPr>
  </w:style>
  <w:style w:type="character" w:customStyle="1" w:styleId="ListLabel47">
    <w:name w:val="ListLabel 47"/>
    <w:qFormat/>
    <w:rsid w:val="00C17A33"/>
    <w:rPr>
      <w:rFonts w:cs="OpenSymbol"/>
    </w:rPr>
  </w:style>
  <w:style w:type="character" w:customStyle="1" w:styleId="ListLabel48">
    <w:name w:val="ListLabel 48"/>
    <w:qFormat/>
    <w:rsid w:val="00C17A33"/>
    <w:rPr>
      <w:rFonts w:cs="OpenSymbol"/>
    </w:rPr>
  </w:style>
  <w:style w:type="character" w:customStyle="1" w:styleId="ListLabel49">
    <w:name w:val="ListLabel 49"/>
    <w:qFormat/>
    <w:rsid w:val="00C17A33"/>
    <w:rPr>
      <w:rFonts w:cs="OpenSymbol"/>
    </w:rPr>
  </w:style>
  <w:style w:type="character" w:customStyle="1" w:styleId="ListLabel50">
    <w:name w:val="ListLabel 50"/>
    <w:qFormat/>
    <w:rsid w:val="00C17A33"/>
    <w:rPr>
      <w:rFonts w:cs="OpenSymbol"/>
    </w:rPr>
  </w:style>
  <w:style w:type="character" w:customStyle="1" w:styleId="ListLabel51">
    <w:name w:val="ListLabel 51"/>
    <w:qFormat/>
    <w:rsid w:val="00C17A33"/>
    <w:rPr>
      <w:rFonts w:cs="OpenSymbol"/>
    </w:rPr>
  </w:style>
  <w:style w:type="character" w:customStyle="1" w:styleId="ListLabel52">
    <w:name w:val="ListLabel 52"/>
    <w:qFormat/>
    <w:rsid w:val="00C17A33"/>
    <w:rPr>
      <w:rFonts w:cs="OpenSymbol"/>
    </w:rPr>
  </w:style>
  <w:style w:type="character" w:customStyle="1" w:styleId="ListLabel53">
    <w:name w:val="ListLabel 53"/>
    <w:qFormat/>
    <w:rsid w:val="00C17A33"/>
    <w:rPr>
      <w:rFonts w:cs="OpenSymbol"/>
    </w:rPr>
  </w:style>
  <w:style w:type="character" w:customStyle="1" w:styleId="ListLabel54">
    <w:name w:val="ListLabel 54"/>
    <w:qFormat/>
    <w:rsid w:val="00C17A33"/>
    <w:rPr>
      <w:rFonts w:cs="OpenSymbol"/>
    </w:rPr>
  </w:style>
  <w:style w:type="character" w:customStyle="1" w:styleId="ListLabel55">
    <w:name w:val="ListLabel 55"/>
    <w:qFormat/>
    <w:rsid w:val="00C17A33"/>
    <w:rPr>
      <w:rFonts w:cs="OpenSymbol"/>
    </w:rPr>
  </w:style>
  <w:style w:type="character" w:customStyle="1" w:styleId="ListLabel56">
    <w:name w:val="ListLabel 56"/>
    <w:qFormat/>
    <w:rsid w:val="00C17A33"/>
    <w:rPr>
      <w:rFonts w:cs="OpenSymbol"/>
    </w:rPr>
  </w:style>
  <w:style w:type="character" w:customStyle="1" w:styleId="ListLabel57">
    <w:name w:val="ListLabel 57"/>
    <w:qFormat/>
    <w:rsid w:val="00C17A33"/>
    <w:rPr>
      <w:rFonts w:cs="OpenSymbol"/>
    </w:rPr>
  </w:style>
  <w:style w:type="character" w:customStyle="1" w:styleId="ListLabel58">
    <w:name w:val="ListLabel 58"/>
    <w:qFormat/>
    <w:rsid w:val="00C17A33"/>
    <w:rPr>
      <w:rFonts w:cs="OpenSymbol"/>
    </w:rPr>
  </w:style>
  <w:style w:type="character" w:customStyle="1" w:styleId="ListLabel59">
    <w:name w:val="ListLabel 59"/>
    <w:qFormat/>
    <w:rsid w:val="00C17A33"/>
    <w:rPr>
      <w:rFonts w:cs="OpenSymbol"/>
    </w:rPr>
  </w:style>
  <w:style w:type="character" w:customStyle="1" w:styleId="ListLabel60">
    <w:name w:val="ListLabel 60"/>
    <w:qFormat/>
    <w:rsid w:val="00C17A33"/>
    <w:rPr>
      <w:rFonts w:cs="OpenSymbol"/>
    </w:rPr>
  </w:style>
  <w:style w:type="character" w:customStyle="1" w:styleId="ListLabel61">
    <w:name w:val="ListLabel 61"/>
    <w:qFormat/>
    <w:rsid w:val="00C17A33"/>
    <w:rPr>
      <w:rFonts w:cs="OpenSymbol"/>
    </w:rPr>
  </w:style>
  <w:style w:type="character" w:customStyle="1" w:styleId="ListLabel62">
    <w:name w:val="ListLabel 62"/>
    <w:qFormat/>
    <w:rsid w:val="00C17A33"/>
    <w:rPr>
      <w:rFonts w:cs="OpenSymbol"/>
    </w:rPr>
  </w:style>
  <w:style w:type="character" w:customStyle="1" w:styleId="ListLabel63">
    <w:name w:val="ListLabel 63"/>
    <w:qFormat/>
    <w:rsid w:val="00C17A33"/>
    <w:rPr>
      <w:rFonts w:ascii="Times New Roman" w:hAnsi="Times New Roman" w:cs="Times New Roman"/>
      <w:b w:val="0"/>
      <w:bCs w:val="0"/>
      <w:sz w:val="28"/>
      <w:szCs w:val="28"/>
    </w:rPr>
  </w:style>
  <w:style w:type="character" w:customStyle="1" w:styleId="ListLabel64">
    <w:name w:val="ListLabel 64"/>
    <w:qFormat/>
    <w:rsid w:val="00C17A33"/>
    <w:rPr>
      <w:rFonts w:cs="OpenSymbol"/>
    </w:rPr>
  </w:style>
  <w:style w:type="character" w:customStyle="1" w:styleId="ListLabel65">
    <w:name w:val="ListLabel 65"/>
    <w:qFormat/>
    <w:rsid w:val="00C17A33"/>
    <w:rPr>
      <w:rFonts w:cs="OpenSymbol"/>
    </w:rPr>
  </w:style>
  <w:style w:type="character" w:customStyle="1" w:styleId="ListLabel66">
    <w:name w:val="ListLabel 66"/>
    <w:qFormat/>
    <w:rsid w:val="00C17A33"/>
    <w:rPr>
      <w:rFonts w:cs="OpenSymbol"/>
    </w:rPr>
  </w:style>
  <w:style w:type="character" w:customStyle="1" w:styleId="ListLabel67">
    <w:name w:val="ListLabel 67"/>
    <w:qFormat/>
    <w:rsid w:val="00C17A33"/>
    <w:rPr>
      <w:rFonts w:cs="OpenSymbol"/>
    </w:rPr>
  </w:style>
  <w:style w:type="character" w:customStyle="1" w:styleId="ListLabel68">
    <w:name w:val="ListLabel 68"/>
    <w:qFormat/>
    <w:rsid w:val="00C17A33"/>
    <w:rPr>
      <w:rFonts w:cs="OpenSymbol"/>
    </w:rPr>
  </w:style>
  <w:style w:type="character" w:customStyle="1" w:styleId="ListLabel69">
    <w:name w:val="ListLabel 69"/>
    <w:qFormat/>
    <w:rsid w:val="00C17A33"/>
    <w:rPr>
      <w:rFonts w:cs="OpenSymbol"/>
    </w:rPr>
  </w:style>
  <w:style w:type="character" w:customStyle="1" w:styleId="ListLabel70">
    <w:name w:val="ListLabel 70"/>
    <w:qFormat/>
    <w:rsid w:val="00C17A33"/>
    <w:rPr>
      <w:rFonts w:cs="OpenSymbol"/>
    </w:rPr>
  </w:style>
  <w:style w:type="character" w:customStyle="1" w:styleId="ListLabel71">
    <w:name w:val="ListLabel 71"/>
    <w:qFormat/>
    <w:rsid w:val="00C17A33"/>
    <w:rPr>
      <w:rFonts w:cs="OpenSymbol"/>
    </w:rPr>
  </w:style>
  <w:style w:type="character" w:customStyle="1" w:styleId="ListLabel72">
    <w:name w:val="ListLabel 72"/>
    <w:qFormat/>
    <w:rsid w:val="00C17A33"/>
    <w:rPr>
      <w:rFonts w:cs="OpenSymbol"/>
    </w:rPr>
  </w:style>
  <w:style w:type="character" w:customStyle="1" w:styleId="ListLabel73">
    <w:name w:val="ListLabel 73"/>
    <w:qFormat/>
    <w:rsid w:val="00C17A33"/>
    <w:rPr>
      <w:rFonts w:cs="OpenSymbol"/>
    </w:rPr>
  </w:style>
  <w:style w:type="character" w:customStyle="1" w:styleId="ListLabel74">
    <w:name w:val="ListLabel 74"/>
    <w:qFormat/>
    <w:rsid w:val="00C17A33"/>
    <w:rPr>
      <w:rFonts w:cs="OpenSymbol"/>
    </w:rPr>
  </w:style>
  <w:style w:type="character" w:customStyle="1" w:styleId="ListLabel75">
    <w:name w:val="ListLabel 75"/>
    <w:qFormat/>
    <w:rsid w:val="00C17A33"/>
    <w:rPr>
      <w:rFonts w:cs="OpenSymbol"/>
    </w:rPr>
  </w:style>
  <w:style w:type="character" w:customStyle="1" w:styleId="ListLabel76">
    <w:name w:val="ListLabel 76"/>
    <w:qFormat/>
    <w:rsid w:val="00C17A33"/>
    <w:rPr>
      <w:rFonts w:cs="OpenSymbol"/>
    </w:rPr>
  </w:style>
  <w:style w:type="character" w:customStyle="1" w:styleId="ListLabel77">
    <w:name w:val="ListLabel 77"/>
    <w:qFormat/>
    <w:rsid w:val="00C17A33"/>
    <w:rPr>
      <w:rFonts w:cs="OpenSymbol"/>
    </w:rPr>
  </w:style>
  <w:style w:type="character" w:customStyle="1" w:styleId="ListLabel78">
    <w:name w:val="ListLabel 78"/>
    <w:qFormat/>
    <w:rsid w:val="00C17A33"/>
    <w:rPr>
      <w:rFonts w:cs="OpenSymbol"/>
    </w:rPr>
  </w:style>
  <w:style w:type="character" w:customStyle="1" w:styleId="ListLabel79">
    <w:name w:val="ListLabel 79"/>
    <w:qFormat/>
    <w:rsid w:val="00C17A33"/>
    <w:rPr>
      <w:rFonts w:cs="OpenSymbol"/>
    </w:rPr>
  </w:style>
  <w:style w:type="character" w:customStyle="1" w:styleId="ListLabel80">
    <w:name w:val="ListLabel 80"/>
    <w:qFormat/>
    <w:rsid w:val="00C17A33"/>
    <w:rPr>
      <w:rFonts w:cs="OpenSymbol"/>
    </w:rPr>
  </w:style>
  <w:style w:type="character" w:customStyle="1" w:styleId="ListLabel81">
    <w:name w:val="ListLabel 81"/>
    <w:qFormat/>
    <w:rsid w:val="00C17A33"/>
    <w:rPr>
      <w:rFonts w:cs="OpenSymbol"/>
    </w:rPr>
  </w:style>
  <w:style w:type="character" w:customStyle="1" w:styleId="ListLabel82">
    <w:name w:val="ListLabel 82"/>
    <w:qFormat/>
    <w:rsid w:val="00C17A33"/>
    <w:rPr>
      <w:rFonts w:ascii="Times New Roman" w:hAnsi="Times New Roman" w:cs="Times New Roman"/>
      <w:b w:val="0"/>
      <w:bCs w:val="0"/>
      <w:sz w:val="28"/>
      <w:szCs w:val="28"/>
    </w:rPr>
  </w:style>
  <w:style w:type="character" w:customStyle="1" w:styleId="ListLabel83">
    <w:name w:val="ListLabel 83"/>
    <w:qFormat/>
    <w:rsid w:val="00C17A33"/>
    <w:rPr>
      <w:rFonts w:ascii="Times New Roman" w:hAnsi="Times New Roman" w:cs="Times New Roman"/>
      <w:b w:val="0"/>
      <w:bCs w:val="0"/>
      <w:color w:val="0000FF"/>
      <w:sz w:val="28"/>
      <w:szCs w:val="28"/>
    </w:rPr>
  </w:style>
  <w:style w:type="character" w:customStyle="1" w:styleId="ListLabel84">
    <w:name w:val="ListLabel 84"/>
    <w:qFormat/>
    <w:rsid w:val="00C17A33"/>
    <w:rPr>
      <w:rFonts w:cs="OpenSymbol"/>
    </w:rPr>
  </w:style>
  <w:style w:type="character" w:customStyle="1" w:styleId="ListLabel85">
    <w:name w:val="ListLabel 85"/>
    <w:qFormat/>
    <w:rsid w:val="00C17A33"/>
    <w:rPr>
      <w:rFonts w:cs="OpenSymbol"/>
    </w:rPr>
  </w:style>
  <w:style w:type="character" w:customStyle="1" w:styleId="ListLabel86">
    <w:name w:val="ListLabel 86"/>
    <w:qFormat/>
    <w:rsid w:val="00C17A33"/>
    <w:rPr>
      <w:rFonts w:cs="OpenSymbol"/>
    </w:rPr>
  </w:style>
  <w:style w:type="character" w:customStyle="1" w:styleId="ListLabel87">
    <w:name w:val="ListLabel 87"/>
    <w:qFormat/>
    <w:rsid w:val="00C17A33"/>
    <w:rPr>
      <w:rFonts w:cs="OpenSymbol"/>
    </w:rPr>
  </w:style>
  <w:style w:type="character" w:customStyle="1" w:styleId="ListLabel88">
    <w:name w:val="ListLabel 88"/>
    <w:qFormat/>
    <w:rsid w:val="00C17A33"/>
    <w:rPr>
      <w:rFonts w:cs="OpenSymbol"/>
    </w:rPr>
  </w:style>
  <w:style w:type="character" w:customStyle="1" w:styleId="ListLabel89">
    <w:name w:val="ListLabel 89"/>
    <w:qFormat/>
    <w:rsid w:val="00C17A33"/>
    <w:rPr>
      <w:rFonts w:cs="OpenSymbol"/>
    </w:rPr>
  </w:style>
  <w:style w:type="character" w:customStyle="1" w:styleId="ListLabel90">
    <w:name w:val="ListLabel 90"/>
    <w:qFormat/>
    <w:rsid w:val="00C17A33"/>
    <w:rPr>
      <w:rFonts w:cs="OpenSymbol"/>
    </w:rPr>
  </w:style>
  <w:style w:type="character" w:customStyle="1" w:styleId="ListLabel91">
    <w:name w:val="ListLabel 91"/>
    <w:qFormat/>
    <w:rsid w:val="00C17A33"/>
    <w:rPr>
      <w:rFonts w:cs="OpenSymbol"/>
    </w:rPr>
  </w:style>
  <w:style w:type="character" w:customStyle="1" w:styleId="ListLabel92">
    <w:name w:val="ListLabel 92"/>
    <w:qFormat/>
    <w:rsid w:val="00C17A33"/>
    <w:rPr>
      <w:rFonts w:cs="OpenSymbol"/>
    </w:rPr>
  </w:style>
  <w:style w:type="character" w:customStyle="1" w:styleId="ListLabel93">
    <w:name w:val="ListLabel 93"/>
    <w:qFormat/>
    <w:rsid w:val="00C17A33"/>
    <w:rPr>
      <w:rFonts w:cs="OpenSymbol"/>
    </w:rPr>
  </w:style>
  <w:style w:type="character" w:customStyle="1" w:styleId="ListLabel94">
    <w:name w:val="ListLabel 94"/>
    <w:qFormat/>
    <w:rsid w:val="00C17A33"/>
    <w:rPr>
      <w:rFonts w:cs="OpenSymbol"/>
    </w:rPr>
  </w:style>
  <w:style w:type="character" w:customStyle="1" w:styleId="ListLabel95">
    <w:name w:val="ListLabel 95"/>
    <w:qFormat/>
    <w:rsid w:val="00C17A33"/>
    <w:rPr>
      <w:rFonts w:cs="OpenSymbol"/>
    </w:rPr>
  </w:style>
  <w:style w:type="character" w:customStyle="1" w:styleId="ListLabel96">
    <w:name w:val="ListLabel 96"/>
    <w:qFormat/>
    <w:rsid w:val="00C17A33"/>
    <w:rPr>
      <w:rFonts w:cs="OpenSymbol"/>
    </w:rPr>
  </w:style>
  <w:style w:type="character" w:customStyle="1" w:styleId="ListLabel97">
    <w:name w:val="ListLabel 97"/>
    <w:qFormat/>
    <w:rsid w:val="00C17A33"/>
    <w:rPr>
      <w:rFonts w:cs="OpenSymbol"/>
    </w:rPr>
  </w:style>
  <w:style w:type="character" w:customStyle="1" w:styleId="ListLabel98">
    <w:name w:val="ListLabel 98"/>
    <w:qFormat/>
    <w:rsid w:val="00C17A33"/>
    <w:rPr>
      <w:rFonts w:cs="OpenSymbol"/>
    </w:rPr>
  </w:style>
  <w:style w:type="character" w:customStyle="1" w:styleId="ListLabel99">
    <w:name w:val="ListLabel 99"/>
    <w:qFormat/>
    <w:rsid w:val="00C17A33"/>
    <w:rPr>
      <w:rFonts w:cs="OpenSymbol"/>
    </w:rPr>
  </w:style>
  <w:style w:type="character" w:customStyle="1" w:styleId="ListLabel100">
    <w:name w:val="ListLabel 100"/>
    <w:qFormat/>
    <w:rsid w:val="00C17A33"/>
    <w:rPr>
      <w:rFonts w:cs="OpenSymbol"/>
    </w:rPr>
  </w:style>
  <w:style w:type="character" w:customStyle="1" w:styleId="ListLabel101">
    <w:name w:val="ListLabel 101"/>
    <w:qFormat/>
    <w:rsid w:val="00C17A33"/>
    <w:rPr>
      <w:rFonts w:cs="OpenSymbol"/>
    </w:rPr>
  </w:style>
  <w:style w:type="character" w:customStyle="1" w:styleId="ListLabel102">
    <w:name w:val="ListLabel 102"/>
    <w:qFormat/>
    <w:rsid w:val="00C17A33"/>
    <w:rPr>
      <w:rFonts w:ascii="Times New Roman" w:hAnsi="Times New Roman" w:cs="Times New Roman"/>
      <w:b w:val="0"/>
      <w:bCs w:val="0"/>
      <w:sz w:val="28"/>
      <w:szCs w:val="28"/>
    </w:rPr>
  </w:style>
  <w:style w:type="character" w:customStyle="1" w:styleId="ListLabel103">
    <w:name w:val="ListLabel 103"/>
    <w:qFormat/>
    <w:rsid w:val="00C17A33"/>
    <w:rPr>
      <w:rFonts w:cs="OpenSymbol"/>
    </w:rPr>
  </w:style>
  <w:style w:type="character" w:customStyle="1" w:styleId="ListLabel104">
    <w:name w:val="ListLabel 104"/>
    <w:qFormat/>
    <w:rsid w:val="00C17A33"/>
    <w:rPr>
      <w:rFonts w:cs="OpenSymbol"/>
    </w:rPr>
  </w:style>
  <w:style w:type="character" w:customStyle="1" w:styleId="ListLabel105">
    <w:name w:val="ListLabel 105"/>
    <w:qFormat/>
    <w:rsid w:val="00C17A33"/>
    <w:rPr>
      <w:rFonts w:cs="OpenSymbol"/>
    </w:rPr>
  </w:style>
  <w:style w:type="character" w:customStyle="1" w:styleId="ListLabel106">
    <w:name w:val="ListLabel 106"/>
    <w:qFormat/>
    <w:rsid w:val="00C17A33"/>
    <w:rPr>
      <w:rFonts w:cs="OpenSymbol"/>
    </w:rPr>
  </w:style>
  <w:style w:type="character" w:customStyle="1" w:styleId="ListLabel107">
    <w:name w:val="ListLabel 107"/>
    <w:qFormat/>
    <w:rsid w:val="00C17A33"/>
    <w:rPr>
      <w:rFonts w:cs="OpenSymbol"/>
    </w:rPr>
  </w:style>
  <w:style w:type="character" w:customStyle="1" w:styleId="ListLabel108">
    <w:name w:val="ListLabel 108"/>
    <w:qFormat/>
    <w:rsid w:val="00C17A33"/>
    <w:rPr>
      <w:rFonts w:cs="OpenSymbol"/>
    </w:rPr>
  </w:style>
  <w:style w:type="character" w:customStyle="1" w:styleId="ListLabel109">
    <w:name w:val="ListLabel 109"/>
    <w:qFormat/>
    <w:rsid w:val="00C17A33"/>
    <w:rPr>
      <w:rFonts w:cs="OpenSymbol"/>
    </w:rPr>
  </w:style>
  <w:style w:type="character" w:customStyle="1" w:styleId="ListLabel110">
    <w:name w:val="ListLabel 110"/>
    <w:qFormat/>
    <w:rsid w:val="00C17A33"/>
    <w:rPr>
      <w:rFonts w:cs="OpenSymbol"/>
    </w:rPr>
  </w:style>
  <w:style w:type="character" w:customStyle="1" w:styleId="ListLabel111">
    <w:name w:val="ListLabel 111"/>
    <w:qFormat/>
    <w:rsid w:val="00C17A33"/>
    <w:rPr>
      <w:rFonts w:cs="OpenSymbol"/>
    </w:rPr>
  </w:style>
  <w:style w:type="character" w:customStyle="1" w:styleId="ListLabel112">
    <w:name w:val="ListLabel 112"/>
    <w:qFormat/>
    <w:rsid w:val="00C17A33"/>
    <w:rPr>
      <w:rFonts w:cs="OpenSymbol"/>
    </w:rPr>
  </w:style>
  <w:style w:type="character" w:customStyle="1" w:styleId="ListLabel113">
    <w:name w:val="ListLabel 113"/>
    <w:qFormat/>
    <w:rsid w:val="00C17A33"/>
    <w:rPr>
      <w:rFonts w:cs="OpenSymbol"/>
    </w:rPr>
  </w:style>
  <w:style w:type="character" w:customStyle="1" w:styleId="ListLabel114">
    <w:name w:val="ListLabel 114"/>
    <w:qFormat/>
    <w:rsid w:val="00C17A33"/>
    <w:rPr>
      <w:rFonts w:cs="OpenSymbol"/>
    </w:rPr>
  </w:style>
  <w:style w:type="character" w:customStyle="1" w:styleId="ListLabel115">
    <w:name w:val="ListLabel 115"/>
    <w:qFormat/>
    <w:rsid w:val="00C17A33"/>
    <w:rPr>
      <w:rFonts w:cs="OpenSymbol"/>
    </w:rPr>
  </w:style>
  <w:style w:type="character" w:customStyle="1" w:styleId="ListLabel116">
    <w:name w:val="ListLabel 116"/>
    <w:qFormat/>
    <w:rsid w:val="00C17A33"/>
    <w:rPr>
      <w:rFonts w:cs="OpenSymbol"/>
    </w:rPr>
  </w:style>
  <w:style w:type="character" w:customStyle="1" w:styleId="ListLabel117">
    <w:name w:val="ListLabel 117"/>
    <w:qFormat/>
    <w:rsid w:val="00C17A33"/>
    <w:rPr>
      <w:rFonts w:cs="OpenSymbol"/>
    </w:rPr>
  </w:style>
  <w:style w:type="character" w:customStyle="1" w:styleId="ListLabel118">
    <w:name w:val="ListLabel 118"/>
    <w:qFormat/>
    <w:rsid w:val="00C17A33"/>
    <w:rPr>
      <w:rFonts w:cs="OpenSymbol"/>
    </w:rPr>
  </w:style>
  <w:style w:type="character" w:customStyle="1" w:styleId="ListLabel119">
    <w:name w:val="ListLabel 119"/>
    <w:qFormat/>
    <w:rsid w:val="00C17A33"/>
    <w:rPr>
      <w:rFonts w:cs="OpenSymbol"/>
    </w:rPr>
  </w:style>
  <w:style w:type="character" w:customStyle="1" w:styleId="ListLabel120">
    <w:name w:val="ListLabel 120"/>
    <w:qFormat/>
    <w:rsid w:val="00C17A33"/>
    <w:rPr>
      <w:rFonts w:cs="OpenSymbol"/>
    </w:rPr>
  </w:style>
  <w:style w:type="character" w:customStyle="1" w:styleId="ListLabel121">
    <w:name w:val="ListLabel 121"/>
    <w:qFormat/>
    <w:rsid w:val="00C17A33"/>
    <w:rPr>
      <w:rFonts w:ascii="Times New Roman" w:hAnsi="Times New Roman" w:cs="Times New Roman"/>
      <w:b w:val="0"/>
      <w:bCs w:val="0"/>
      <w:sz w:val="28"/>
      <w:szCs w:val="28"/>
    </w:rPr>
  </w:style>
  <w:style w:type="character" w:customStyle="1" w:styleId="ListLabel122">
    <w:name w:val="ListLabel 122"/>
    <w:qFormat/>
    <w:rsid w:val="00C17A33"/>
    <w:rPr>
      <w:rFonts w:cs="OpenSymbol"/>
    </w:rPr>
  </w:style>
  <w:style w:type="character" w:customStyle="1" w:styleId="ListLabel123">
    <w:name w:val="ListLabel 123"/>
    <w:qFormat/>
    <w:rsid w:val="00C17A33"/>
    <w:rPr>
      <w:rFonts w:cs="OpenSymbol"/>
    </w:rPr>
  </w:style>
  <w:style w:type="character" w:customStyle="1" w:styleId="ListLabel124">
    <w:name w:val="ListLabel 124"/>
    <w:qFormat/>
    <w:rsid w:val="00C17A33"/>
    <w:rPr>
      <w:rFonts w:cs="OpenSymbol"/>
    </w:rPr>
  </w:style>
  <w:style w:type="character" w:customStyle="1" w:styleId="ListLabel125">
    <w:name w:val="ListLabel 125"/>
    <w:qFormat/>
    <w:rsid w:val="00C17A33"/>
    <w:rPr>
      <w:rFonts w:cs="OpenSymbol"/>
    </w:rPr>
  </w:style>
  <w:style w:type="character" w:customStyle="1" w:styleId="ListLabel126">
    <w:name w:val="ListLabel 126"/>
    <w:qFormat/>
    <w:rsid w:val="00C17A33"/>
    <w:rPr>
      <w:rFonts w:cs="OpenSymbol"/>
    </w:rPr>
  </w:style>
  <w:style w:type="character" w:customStyle="1" w:styleId="ListLabel127">
    <w:name w:val="ListLabel 127"/>
    <w:qFormat/>
    <w:rsid w:val="00C17A33"/>
    <w:rPr>
      <w:rFonts w:cs="OpenSymbol"/>
    </w:rPr>
  </w:style>
  <w:style w:type="character" w:customStyle="1" w:styleId="ListLabel128">
    <w:name w:val="ListLabel 128"/>
    <w:qFormat/>
    <w:rsid w:val="00C17A33"/>
    <w:rPr>
      <w:rFonts w:cs="OpenSymbol"/>
    </w:rPr>
  </w:style>
  <w:style w:type="character" w:customStyle="1" w:styleId="ListLabel129">
    <w:name w:val="ListLabel 129"/>
    <w:qFormat/>
    <w:rsid w:val="00C17A33"/>
    <w:rPr>
      <w:rFonts w:cs="OpenSymbol"/>
    </w:rPr>
  </w:style>
  <w:style w:type="character" w:customStyle="1" w:styleId="ListLabel130">
    <w:name w:val="ListLabel 130"/>
    <w:qFormat/>
    <w:rsid w:val="00C17A33"/>
    <w:rPr>
      <w:rFonts w:cs="OpenSymbol"/>
    </w:rPr>
  </w:style>
  <w:style w:type="character" w:customStyle="1" w:styleId="ListLabel131">
    <w:name w:val="ListLabel 131"/>
    <w:qFormat/>
    <w:rsid w:val="00C17A33"/>
    <w:rPr>
      <w:rFonts w:cs="OpenSymbol"/>
    </w:rPr>
  </w:style>
  <w:style w:type="character" w:customStyle="1" w:styleId="ListLabel132">
    <w:name w:val="ListLabel 132"/>
    <w:qFormat/>
    <w:rsid w:val="00C17A33"/>
    <w:rPr>
      <w:rFonts w:cs="OpenSymbol"/>
    </w:rPr>
  </w:style>
  <w:style w:type="character" w:customStyle="1" w:styleId="ListLabel133">
    <w:name w:val="ListLabel 133"/>
    <w:qFormat/>
    <w:rsid w:val="00C17A33"/>
    <w:rPr>
      <w:rFonts w:cs="OpenSymbol"/>
    </w:rPr>
  </w:style>
  <w:style w:type="character" w:customStyle="1" w:styleId="ListLabel134">
    <w:name w:val="ListLabel 134"/>
    <w:qFormat/>
    <w:rsid w:val="00C17A33"/>
    <w:rPr>
      <w:rFonts w:cs="OpenSymbol"/>
    </w:rPr>
  </w:style>
  <w:style w:type="character" w:customStyle="1" w:styleId="ListLabel135">
    <w:name w:val="ListLabel 135"/>
    <w:qFormat/>
    <w:rsid w:val="00C17A33"/>
    <w:rPr>
      <w:rFonts w:cs="OpenSymbol"/>
    </w:rPr>
  </w:style>
  <w:style w:type="character" w:customStyle="1" w:styleId="ListLabel136">
    <w:name w:val="ListLabel 136"/>
    <w:qFormat/>
    <w:rsid w:val="00C17A33"/>
    <w:rPr>
      <w:rFonts w:cs="OpenSymbol"/>
    </w:rPr>
  </w:style>
  <w:style w:type="character" w:customStyle="1" w:styleId="ListLabel137">
    <w:name w:val="ListLabel 137"/>
    <w:qFormat/>
    <w:rsid w:val="00C17A33"/>
    <w:rPr>
      <w:rFonts w:cs="OpenSymbol"/>
    </w:rPr>
  </w:style>
  <w:style w:type="character" w:customStyle="1" w:styleId="ListLabel138">
    <w:name w:val="ListLabel 138"/>
    <w:qFormat/>
    <w:rsid w:val="00C17A33"/>
    <w:rPr>
      <w:rFonts w:cs="OpenSymbol"/>
    </w:rPr>
  </w:style>
  <w:style w:type="character" w:customStyle="1" w:styleId="ListLabel139">
    <w:name w:val="ListLabel 139"/>
    <w:qFormat/>
    <w:rsid w:val="00C17A33"/>
    <w:rPr>
      <w:rFonts w:cs="OpenSymbol"/>
    </w:rPr>
  </w:style>
  <w:style w:type="character" w:customStyle="1" w:styleId="ListLabel140">
    <w:name w:val="ListLabel 140"/>
    <w:qFormat/>
    <w:rsid w:val="00C17A33"/>
    <w:rPr>
      <w:rFonts w:ascii="Times New Roman" w:hAnsi="Times New Roman" w:cs="Times New Roman"/>
      <w:b w:val="0"/>
      <w:bCs w:val="0"/>
      <w:sz w:val="28"/>
      <w:szCs w:val="28"/>
    </w:rPr>
  </w:style>
  <w:style w:type="character" w:customStyle="1" w:styleId="ListLabel141">
    <w:name w:val="ListLabel 141"/>
    <w:qFormat/>
    <w:rsid w:val="00C17A33"/>
    <w:rPr>
      <w:rFonts w:cs="OpenSymbol"/>
    </w:rPr>
  </w:style>
  <w:style w:type="character" w:customStyle="1" w:styleId="ListLabel142">
    <w:name w:val="ListLabel 142"/>
    <w:qFormat/>
    <w:rsid w:val="00C17A33"/>
    <w:rPr>
      <w:rFonts w:cs="OpenSymbol"/>
    </w:rPr>
  </w:style>
  <w:style w:type="character" w:customStyle="1" w:styleId="ListLabel143">
    <w:name w:val="ListLabel 143"/>
    <w:qFormat/>
    <w:rsid w:val="00C17A33"/>
    <w:rPr>
      <w:rFonts w:cs="OpenSymbol"/>
    </w:rPr>
  </w:style>
  <w:style w:type="character" w:customStyle="1" w:styleId="ListLabel144">
    <w:name w:val="ListLabel 144"/>
    <w:qFormat/>
    <w:rsid w:val="00C17A33"/>
    <w:rPr>
      <w:rFonts w:cs="OpenSymbol"/>
    </w:rPr>
  </w:style>
  <w:style w:type="character" w:customStyle="1" w:styleId="ListLabel145">
    <w:name w:val="ListLabel 145"/>
    <w:qFormat/>
    <w:rsid w:val="00C17A33"/>
    <w:rPr>
      <w:rFonts w:cs="OpenSymbol"/>
    </w:rPr>
  </w:style>
  <w:style w:type="character" w:customStyle="1" w:styleId="ListLabel146">
    <w:name w:val="ListLabel 146"/>
    <w:qFormat/>
    <w:rsid w:val="00C17A33"/>
    <w:rPr>
      <w:rFonts w:cs="OpenSymbol"/>
    </w:rPr>
  </w:style>
  <w:style w:type="character" w:customStyle="1" w:styleId="ListLabel147">
    <w:name w:val="ListLabel 147"/>
    <w:qFormat/>
    <w:rsid w:val="00C17A33"/>
    <w:rPr>
      <w:rFonts w:cs="OpenSymbol"/>
    </w:rPr>
  </w:style>
  <w:style w:type="character" w:customStyle="1" w:styleId="ListLabel148">
    <w:name w:val="ListLabel 148"/>
    <w:qFormat/>
    <w:rsid w:val="00C17A33"/>
    <w:rPr>
      <w:rFonts w:cs="OpenSymbol"/>
    </w:rPr>
  </w:style>
  <w:style w:type="character" w:customStyle="1" w:styleId="ListLabel149">
    <w:name w:val="ListLabel 149"/>
    <w:qFormat/>
    <w:rsid w:val="00C17A33"/>
    <w:rPr>
      <w:rFonts w:cs="OpenSymbol"/>
    </w:rPr>
  </w:style>
  <w:style w:type="character" w:customStyle="1" w:styleId="ListLabel150">
    <w:name w:val="ListLabel 150"/>
    <w:qFormat/>
    <w:rsid w:val="00C17A33"/>
    <w:rPr>
      <w:rFonts w:cs="OpenSymbol"/>
    </w:rPr>
  </w:style>
  <w:style w:type="character" w:customStyle="1" w:styleId="ListLabel151">
    <w:name w:val="ListLabel 151"/>
    <w:qFormat/>
    <w:rsid w:val="00C17A33"/>
    <w:rPr>
      <w:rFonts w:cs="OpenSymbol"/>
    </w:rPr>
  </w:style>
  <w:style w:type="character" w:customStyle="1" w:styleId="ListLabel152">
    <w:name w:val="ListLabel 152"/>
    <w:qFormat/>
    <w:rsid w:val="00C17A33"/>
    <w:rPr>
      <w:rFonts w:cs="OpenSymbol"/>
    </w:rPr>
  </w:style>
  <w:style w:type="character" w:customStyle="1" w:styleId="ListLabel153">
    <w:name w:val="ListLabel 153"/>
    <w:qFormat/>
    <w:rsid w:val="00C17A33"/>
    <w:rPr>
      <w:rFonts w:cs="OpenSymbol"/>
    </w:rPr>
  </w:style>
  <w:style w:type="character" w:customStyle="1" w:styleId="ListLabel154">
    <w:name w:val="ListLabel 154"/>
    <w:qFormat/>
    <w:rsid w:val="00C17A33"/>
    <w:rPr>
      <w:rFonts w:cs="OpenSymbol"/>
    </w:rPr>
  </w:style>
  <w:style w:type="character" w:customStyle="1" w:styleId="ListLabel155">
    <w:name w:val="ListLabel 155"/>
    <w:qFormat/>
    <w:rsid w:val="00C17A33"/>
    <w:rPr>
      <w:rFonts w:cs="OpenSymbol"/>
    </w:rPr>
  </w:style>
  <w:style w:type="character" w:customStyle="1" w:styleId="ListLabel156">
    <w:name w:val="ListLabel 156"/>
    <w:qFormat/>
    <w:rsid w:val="00C17A33"/>
    <w:rPr>
      <w:rFonts w:cs="OpenSymbol"/>
    </w:rPr>
  </w:style>
  <w:style w:type="character" w:customStyle="1" w:styleId="ListLabel157">
    <w:name w:val="ListLabel 157"/>
    <w:qFormat/>
    <w:rsid w:val="00C17A33"/>
    <w:rPr>
      <w:rFonts w:cs="OpenSymbol"/>
    </w:rPr>
  </w:style>
  <w:style w:type="character" w:customStyle="1" w:styleId="ListLabel158">
    <w:name w:val="ListLabel 158"/>
    <w:qFormat/>
    <w:rsid w:val="00C17A33"/>
    <w:rPr>
      <w:rFonts w:cs="OpenSymbol"/>
    </w:rPr>
  </w:style>
  <w:style w:type="character" w:customStyle="1" w:styleId="ListLabel159">
    <w:name w:val="ListLabel 159"/>
    <w:qFormat/>
    <w:rsid w:val="00C17A33"/>
    <w:rPr>
      <w:rFonts w:ascii="Times New Roman" w:hAnsi="Times New Roman" w:cs="Times New Roman"/>
      <w:b w:val="0"/>
      <w:bCs w:val="0"/>
      <w:sz w:val="28"/>
      <w:szCs w:val="28"/>
    </w:rPr>
  </w:style>
  <w:style w:type="character" w:customStyle="1" w:styleId="ListLabel160">
    <w:name w:val="ListLabel 160"/>
    <w:qFormat/>
    <w:rsid w:val="00C17A33"/>
    <w:rPr>
      <w:rFonts w:cs="OpenSymbol"/>
    </w:rPr>
  </w:style>
  <w:style w:type="character" w:customStyle="1" w:styleId="ListLabel161">
    <w:name w:val="ListLabel 161"/>
    <w:qFormat/>
    <w:rsid w:val="00C17A33"/>
    <w:rPr>
      <w:rFonts w:cs="OpenSymbol"/>
    </w:rPr>
  </w:style>
  <w:style w:type="character" w:customStyle="1" w:styleId="ListLabel162">
    <w:name w:val="ListLabel 162"/>
    <w:qFormat/>
    <w:rsid w:val="00C17A33"/>
    <w:rPr>
      <w:rFonts w:cs="OpenSymbol"/>
    </w:rPr>
  </w:style>
  <w:style w:type="character" w:customStyle="1" w:styleId="ListLabel163">
    <w:name w:val="ListLabel 163"/>
    <w:qFormat/>
    <w:rsid w:val="00C17A33"/>
    <w:rPr>
      <w:rFonts w:cs="OpenSymbol"/>
    </w:rPr>
  </w:style>
  <w:style w:type="character" w:customStyle="1" w:styleId="ListLabel164">
    <w:name w:val="ListLabel 164"/>
    <w:qFormat/>
    <w:rsid w:val="00C17A33"/>
    <w:rPr>
      <w:rFonts w:cs="OpenSymbol"/>
    </w:rPr>
  </w:style>
  <w:style w:type="character" w:customStyle="1" w:styleId="ListLabel165">
    <w:name w:val="ListLabel 165"/>
    <w:qFormat/>
    <w:rsid w:val="00C17A33"/>
    <w:rPr>
      <w:rFonts w:cs="OpenSymbol"/>
    </w:rPr>
  </w:style>
  <w:style w:type="character" w:customStyle="1" w:styleId="ListLabel166">
    <w:name w:val="ListLabel 166"/>
    <w:qFormat/>
    <w:rsid w:val="00C17A33"/>
    <w:rPr>
      <w:rFonts w:cs="OpenSymbol"/>
    </w:rPr>
  </w:style>
  <w:style w:type="character" w:customStyle="1" w:styleId="ListLabel167">
    <w:name w:val="ListLabel 167"/>
    <w:qFormat/>
    <w:rsid w:val="00C17A33"/>
    <w:rPr>
      <w:rFonts w:cs="OpenSymbol"/>
    </w:rPr>
  </w:style>
  <w:style w:type="character" w:customStyle="1" w:styleId="ListLabel168">
    <w:name w:val="ListLabel 168"/>
    <w:qFormat/>
    <w:rsid w:val="00C17A33"/>
    <w:rPr>
      <w:rFonts w:cs="OpenSymbol"/>
    </w:rPr>
  </w:style>
  <w:style w:type="character" w:customStyle="1" w:styleId="ListLabel169">
    <w:name w:val="ListLabel 169"/>
    <w:qFormat/>
    <w:rsid w:val="00C17A33"/>
    <w:rPr>
      <w:rFonts w:cs="OpenSymbol"/>
    </w:rPr>
  </w:style>
  <w:style w:type="character" w:customStyle="1" w:styleId="ListLabel170">
    <w:name w:val="ListLabel 170"/>
    <w:qFormat/>
    <w:rsid w:val="00C17A33"/>
    <w:rPr>
      <w:rFonts w:cs="OpenSymbol"/>
    </w:rPr>
  </w:style>
  <w:style w:type="character" w:customStyle="1" w:styleId="ListLabel171">
    <w:name w:val="ListLabel 171"/>
    <w:qFormat/>
    <w:rsid w:val="00C17A33"/>
    <w:rPr>
      <w:rFonts w:cs="OpenSymbol"/>
    </w:rPr>
  </w:style>
  <w:style w:type="character" w:customStyle="1" w:styleId="ListLabel172">
    <w:name w:val="ListLabel 172"/>
    <w:qFormat/>
    <w:rsid w:val="00C17A33"/>
    <w:rPr>
      <w:rFonts w:cs="OpenSymbol"/>
    </w:rPr>
  </w:style>
  <w:style w:type="character" w:customStyle="1" w:styleId="ListLabel173">
    <w:name w:val="ListLabel 173"/>
    <w:qFormat/>
    <w:rsid w:val="00C17A33"/>
    <w:rPr>
      <w:rFonts w:cs="OpenSymbol"/>
    </w:rPr>
  </w:style>
  <w:style w:type="character" w:customStyle="1" w:styleId="ListLabel174">
    <w:name w:val="ListLabel 174"/>
    <w:qFormat/>
    <w:rsid w:val="00C17A33"/>
    <w:rPr>
      <w:rFonts w:cs="OpenSymbol"/>
    </w:rPr>
  </w:style>
  <w:style w:type="character" w:customStyle="1" w:styleId="ListLabel175">
    <w:name w:val="ListLabel 175"/>
    <w:qFormat/>
    <w:rsid w:val="00C17A33"/>
    <w:rPr>
      <w:rFonts w:cs="OpenSymbol"/>
    </w:rPr>
  </w:style>
  <w:style w:type="character" w:customStyle="1" w:styleId="ListLabel176">
    <w:name w:val="ListLabel 176"/>
    <w:qFormat/>
    <w:rsid w:val="00C17A33"/>
    <w:rPr>
      <w:rFonts w:cs="OpenSymbol"/>
    </w:rPr>
  </w:style>
  <w:style w:type="character" w:customStyle="1" w:styleId="ListLabel177">
    <w:name w:val="ListLabel 177"/>
    <w:qFormat/>
    <w:rsid w:val="00C17A33"/>
    <w:rPr>
      <w:rFonts w:cs="OpenSymbol"/>
    </w:rPr>
  </w:style>
  <w:style w:type="character" w:customStyle="1" w:styleId="ListLabel178">
    <w:name w:val="ListLabel 178"/>
    <w:qFormat/>
    <w:rsid w:val="00C17A33"/>
    <w:rPr>
      <w:rFonts w:ascii="Times New Roman" w:hAnsi="Times New Roman" w:cs="Times New Roman"/>
      <w:b w:val="0"/>
      <w:bCs w:val="0"/>
      <w:sz w:val="28"/>
      <w:szCs w:val="28"/>
    </w:rPr>
  </w:style>
  <w:style w:type="character" w:customStyle="1" w:styleId="ListLabel179">
    <w:name w:val="ListLabel 179"/>
    <w:qFormat/>
    <w:rsid w:val="00C17A33"/>
    <w:rPr>
      <w:rFonts w:cs="OpenSymbol"/>
    </w:rPr>
  </w:style>
  <w:style w:type="character" w:customStyle="1" w:styleId="ListLabel180">
    <w:name w:val="ListLabel 180"/>
    <w:qFormat/>
    <w:rsid w:val="00C17A33"/>
    <w:rPr>
      <w:rFonts w:cs="OpenSymbol"/>
    </w:rPr>
  </w:style>
  <w:style w:type="character" w:customStyle="1" w:styleId="ListLabel181">
    <w:name w:val="ListLabel 181"/>
    <w:qFormat/>
    <w:rsid w:val="00C17A33"/>
    <w:rPr>
      <w:rFonts w:cs="OpenSymbol"/>
    </w:rPr>
  </w:style>
  <w:style w:type="character" w:customStyle="1" w:styleId="ListLabel182">
    <w:name w:val="ListLabel 182"/>
    <w:qFormat/>
    <w:rsid w:val="00C17A33"/>
    <w:rPr>
      <w:rFonts w:cs="OpenSymbol"/>
    </w:rPr>
  </w:style>
  <w:style w:type="character" w:customStyle="1" w:styleId="ListLabel183">
    <w:name w:val="ListLabel 183"/>
    <w:qFormat/>
    <w:rsid w:val="00C17A33"/>
    <w:rPr>
      <w:rFonts w:cs="OpenSymbol"/>
    </w:rPr>
  </w:style>
  <w:style w:type="character" w:customStyle="1" w:styleId="ListLabel184">
    <w:name w:val="ListLabel 184"/>
    <w:qFormat/>
    <w:rsid w:val="00C17A33"/>
    <w:rPr>
      <w:rFonts w:cs="OpenSymbol"/>
    </w:rPr>
  </w:style>
  <w:style w:type="character" w:customStyle="1" w:styleId="ListLabel185">
    <w:name w:val="ListLabel 185"/>
    <w:qFormat/>
    <w:rsid w:val="00C17A33"/>
    <w:rPr>
      <w:rFonts w:cs="OpenSymbol"/>
    </w:rPr>
  </w:style>
  <w:style w:type="character" w:customStyle="1" w:styleId="ListLabel186">
    <w:name w:val="ListLabel 186"/>
    <w:qFormat/>
    <w:rsid w:val="00C17A33"/>
    <w:rPr>
      <w:rFonts w:cs="OpenSymbol"/>
    </w:rPr>
  </w:style>
  <w:style w:type="character" w:customStyle="1" w:styleId="ListLabel187">
    <w:name w:val="ListLabel 187"/>
    <w:qFormat/>
    <w:rsid w:val="00C17A33"/>
    <w:rPr>
      <w:rFonts w:cs="OpenSymbol"/>
    </w:rPr>
  </w:style>
  <w:style w:type="character" w:customStyle="1" w:styleId="ListLabel188">
    <w:name w:val="ListLabel 188"/>
    <w:qFormat/>
    <w:rsid w:val="00C17A33"/>
    <w:rPr>
      <w:rFonts w:cs="OpenSymbol"/>
    </w:rPr>
  </w:style>
  <w:style w:type="character" w:customStyle="1" w:styleId="ListLabel189">
    <w:name w:val="ListLabel 189"/>
    <w:qFormat/>
    <w:rsid w:val="00C17A33"/>
    <w:rPr>
      <w:rFonts w:cs="OpenSymbol"/>
    </w:rPr>
  </w:style>
  <w:style w:type="character" w:customStyle="1" w:styleId="ListLabel190">
    <w:name w:val="ListLabel 190"/>
    <w:qFormat/>
    <w:rsid w:val="00C17A33"/>
    <w:rPr>
      <w:rFonts w:cs="OpenSymbol"/>
    </w:rPr>
  </w:style>
  <w:style w:type="character" w:customStyle="1" w:styleId="ListLabel191">
    <w:name w:val="ListLabel 191"/>
    <w:qFormat/>
    <w:rsid w:val="00C17A33"/>
    <w:rPr>
      <w:rFonts w:cs="OpenSymbol"/>
    </w:rPr>
  </w:style>
  <w:style w:type="character" w:customStyle="1" w:styleId="ListLabel192">
    <w:name w:val="ListLabel 192"/>
    <w:qFormat/>
    <w:rsid w:val="00C17A33"/>
    <w:rPr>
      <w:rFonts w:cs="OpenSymbol"/>
    </w:rPr>
  </w:style>
  <w:style w:type="character" w:customStyle="1" w:styleId="ListLabel193">
    <w:name w:val="ListLabel 193"/>
    <w:qFormat/>
    <w:rsid w:val="00C17A33"/>
    <w:rPr>
      <w:rFonts w:cs="OpenSymbol"/>
    </w:rPr>
  </w:style>
  <w:style w:type="character" w:customStyle="1" w:styleId="ListLabel194">
    <w:name w:val="ListLabel 194"/>
    <w:qFormat/>
    <w:rsid w:val="00C17A33"/>
    <w:rPr>
      <w:rFonts w:cs="OpenSymbol"/>
    </w:rPr>
  </w:style>
  <w:style w:type="character" w:customStyle="1" w:styleId="ListLabel195">
    <w:name w:val="ListLabel 195"/>
    <w:qFormat/>
    <w:rsid w:val="00C17A33"/>
    <w:rPr>
      <w:rFonts w:cs="OpenSymbol"/>
    </w:rPr>
  </w:style>
  <w:style w:type="character" w:customStyle="1" w:styleId="ListLabel196">
    <w:name w:val="ListLabel 196"/>
    <w:qFormat/>
    <w:rsid w:val="00C17A33"/>
    <w:rPr>
      <w:rFonts w:cs="OpenSymbol"/>
    </w:rPr>
  </w:style>
  <w:style w:type="character" w:customStyle="1" w:styleId="ListLabel197">
    <w:name w:val="ListLabel 197"/>
    <w:qFormat/>
    <w:rsid w:val="00C17A33"/>
    <w:rPr>
      <w:rFonts w:ascii="Times New Roman" w:hAnsi="Times New Roman" w:cs="Times New Roman"/>
      <w:b w:val="0"/>
      <w:bCs w:val="0"/>
      <w:sz w:val="28"/>
      <w:szCs w:val="28"/>
    </w:rPr>
  </w:style>
  <w:style w:type="character" w:customStyle="1" w:styleId="ListLabel198">
    <w:name w:val="ListLabel 198"/>
    <w:qFormat/>
    <w:rsid w:val="00C17A33"/>
    <w:rPr>
      <w:rFonts w:cs="OpenSymbol"/>
    </w:rPr>
  </w:style>
  <w:style w:type="character" w:customStyle="1" w:styleId="ListLabel199">
    <w:name w:val="ListLabel 199"/>
    <w:qFormat/>
    <w:rsid w:val="00C17A33"/>
    <w:rPr>
      <w:rFonts w:cs="OpenSymbol"/>
    </w:rPr>
  </w:style>
  <w:style w:type="character" w:customStyle="1" w:styleId="ListLabel200">
    <w:name w:val="ListLabel 200"/>
    <w:qFormat/>
    <w:rsid w:val="00C17A33"/>
    <w:rPr>
      <w:rFonts w:cs="OpenSymbol"/>
    </w:rPr>
  </w:style>
  <w:style w:type="character" w:customStyle="1" w:styleId="ListLabel201">
    <w:name w:val="ListLabel 201"/>
    <w:qFormat/>
    <w:rsid w:val="00C17A33"/>
    <w:rPr>
      <w:rFonts w:cs="OpenSymbol"/>
    </w:rPr>
  </w:style>
  <w:style w:type="character" w:customStyle="1" w:styleId="ListLabel202">
    <w:name w:val="ListLabel 202"/>
    <w:qFormat/>
    <w:rsid w:val="00C17A33"/>
    <w:rPr>
      <w:rFonts w:cs="OpenSymbol"/>
    </w:rPr>
  </w:style>
  <w:style w:type="character" w:customStyle="1" w:styleId="ListLabel203">
    <w:name w:val="ListLabel 203"/>
    <w:qFormat/>
    <w:rsid w:val="00C17A33"/>
    <w:rPr>
      <w:rFonts w:cs="OpenSymbol"/>
    </w:rPr>
  </w:style>
  <w:style w:type="character" w:customStyle="1" w:styleId="ListLabel204">
    <w:name w:val="ListLabel 204"/>
    <w:qFormat/>
    <w:rsid w:val="00C17A33"/>
    <w:rPr>
      <w:rFonts w:cs="OpenSymbol"/>
    </w:rPr>
  </w:style>
  <w:style w:type="character" w:customStyle="1" w:styleId="ListLabel205">
    <w:name w:val="ListLabel 205"/>
    <w:qFormat/>
    <w:rsid w:val="00C17A33"/>
    <w:rPr>
      <w:rFonts w:cs="OpenSymbol"/>
    </w:rPr>
  </w:style>
  <w:style w:type="character" w:customStyle="1" w:styleId="ListLabel206">
    <w:name w:val="ListLabel 206"/>
    <w:qFormat/>
    <w:rsid w:val="00C17A33"/>
    <w:rPr>
      <w:rFonts w:cs="OpenSymbol"/>
    </w:rPr>
  </w:style>
  <w:style w:type="character" w:customStyle="1" w:styleId="ListLabel207">
    <w:name w:val="ListLabel 207"/>
    <w:qFormat/>
    <w:rsid w:val="00C17A33"/>
    <w:rPr>
      <w:rFonts w:cs="OpenSymbol"/>
    </w:rPr>
  </w:style>
  <w:style w:type="character" w:customStyle="1" w:styleId="ListLabel208">
    <w:name w:val="ListLabel 208"/>
    <w:qFormat/>
    <w:rsid w:val="00C17A33"/>
    <w:rPr>
      <w:rFonts w:cs="OpenSymbol"/>
    </w:rPr>
  </w:style>
  <w:style w:type="character" w:customStyle="1" w:styleId="ListLabel209">
    <w:name w:val="ListLabel 209"/>
    <w:qFormat/>
    <w:rsid w:val="00C17A33"/>
    <w:rPr>
      <w:rFonts w:cs="OpenSymbol"/>
    </w:rPr>
  </w:style>
  <w:style w:type="character" w:customStyle="1" w:styleId="ListLabel210">
    <w:name w:val="ListLabel 210"/>
    <w:qFormat/>
    <w:rsid w:val="00C17A33"/>
    <w:rPr>
      <w:rFonts w:cs="OpenSymbol"/>
    </w:rPr>
  </w:style>
  <w:style w:type="character" w:customStyle="1" w:styleId="ListLabel211">
    <w:name w:val="ListLabel 211"/>
    <w:qFormat/>
    <w:rsid w:val="00C17A33"/>
    <w:rPr>
      <w:rFonts w:cs="OpenSymbol"/>
    </w:rPr>
  </w:style>
  <w:style w:type="character" w:customStyle="1" w:styleId="ListLabel212">
    <w:name w:val="ListLabel 212"/>
    <w:qFormat/>
    <w:rsid w:val="00C17A33"/>
    <w:rPr>
      <w:rFonts w:cs="OpenSymbol"/>
    </w:rPr>
  </w:style>
  <w:style w:type="character" w:customStyle="1" w:styleId="ListLabel213">
    <w:name w:val="ListLabel 213"/>
    <w:qFormat/>
    <w:rsid w:val="00C17A33"/>
    <w:rPr>
      <w:rFonts w:cs="OpenSymbol"/>
    </w:rPr>
  </w:style>
  <w:style w:type="character" w:customStyle="1" w:styleId="ListLabel214">
    <w:name w:val="ListLabel 214"/>
    <w:qFormat/>
    <w:rsid w:val="00C17A33"/>
    <w:rPr>
      <w:rFonts w:cs="OpenSymbol"/>
    </w:rPr>
  </w:style>
  <w:style w:type="character" w:customStyle="1" w:styleId="ListLabel215">
    <w:name w:val="ListLabel 215"/>
    <w:qFormat/>
    <w:rsid w:val="00C17A33"/>
    <w:rPr>
      <w:rFonts w:cs="OpenSymbol"/>
    </w:rPr>
  </w:style>
  <w:style w:type="character" w:customStyle="1" w:styleId="ListLabel216">
    <w:name w:val="ListLabel 216"/>
    <w:qFormat/>
    <w:rsid w:val="00C17A33"/>
    <w:rPr>
      <w:rFonts w:ascii="Times New Roman" w:hAnsi="Times New Roman" w:cs="Times New Roman"/>
      <w:b w:val="0"/>
      <w:bCs w:val="0"/>
      <w:sz w:val="28"/>
      <w:szCs w:val="28"/>
    </w:rPr>
  </w:style>
  <w:style w:type="character" w:customStyle="1" w:styleId="ListLabel217">
    <w:name w:val="ListLabel 217"/>
    <w:qFormat/>
    <w:rsid w:val="00C17A33"/>
    <w:rPr>
      <w:rFonts w:cs="OpenSymbol"/>
    </w:rPr>
  </w:style>
  <w:style w:type="character" w:customStyle="1" w:styleId="ListLabel218">
    <w:name w:val="ListLabel 218"/>
    <w:qFormat/>
    <w:rsid w:val="00C17A33"/>
    <w:rPr>
      <w:rFonts w:cs="OpenSymbol"/>
    </w:rPr>
  </w:style>
  <w:style w:type="character" w:customStyle="1" w:styleId="ListLabel219">
    <w:name w:val="ListLabel 219"/>
    <w:qFormat/>
    <w:rsid w:val="00C17A33"/>
    <w:rPr>
      <w:rFonts w:cs="OpenSymbol"/>
    </w:rPr>
  </w:style>
  <w:style w:type="character" w:customStyle="1" w:styleId="ListLabel220">
    <w:name w:val="ListLabel 220"/>
    <w:qFormat/>
    <w:rsid w:val="00C17A33"/>
    <w:rPr>
      <w:rFonts w:cs="OpenSymbol"/>
    </w:rPr>
  </w:style>
  <w:style w:type="character" w:customStyle="1" w:styleId="ListLabel221">
    <w:name w:val="ListLabel 221"/>
    <w:qFormat/>
    <w:rsid w:val="00C17A33"/>
    <w:rPr>
      <w:rFonts w:cs="OpenSymbol"/>
    </w:rPr>
  </w:style>
  <w:style w:type="character" w:customStyle="1" w:styleId="ListLabel222">
    <w:name w:val="ListLabel 222"/>
    <w:qFormat/>
    <w:rsid w:val="00C17A33"/>
    <w:rPr>
      <w:rFonts w:cs="OpenSymbol"/>
    </w:rPr>
  </w:style>
  <w:style w:type="character" w:customStyle="1" w:styleId="ListLabel223">
    <w:name w:val="ListLabel 223"/>
    <w:qFormat/>
    <w:rsid w:val="00C17A33"/>
    <w:rPr>
      <w:rFonts w:cs="OpenSymbol"/>
    </w:rPr>
  </w:style>
  <w:style w:type="character" w:customStyle="1" w:styleId="ListLabel224">
    <w:name w:val="ListLabel 224"/>
    <w:qFormat/>
    <w:rsid w:val="00C17A33"/>
    <w:rPr>
      <w:rFonts w:cs="OpenSymbol"/>
    </w:rPr>
  </w:style>
  <w:style w:type="character" w:customStyle="1" w:styleId="ListLabel225">
    <w:name w:val="ListLabel 225"/>
    <w:qFormat/>
    <w:rsid w:val="00C17A33"/>
    <w:rPr>
      <w:rFonts w:cs="OpenSymbol"/>
    </w:rPr>
  </w:style>
  <w:style w:type="character" w:customStyle="1" w:styleId="ListLabel226">
    <w:name w:val="ListLabel 226"/>
    <w:qFormat/>
    <w:rsid w:val="00C17A33"/>
    <w:rPr>
      <w:rFonts w:cs="OpenSymbol"/>
    </w:rPr>
  </w:style>
  <w:style w:type="character" w:customStyle="1" w:styleId="ListLabel227">
    <w:name w:val="ListLabel 227"/>
    <w:qFormat/>
    <w:rsid w:val="00C17A33"/>
    <w:rPr>
      <w:rFonts w:cs="OpenSymbol"/>
    </w:rPr>
  </w:style>
  <w:style w:type="character" w:customStyle="1" w:styleId="ListLabel228">
    <w:name w:val="ListLabel 228"/>
    <w:qFormat/>
    <w:rsid w:val="00C17A33"/>
    <w:rPr>
      <w:rFonts w:cs="OpenSymbol"/>
    </w:rPr>
  </w:style>
  <w:style w:type="character" w:customStyle="1" w:styleId="ListLabel229">
    <w:name w:val="ListLabel 229"/>
    <w:qFormat/>
    <w:rsid w:val="00C17A33"/>
    <w:rPr>
      <w:rFonts w:cs="OpenSymbol"/>
    </w:rPr>
  </w:style>
  <w:style w:type="character" w:customStyle="1" w:styleId="ListLabel230">
    <w:name w:val="ListLabel 230"/>
    <w:qFormat/>
    <w:rsid w:val="00C17A33"/>
    <w:rPr>
      <w:rFonts w:cs="OpenSymbol"/>
    </w:rPr>
  </w:style>
  <w:style w:type="character" w:customStyle="1" w:styleId="ListLabel231">
    <w:name w:val="ListLabel 231"/>
    <w:qFormat/>
    <w:rsid w:val="00C17A33"/>
    <w:rPr>
      <w:rFonts w:cs="OpenSymbol"/>
    </w:rPr>
  </w:style>
  <w:style w:type="character" w:customStyle="1" w:styleId="ListLabel232">
    <w:name w:val="ListLabel 232"/>
    <w:qFormat/>
    <w:rsid w:val="00C17A33"/>
    <w:rPr>
      <w:rFonts w:cs="OpenSymbol"/>
    </w:rPr>
  </w:style>
  <w:style w:type="character" w:customStyle="1" w:styleId="ListLabel233">
    <w:name w:val="ListLabel 233"/>
    <w:qFormat/>
    <w:rsid w:val="00C17A33"/>
    <w:rPr>
      <w:rFonts w:cs="OpenSymbol"/>
    </w:rPr>
  </w:style>
  <w:style w:type="character" w:customStyle="1" w:styleId="ListLabel234">
    <w:name w:val="ListLabel 234"/>
    <w:qFormat/>
    <w:rsid w:val="00C17A33"/>
    <w:rPr>
      <w:rFonts w:cs="OpenSymbol"/>
    </w:rPr>
  </w:style>
  <w:style w:type="character" w:customStyle="1" w:styleId="ListLabel235">
    <w:name w:val="ListLabel 235"/>
    <w:qFormat/>
    <w:rsid w:val="00C17A33"/>
    <w:rPr>
      <w:rFonts w:ascii="Times New Roman" w:hAnsi="Times New Roman" w:cs="Times New Roman"/>
      <w:b w:val="0"/>
      <w:bCs w:val="0"/>
      <w:sz w:val="28"/>
      <w:szCs w:val="28"/>
    </w:rPr>
  </w:style>
  <w:style w:type="character" w:customStyle="1" w:styleId="ListLabel236">
    <w:name w:val="ListLabel 236"/>
    <w:qFormat/>
    <w:rsid w:val="00C17A33"/>
    <w:rPr>
      <w:rFonts w:cs="OpenSymbol"/>
    </w:rPr>
  </w:style>
  <w:style w:type="character" w:customStyle="1" w:styleId="ListLabel237">
    <w:name w:val="ListLabel 237"/>
    <w:qFormat/>
    <w:rsid w:val="00C17A33"/>
    <w:rPr>
      <w:rFonts w:cs="OpenSymbol"/>
    </w:rPr>
  </w:style>
  <w:style w:type="character" w:customStyle="1" w:styleId="ListLabel238">
    <w:name w:val="ListLabel 238"/>
    <w:qFormat/>
    <w:rsid w:val="00C17A33"/>
    <w:rPr>
      <w:rFonts w:cs="OpenSymbol"/>
    </w:rPr>
  </w:style>
  <w:style w:type="character" w:customStyle="1" w:styleId="ListLabel239">
    <w:name w:val="ListLabel 239"/>
    <w:qFormat/>
    <w:rsid w:val="00C17A33"/>
    <w:rPr>
      <w:rFonts w:cs="OpenSymbol"/>
    </w:rPr>
  </w:style>
  <w:style w:type="character" w:customStyle="1" w:styleId="ListLabel240">
    <w:name w:val="ListLabel 240"/>
    <w:qFormat/>
    <w:rsid w:val="00C17A33"/>
    <w:rPr>
      <w:rFonts w:cs="OpenSymbol"/>
    </w:rPr>
  </w:style>
  <w:style w:type="character" w:customStyle="1" w:styleId="ListLabel241">
    <w:name w:val="ListLabel 241"/>
    <w:qFormat/>
    <w:rsid w:val="00C17A33"/>
    <w:rPr>
      <w:rFonts w:cs="OpenSymbol"/>
    </w:rPr>
  </w:style>
  <w:style w:type="character" w:customStyle="1" w:styleId="ListLabel242">
    <w:name w:val="ListLabel 242"/>
    <w:qFormat/>
    <w:rsid w:val="00C17A33"/>
    <w:rPr>
      <w:rFonts w:cs="OpenSymbol"/>
    </w:rPr>
  </w:style>
  <w:style w:type="character" w:customStyle="1" w:styleId="ListLabel243">
    <w:name w:val="ListLabel 243"/>
    <w:qFormat/>
    <w:rsid w:val="00C17A33"/>
    <w:rPr>
      <w:rFonts w:cs="OpenSymbol"/>
    </w:rPr>
  </w:style>
  <w:style w:type="character" w:customStyle="1" w:styleId="ListLabel244">
    <w:name w:val="ListLabel 244"/>
    <w:qFormat/>
    <w:rsid w:val="00C17A33"/>
    <w:rPr>
      <w:rFonts w:cs="OpenSymbol"/>
    </w:rPr>
  </w:style>
  <w:style w:type="character" w:customStyle="1" w:styleId="ListLabel245">
    <w:name w:val="ListLabel 245"/>
    <w:qFormat/>
    <w:rsid w:val="00C17A33"/>
    <w:rPr>
      <w:rFonts w:cs="OpenSymbol"/>
    </w:rPr>
  </w:style>
  <w:style w:type="character" w:customStyle="1" w:styleId="ListLabel246">
    <w:name w:val="ListLabel 246"/>
    <w:qFormat/>
    <w:rsid w:val="00C17A33"/>
    <w:rPr>
      <w:rFonts w:cs="OpenSymbol"/>
    </w:rPr>
  </w:style>
  <w:style w:type="character" w:customStyle="1" w:styleId="ListLabel247">
    <w:name w:val="ListLabel 247"/>
    <w:qFormat/>
    <w:rsid w:val="00C17A33"/>
    <w:rPr>
      <w:rFonts w:cs="OpenSymbol"/>
    </w:rPr>
  </w:style>
  <w:style w:type="character" w:customStyle="1" w:styleId="ListLabel248">
    <w:name w:val="ListLabel 248"/>
    <w:qFormat/>
    <w:rsid w:val="00C17A33"/>
    <w:rPr>
      <w:rFonts w:cs="OpenSymbol"/>
    </w:rPr>
  </w:style>
  <w:style w:type="character" w:customStyle="1" w:styleId="ListLabel249">
    <w:name w:val="ListLabel 249"/>
    <w:qFormat/>
    <w:rsid w:val="00C17A33"/>
    <w:rPr>
      <w:rFonts w:cs="OpenSymbol"/>
    </w:rPr>
  </w:style>
  <w:style w:type="character" w:customStyle="1" w:styleId="ListLabel250">
    <w:name w:val="ListLabel 250"/>
    <w:qFormat/>
    <w:rsid w:val="00C17A33"/>
    <w:rPr>
      <w:rFonts w:cs="OpenSymbol"/>
    </w:rPr>
  </w:style>
  <w:style w:type="character" w:customStyle="1" w:styleId="ListLabel251">
    <w:name w:val="ListLabel 251"/>
    <w:qFormat/>
    <w:rsid w:val="00C17A33"/>
    <w:rPr>
      <w:rFonts w:cs="OpenSymbol"/>
    </w:rPr>
  </w:style>
  <w:style w:type="character" w:customStyle="1" w:styleId="ListLabel252">
    <w:name w:val="ListLabel 252"/>
    <w:qFormat/>
    <w:rsid w:val="00C17A33"/>
    <w:rPr>
      <w:rFonts w:cs="OpenSymbol"/>
    </w:rPr>
  </w:style>
  <w:style w:type="character" w:customStyle="1" w:styleId="ListLabel253">
    <w:name w:val="ListLabel 253"/>
    <w:qFormat/>
    <w:rsid w:val="00C17A33"/>
    <w:rPr>
      <w:rFonts w:cs="OpenSymbol"/>
    </w:rPr>
  </w:style>
  <w:style w:type="character" w:customStyle="1" w:styleId="ListLabel254">
    <w:name w:val="ListLabel 254"/>
    <w:qFormat/>
    <w:rsid w:val="00C17A33"/>
    <w:rPr>
      <w:rFonts w:ascii="Times New Roman" w:hAnsi="Times New Roman" w:cs="Times New Roman"/>
      <w:b w:val="0"/>
      <w:bCs w:val="0"/>
      <w:sz w:val="28"/>
      <w:szCs w:val="28"/>
    </w:rPr>
  </w:style>
  <w:style w:type="character" w:customStyle="1" w:styleId="ListLabel255">
    <w:name w:val="ListLabel 255"/>
    <w:qFormat/>
    <w:rsid w:val="00C17A33"/>
    <w:rPr>
      <w:rFonts w:cs="OpenSymbol"/>
    </w:rPr>
  </w:style>
  <w:style w:type="character" w:customStyle="1" w:styleId="ListLabel256">
    <w:name w:val="ListLabel 256"/>
    <w:qFormat/>
    <w:rsid w:val="00C17A33"/>
    <w:rPr>
      <w:rFonts w:cs="OpenSymbol"/>
    </w:rPr>
  </w:style>
  <w:style w:type="character" w:customStyle="1" w:styleId="ListLabel257">
    <w:name w:val="ListLabel 257"/>
    <w:qFormat/>
    <w:rsid w:val="00C17A33"/>
    <w:rPr>
      <w:rFonts w:cs="OpenSymbol"/>
    </w:rPr>
  </w:style>
  <w:style w:type="character" w:customStyle="1" w:styleId="ListLabel258">
    <w:name w:val="ListLabel 258"/>
    <w:qFormat/>
    <w:rsid w:val="00C17A33"/>
    <w:rPr>
      <w:rFonts w:cs="OpenSymbol"/>
    </w:rPr>
  </w:style>
  <w:style w:type="character" w:customStyle="1" w:styleId="ListLabel259">
    <w:name w:val="ListLabel 259"/>
    <w:qFormat/>
    <w:rsid w:val="00C17A33"/>
    <w:rPr>
      <w:rFonts w:cs="OpenSymbol"/>
    </w:rPr>
  </w:style>
  <w:style w:type="character" w:customStyle="1" w:styleId="ListLabel260">
    <w:name w:val="ListLabel 260"/>
    <w:qFormat/>
    <w:rsid w:val="00C17A33"/>
    <w:rPr>
      <w:rFonts w:cs="OpenSymbol"/>
    </w:rPr>
  </w:style>
  <w:style w:type="character" w:customStyle="1" w:styleId="ListLabel261">
    <w:name w:val="ListLabel 261"/>
    <w:qFormat/>
    <w:rsid w:val="00C17A33"/>
    <w:rPr>
      <w:rFonts w:cs="OpenSymbol"/>
    </w:rPr>
  </w:style>
  <w:style w:type="character" w:customStyle="1" w:styleId="ListLabel262">
    <w:name w:val="ListLabel 262"/>
    <w:qFormat/>
    <w:rsid w:val="00C17A33"/>
    <w:rPr>
      <w:rFonts w:cs="OpenSymbol"/>
    </w:rPr>
  </w:style>
  <w:style w:type="character" w:customStyle="1" w:styleId="ListLabel263">
    <w:name w:val="ListLabel 263"/>
    <w:qFormat/>
    <w:rsid w:val="00C17A33"/>
    <w:rPr>
      <w:rFonts w:cs="OpenSymbol"/>
    </w:rPr>
  </w:style>
  <w:style w:type="character" w:customStyle="1" w:styleId="ListLabel264">
    <w:name w:val="ListLabel 264"/>
    <w:qFormat/>
    <w:rsid w:val="00C17A33"/>
    <w:rPr>
      <w:rFonts w:cs="OpenSymbol"/>
    </w:rPr>
  </w:style>
  <w:style w:type="character" w:customStyle="1" w:styleId="ListLabel265">
    <w:name w:val="ListLabel 265"/>
    <w:qFormat/>
    <w:rsid w:val="00C17A33"/>
    <w:rPr>
      <w:rFonts w:cs="OpenSymbol"/>
    </w:rPr>
  </w:style>
  <w:style w:type="character" w:customStyle="1" w:styleId="ListLabel266">
    <w:name w:val="ListLabel 266"/>
    <w:qFormat/>
    <w:rsid w:val="00C17A33"/>
    <w:rPr>
      <w:rFonts w:cs="OpenSymbol"/>
    </w:rPr>
  </w:style>
  <w:style w:type="character" w:customStyle="1" w:styleId="ListLabel267">
    <w:name w:val="ListLabel 267"/>
    <w:qFormat/>
    <w:rsid w:val="00C17A33"/>
    <w:rPr>
      <w:rFonts w:cs="OpenSymbol"/>
    </w:rPr>
  </w:style>
  <w:style w:type="character" w:customStyle="1" w:styleId="ListLabel268">
    <w:name w:val="ListLabel 268"/>
    <w:qFormat/>
    <w:rsid w:val="00C17A33"/>
    <w:rPr>
      <w:rFonts w:cs="OpenSymbol"/>
    </w:rPr>
  </w:style>
  <w:style w:type="character" w:customStyle="1" w:styleId="ListLabel269">
    <w:name w:val="ListLabel 269"/>
    <w:qFormat/>
    <w:rsid w:val="00C17A33"/>
    <w:rPr>
      <w:rFonts w:cs="OpenSymbol"/>
    </w:rPr>
  </w:style>
  <w:style w:type="character" w:customStyle="1" w:styleId="ListLabel270">
    <w:name w:val="ListLabel 270"/>
    <w:qFormat/>
    <w:rsid w:val="00C17A33"/>
    <w:rPr>
      <w:rFonts w:cs="OpenSymbol"/>
    </w:rPr>
  </w:style>
  <w:style w:type="character" w:customStyle="1" w:styleId="ListLabel271">
    <w:name w:val="ListLabel 271"/>
    <w:qFormat/>
    <w:rsid w:val="00C17A33"/>
    <w:rPr>
      <w:rFonts w:cs="OpenSymbol"/>
    </w:rPr>
  </w:style>
  <w:style w:type="character" w:customStyle="1" w:styleId="ListLabel272">
    <w:name w:val="ListLabel 272"/>
    <w:qFormat/>
    <w:rsid w:val="00C17A33"/>
    <w:rPr>
      <w:rFonts w:cs="OpenSymbol"/>
    </w:rPr>
  </w:style>
  <w:style w:type="character" w:customStyle="1" w:styleId="ListLabel273">
    <w:name w:val="ListLabel 273"/>
    <w:qFormat/>
    <w:rsid w:val="00C17A33"/>
    <w:rPr>
      <w:rFonts w:ascii="Times New Roman" w:hAnsi="Times New Roman" w:cs="Times New Roman"/>
      <w:b w:val="0"/>
      <w:bCs w:val="0"/>
      <w:sz w:val="28"/>
      <w:szCs w:val="28"/>
    </w:rPr>
  </w:style>
  <w:style w:type="character" w:customStyle="1" w:styleId="ListLabel274">
    <w:name w:val="ListLabel 274"/>
    <w:qFormat/>
    <w:rsid w:val="00C17A33"/>
    <w:rPr>
      <w:rFonts w:cs="OpenSymbol"/>
    </w:rPr>
  </w:style>
  <w:style w:type="character" w:customStyle="1" w:styleId="ListLabel275">
    <w:name w:val="ListLabel 275"/>
    <w:qFormat/>
    <w:rsid w:val="00C17A33"/>
    <w:rPr>
      <w:rFonts w:cs="OpenSymbol"/>
    </w:rPr>
  </w:style>
  <w:style w:type="character" w:customStyle="1" w:styleId="ListLabel276">
    <w:name w:val="ListLabel 276"/>
    <w:qFormat/>
    <w:rsid w:val="00C17A33"/>
    <w:rPr>
      <w:rFonts w:cs="OpenSymbol"/>
    </w:rPr>
  </w:style>
  <w:style w:type="character" w:customStyle="1" w:styleId="ListLabel277">
    <w:name w:val="ListLabel 277"/>
    <w:qFormat/>
    <w:rsid w:val="00C17A33"/>
    <w:rPr>
      <w:rFonts w:cs="OpenSymbol"/>
    </w:rPr>
  </w:style>
  <w:style w:type="character" w:customStyle="1" w:styleId="ListLabel278">
    <w:name w:val="ListLabel 278"/>
    <w:qFormat/>
    <w:rsid w:val="00C17A33"/>
    <w:rPr>
      <w:rFonts w:cs="OpenSymbol"/>
    </w:rPr>
  </w:style>
  <w:style w:type="character" w:customStyle="1" w:styleId="ListLabel279">
    <w:name w:val="ListLabel 279"/>
    <w:qFormat/>
    <w:rsid w:val="00C17A33"/>
    <w:rPr>
      <w:rFonts w:cs="OpenSymbol"/>
    </w:rPr>
  </w:style>
  <w:style w:type="character" w:customStyle="1" w:styleId="ListLabel280">
    <w:name w:val="ListLabel 280"/>
    <w:qFormat/>
    <w:rsid w:val="00C17A33"/>
    <w:rPr>
      <w:rFonts w:cs="OpenSymbol"/>
    </w:rPr>
  </w:style>
  <w:style w:type="character" w:customStyle="1" w:styleId="ListLabel281">
    <w:name w:val="ListLabel 281"/>
    <w:qFormat/>
    <w:rsid w:val="00C17A33"/>
    <w:rPr>
      <w:rFonts w:cs="OpenSymbol"/>
    </w:rPr>
  </w:style>
  <w:style w:type="character" w:customStyle="1" w:styleId="ListLabel282">
    <w:name w:val="ListLabel 282"/>
    <w:qFormat/>
    <w:rsid w:val="00C17A33"/>
    <w:rPr>
      <w:rFonts w:cs="OpenSymbol"/>
    </w:rPr>
  </w:style>
  <w:style w:type="character" w:customStyle="1" w:styleId="ListLabel283">
    <w:name w:val="ListLabel 283"/>
    <w:qFormat/>
    <w:rsid w:val="00C17A33"/>
    <w:rPr>
      <w:rFonts w:cs="OpenSymbol"/>
    </w:rPr>
  </w:style>
  <w:style w:type="character" w:customStyle="1" w:styleId="ListLabel284">
    <w:name w:val="ListLabel 284"/>
    <w:qFormat/>
    <w:rsid w:val="00C17A33"/>
    <w:rPr>
      <w:rFonts w:cs="OpenSymbol"/>
    </w:rPr>
  </w:style>
  <w:style w:type="character" w:customStyle="1" w:styleId="ListLabel285">
    <w:name w:val="ListLabel 285"/>
    <w:qFormat/>
    <w:rsid w:val="00C17A33"/>
    <w:rPr>
      <w:rFonts w:cs="OpenSymbol"/>
    </w:rPr>
  </w:style>
  <w:style w:type="character" w:customStyle="1" w:styleId="ListLabel286">
    <w:name w:val="ListLabel 286"/>
    <w:qFormat/>
    <w:rsid w:val="00C17A33"/>
    <w:rPr>
      <w:rFonts w:cs="OpenSymbol"/>
    </w:rPr>
  </w:style>
  <w:style w:type="character" w:customStyle="1" w:styleId="ListLabel287">
    <w:name w:val="ListLabel 287"/>
    <w:qFormat/>
    <w:rsid w:val="00C17A33"/>
    <w:rPr>
      <w:rFonts w:cs="OpenSymbol"/>
    </w:rPr>
  </w:style>
  <w:style w:type="character" w:customStyle="1" w:styleId="ListLabel288">
    <w:name w:val="ListLabel 288"/>
    <w:qFormat/>
    <w:rsid w:val="00C17A33"/>
    <w:rPr>
      <w:rFonts w:cs="OpenSymbol"/>
    </w:rPr>
  </w:style>
  <w:style w:type="character" w:customStyle="1" w:styleId="ListLabel289">
    <w:name w:val="ListLabel 289"/>
    <w:qFormat/>
    <w:rsid w:val="00C17A33"/>
    <w:rPr>
      <w:rFonts w:cs="OpenSymbol"/>
    </w:rPr>
  </w:style>
  <w:style w:type="character" w:customStyle="1" w:styleId="ListLabel290">
    <w:name w:val="ListLabel 290"/>
    <w:qFormat/>
    <w:rsid w:val="00C17A33"/>
    <w:rPr>
      <w:rFonts w:cs="OpenSymbol"/>
    </w:rPr>
  </w:style>
  <w:style w:type="character" w:customStyle="1" w:styleId="ListLabel291">
    <w:name w:val="ListLabel 291"/>
    <w:qFormat/>
    <w:rsid w:val="00C17A33"/>
    <w:rPr>
      <w:rFonts w:cs="OpenSymbol"/>
    </w:rPr>
  </w:style>
  <w:style w:type="character" w:customStyle="1" w:styleId="ListLabel292">
    <w:name w:val="ListLabel 292"/>
    <w:qFormat/>
    <w:rsid w:val="00C17A33"/>
    <w:rPr>
      <w:rFonts w:ascii="Times New Roman" w:hAnsi="Times New Roman" w:cs="Times New Roman"/>
      <w:b w:val="0"/>
      <w:bCs w:val="0"/>
      <w:sz w:val="28"/>
      <w:szCs w:val="28"/>
    </w:rPr>
  </w:style>
  <w:style w:type="character" w:customStyle="1" w:styleId="ListLabel293">
    <w:name w:val="ListLabel 293"/>
    <w:qFormat/>
    <w:rsid w:val="00C17A33"/>
    <w:rPr>
      <w:rFonts w:cs="OpenSymbol"/>
    </w:rPr>
  </w:style>
  <w:style w:type="character" w:customStyle="1" w:styleId="ListLabel294">
    <w:name w:val="ListLabel 294"/>
    <w:qFormat/>
    <w:rsid w:val="00C17A33"/>
    <w:rPr>
      <w:rFonts w:cs="OpenSymbol"/>
    </w:rPr>
  </w:style>
  <w:style w:type="character" w:customStyle="1" w:styleId="ListLabel295">
    <w:name w:val="ListLabel 295"/>
    <w:qFormat/>
    <w:rsid w:val="00C17A33"/>
    <w:rPr>
      <w:rFonts w:cs="OpenSymbol"/>
    </w:rPr>
  </w:style>
  <w:style w:type="character" w:customStyle="1" w:styleId="ListLabel296">
    <w:name w:val="ListLabel 296"/>
    <w:qFormat/>
    <w:rsid w:val="00C17A33"/>
    <w:rPr>
      <w:rFonts w:cs="OpenSymbol"/>
    </w:rPr>
  </w:style>
  <w:style w:type="character" w:customStyle="1" w:styleId="ListLabel297">
    <w:name w:val="ListLabel 297"/>
    <w:qFormat/>
    <w:rsid w:val="00C17A33"/>
    <w:rPr>
      <w:rFonts w:cs="OpenSymbol"/>
    </w:rPr>
  </w:style>
  <w:style w:type="character" w:customStyle="1" w:styleId="ListLabel298">
    <w:name w:val="ListLabel 298"/>
    <w:qFormat/>
    <w:rsid w:val="00C17A33"/>
    <w:rPr>
      <w:rFonts w:cs="OpenSymbol"/>
    </w:rPr>
  </w:style>
  <w:style w:type="character" w:customStyle="1" w:styleId="ListLabel299">
    <w:name w:val="ListLabel 299"/>
    <w:qFormat/>
    <w:rsid w:val="00C17A33"/>
    <w:rPr>
      <w:rFonts w:cs="OpenSymbol"/>
    </w:rPr>
  </w:style>
  <w:style w:type="character" w:customStyle="1" w:styleId="ListLabel300">
    <w:name w:val="ListLabel 300"/>
    <w:qFormat/>
    <w:rsid w:val="00C17A33"/>
    <w:rPr>
      <w:rFonts w:cs="OpenSymbol"/>
    </w:rPr>
  </w:style>
  <w:style w:type="character" w:customStyle="1" w:styleId="ListLabel301">
    <w:name w:val="ListLabel 301"/>
    <w:qFormat/>
    <w:rsid w:val="00C17A33"/>
    <w:rPr>
      <w:rFonts w:cs="OpenSymbol"/>
    </w:rPr>
  </w:style>
  <w:style w:type="character" w:customStyle="1" w:styleId="ListLabel302">
    <w:name w:val="ListLabel 302"/>
    <w:qFormat/>
    <w:rsid w:val="00C17A33"/>
    <w:rPr>
      <w:rFonts w:cs="OpenSymbol"/>
    </w:rPr>
  </w:style>
  <w:style w:type="character" w:customStyle="1" w:styleId="ListLabel303">
    <w:name w:val="ListLabel 303"/>
    <w:qFormat/>
    <w:rsid w:val="00C17A33"/>
    <w:rPr>
      <w:rFonts w:cs="OpenSymbol"/>
    </w:rPr>
  </w:style>
  <w:style w:type="character" w:customStyle="1" w:styleId="ListLabel304">
    <w:name w:val="ListLabel 304"/>
    <w:qFormat/>
    <w:rsid w:val="00C17A33"/>
    <w:rPr>
      <w:rFonts w:cs="OpenSymbol"/>
    </w:rPr>
  </w:style>
  <w:style w:type="character" w:customStyle="1" w:styleId="ListLabel305">
    <w:name w:val="ListLabel 305"/>
    <w:qFormat/>
    <w:rsid w:val="00C17A33"/>
    <w:rPr>
      <w:rFonts w:cs="OpenSymbol"/>
    </w:rPr>
  </w:style>
  <w:style w:type="character" w:customStyle="1" w:styleId="ListLabel306">
    <w:name w:val="ListLabel 306"/>
    <w:qFormat/>
    <w:rsid w:val="00C17A33"/>
    <w:rPr>
      <w:rFonts w:cs="OpenSymbol"/>
    </w:rPr>
  </w:style>
  <w:style w:type="character" w:customStyle="1" w:styleId="ListLabel307">
    <w:name w:val="ListLabel 307"/>
    <w:qFormat/>
    <w:rsid w:val="00C17A33"/>
    <w:rPr>
      <w:rFonts w:cs="OpenSymbol"/>
    </w:rPr>
  </w:style>
  <w:style w:type="character" w:customStyle="1" w:styleId="ListLabel308">
    <w:name w:val="ListLabel 308"/>
    <w:qFormat/>
    <w:rsid w:val="00C17A33"/>
    <w:rPr>
      <w:rFonts w:cs="OpenSymbol"/>
    </w:rPr>
  </w:style>
  <w:style w:type="character" w:customStyle="1" w:styleId="ListLabel309">
    <w:name w:val="ListLabel 309"/>
    <w:qFormat/>
    <w:rsid w:val="00C17A33"/>
    <w:rPr>
      <w:rFonts w:cs="OpenSymbol"/>
    </w:rPr>
  </w:style>
  <w:style w:type="character" w:customStyle="1" w:styleId="ListLabel310">
    <w:name w:val="ListLabel 310"/>
    <w:qFormat/>
    <w:rsid w:val="00C17A33"/>
    <w:rPr>
      <w:rFonts w:cs="OpenSymbol"/>
    </w:rPr>
  </w:style>
  <w:style w:type="character" w:customStyle="1" w:styleId="ListLabel311">
    <w:name w:val="ListLabel 311"/>
    <w:qFormat/>
    <w:rsid w:val="00C17A33"/>
    <w:rPr>
      <w:rFonts w:ascii="Times New Roman" w:hAnsi="Times New Roman" w:cs="Times New Roman"/>
      <w:b w:val="0"/>
      <w:bCs w:val="0"/>
      <w:sz w:val="28"/>
      <w:szCs w:val="28"/>
    </w:rPr>
  </w:style>
  <w:style w:type="character" w:customStyle="1" w:styleId="a4">
    <w:name w:val="Основной текст Знак"/>
    <w:basedOn w:val="a0"/>
    <w:qFormat/>
    <w:rsid w:val="00C17A33"/>
    <w:rPr>
      <w:rFonts w:eastAsiaTheme="minorHAnsi"/>
      <w:lang w:eastAsia="en-US"/>
    </w:rPr>
  </w:style>
  <w:style w:type="character" w:customStyle="1" w:styleId="a5">
    <w:name w:val="Верхний колонтитул Знак"/>
    <w:basedOn w:val="a0"/>
    <w:uiPriority w:val="99"/>
    <w:semiHidden/>
    <w:qFormat/>
    <w:rsid w:val="00C17A33"/>
    <w:rPr>
      <w:rFonts w:eastAsiaTheme="minorHAnsi"/>
      <w:lang w:eastAsia="en-US"/>
    </w:rPr>
  </w:style>
  <w:style w:type="character" w:customStyle="1" w:styleId="a6">
    <w:name w:val="Нижний колонтитул Знак"/>
    <w:basedOn w:val="a0"/>
    <w:uiPriority w:val="99"/>
    <w:qFormat/>
    <w:rsid w:val="00C17A33"/>
    <w:rPr>
      <w:rFonts w:eastAsiaTheme="minorHAnsi"/>
      <w:lang w:eastAsia="en-US"/>
    </w:rPr>
  </w:style>
  <w:style w:type="character" w:customStyle="1" w:styleId="ListLabel312">
    <w:name w:val="ListLabel 312"/>
    <w:qFormat/>
    <w:rPr>
      <w:rFonts w:ascii="Times New Roman" w:hAnsi="Times New Roman" w:cs="OpenSymbol"/>
      <w:sz w:val="28"/>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Courier New"/>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ascii="Times New Roman" w:hAnsi="Times New Roman" w:cs="Times New Roman"/>
      <w:sz w:val="28"/>
      <w:szCs w:val="28"/>
    </w:rPr>
  </w:style>
  <w:style w:type="character" w:customStyle="1" w:styleId="ListLabel334">
    <w:name w:val="ListLabel 334"/>
    <w:qFormat/>
    <w:rPr>
      <w:rFonts w:ascii="Times New Roman" w:hAnsi="Times New Roman" w:cs="Times New Roman"/>
      <w:color w:val="000000" w:themeColor="text1"/>
      <w:sz w:val="28"/>
      <w:szCs w:val="28"/>
    </w:rPr>
  </w:style>
  <w:style w:type="character" w:customStyle="1" w:styleId="ListLabel335">
    <w:name w:val="ListLabel 335"/>
    <w:qFormat/>
    <w:rPr>
      <w:rFonts w:ascii="Times New Roman" w:hAnsi="Times New Roman" w:cs="OpenSymbol"/>
      <w:sz w:val="28"/>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ascii="Times New Roman" w:hAnsi="Times New Roman" w:cs="Times New Roman"/>
      <w:sz w:val="28"/>
      <w:szCs w:val="28"/>
    </w:rPr>
  </w:style>
  <w:style w:type="character" w:customStyle="1" w:styleId="ListLabel345">
    <w:name w:val="ListLabel 345"/>
    <w:qFormat/>
    <w:rPr>
      <w:rFonts w:ascii="Times New Roman" w:hAnsi="Times New Roman" w:cs="Times New Roman"/>
      <w:color w:val="000000" w:themeColor="text1"/>
      <w:sz w:val="28"/>
      <w:szCs w:val="28"/>
    </w:rPr>
  </w:style>
  <w:style w:type="character" w:customStyle="1" w:styleId="ListLabel346">
    <w:name w:val="ListLabel 346"/>
    <w:qFormat/>
    <w:rPr>
      <w:rFonts w:ascii="Times New Roman" w:hAnsi="Times New Roman" w:cs="OpenSymbol"/>
      <w:sz w:val="28"/>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ascii="Times New Roman" w:hAnsi="Times New Roman" w:cs="Times New Roman"/>
      <w:sz w:val="28"/>
      <w:szCs w:val="28"/>
    </w:rPr>
  </w:style>
  <w:style w:type="character" w:customStyle="1" w:styleId="ListLabel356">
    <w:name w:val="ListLabel 356"/>
    <w:qFormat/>
    <w:rPr>
      <w:rFonts w:ascii="Times New Roman" w:hAnsi="Times New Roman" w:cs="Times New Roman"/>
      <w:color w:val="000000" w:themeColor="text1"/>
      <w:sz w:val="28"/>
      <w:szCs w:val="28"/>
    </w:rPr>
  </w:style>
  <w:style w:type="character" w:customStyle="1" w:styleId="ListLabel357">
    <w:name w:val="ListLabel 357"/>
    <w:qFormat/>
    <w:rPr>
      <w:rFonts w:ascii="Times New Roman" w:hAnsi="Times New Roman" w:cs="OpenSymbol"/>
      <w:sz w:val="28"/>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ascii="Times New Roman" w:hAnsi="Times New Roman" w:cs="Times New Roman"/>
      <w:sz w:val="28"/>
      <w:szCs w:val="28"/>
    </w:rPr>
  </w:style>
  <w:style w:type="character" w:customStyle="1" w:styleId="ListLabel367">
    <w:name w:val="ListLabel 367"/>
    <w:qFormat/>
    <w:rPr>
      <w:rFonts w:ascii="Times New Roman" w:hAnsi="Times New Roman" w:cs="Times New Roman"/>
      <w:color w:val="000000" w:themeColor="text1"/>
      <w:sz w:val="28"/>
      <w:szCs w:val="28"/>
    </w:rPr>
  </w:style>
  <w:style w:type="character" w:customStyle="1" w:styleId="ListLabel368">
    <w:name w:val="ListLabel 368"/>
    <w:qFormat/>
    <w:rPr>
      <w:rFonts w:cs="OpenSymbol"/>
      <w:sz w:val="28"/>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ascii="Times New Roman" w:hAnsi="Times New Roman" w:cs="Times New Roman"/>
      <w:sz w:val="28"/>
      <w:szCs w:val="28"/>
    </w:rPr>
  </w:style>
  <w:style w:type="character" w:customStyle="1" w:styleId="ListLabel378">
    <w:name w:val="ListLabel 378"/>
    <w:qFormat/>
    <w:rPr>
      <w:rFonts w:ascii="Times New Roman" w:hAnsi="Times New Roman" w:cs="Times New Roman"/>
      <w:color w:val="000000" w:themeColor="text1"/>
      <w:sz w:val="28"/>
      <w:szCs w:val="28"/>
    </w:rPr>
  </w:style>
  <w:style w:type="character" w:customStyle="1" w:styleId="ListLabel379">
    <w:name w:val="ListLabel 379"/>
    <w:qFormat/>
    <w:rPr>
      <w:rFonts w:ascii="Times New Roman" w:hAnsi="Times New Roman" w:cs="Times New Roman"/>
      <w:sz w:val="28"/>
      <w:szCs w:val="28"/>
    </w:rPr>
  </w:style>
  <w:style w:type="character" w:customStyle="1" w:styleId="ListLabel380">
    <w:name w:val="ListLabel 380"/>
    <w:qFormat/>
    <w:rPr>
      <w:rFonts w:ascii="Times New Roman" w:hAnsi="Times New Roman" w:cs="Times New Roman"/>
      <w:color w:val="000000" w:themeColor="text1"/>
      <w:sz w:val="28"/>
      <w:szCs w:val="28"/>
    </w:rPr>
  </w:style>
  <w:style w:type="character" w:customStyle="1" w:styleId="ListLabel381">
    <w:name w:val="ListLabel 381"/>
    <w:qFormat/>
    <w:rPr>
      <w:rFonts w:ascii="Times New Roman" w:hAnsi="Times New Roman" w:cs="Times New Roman"/>
      <w:sz w:val="28"/>
      <w:szCs w:val="28"/>
    </w:rPr>
  </w:style>
  <w:style w:type="character" w:customStyle="1" w:styleId="ListLabel382">
    <w:name w:val="ListLabel 382"/>
    <w:qFormat/>
    <w:rPr>
      <w:rFonts w:ascii="Times New Roman" w:hAnsi="Times New Roman" w:cs="Times New Roman"/>
      <w:color w:val="000000" w:themeColor="text1"/>
      <w:sz w:val="28"/>
      <w:szCs w:val="28"/>
    </w:rPr>
  </w:style>
  <w:style w:type="character" w:customStyle="1" w:styleId="ListLabel383">
    <w:name w:val="ListLabel 383"/>
    <w:qFormat/>
    <w:rPr>
      <w:rFonts w:ascii="Times New Roman" w:hAnsi="Times New Roman" w:cs="Times New Roman"/>
      <w:sz w:val="28"/>
      <w:szCs w:val="28"/>
    </w:rPr>
  </w:style>
  <w:style w:type="character" w:customStyle="1" w:styleId="ListLabel384">
    <w:name w:val="ListLabel 384"/>
    <w:qFormat/>
    <w:rPr>
      <w:rFonts w:ascii="Times New Roman" w:hAnsi="Times New Roman" w:cs="Times New Roman"/>
      <w:color w:val="000000" w:themeColor="text1"/>
      <w:sz w:val="28"/>
      <w:szCs w:val="28"/>
    </w:rPr>
  </w:style>
  <w:style w:type="character" w:customStyle="1" w:styleId="ListLabel385">
    <w:name w:val="ListLabel 385"/>
    <w:qFormat/>
    <w:rPr>
      <w:rFonts w:ascii="Times New Roman" w:hAnsi="Times New Roman" w:cs="Times New Roman"/>
      <w:sz w:val="28"/>
      <w:szCs w:val="28"/>
    </w:rPr>
  </w:style>
  <w:style w:type="character" w:customStyle="1" w:styleId="ListLabel386">
    <w:name w:val="ListLabel 386"/>
    <w:qFormat/>
    <w:rPr>
      <w:rFonts w:ascii="Times New Roman" w:hAnsi="Times New Roman" w:cs="Times New Roman"/>
      <w:color w:val="000000" w:themeColor="text1"/>
      <w:sz w:val="28"/>
      <w:szCs w:val="28"/>
    </w:rPr>
  </w:style>
  <w:style w:type="character" w:customStyle="1" w:styleId="ListLabel387">
    <w:name w:val="ListLabel 387"/>
    <w:qFormat/>
    <w:rPr>
      <w:rFonts w:ascii="Times New Roman" w:hAnsi="Times New Roman" w:cs="Times New Roman"/>
      <w:sz w:val="28"/>
      <w:szCs w:val="28"/>
    </w:rPr>
  </w:style>
  <w:style w:type="character" w:customStyle="1" w:styleId="ListLabel388">
    <w:name w:val="ListLabel 388"/>
    <w:qFormat/>
    <w:rPr>
      <w:rFonts w:ascii="Times New Roman" w:hAnsi="Times New Roman" w:cs="Times New Roman"/>
      <w:color w:val="000000" w:themeColor="text1"/>
      <w:sz w:val="28"/>
      <w:szCs w:val="28"/>
    </w:rPr>
  </w:style>
  <w:style w:type="character" w:customStyle="1" w:styleId="2">
    <w:name w:val="Основной текст с отступом 2 Знак"/>
    <w:basedOn w:val="a0"/>
    <w:uiPriority w:val="99"/>
    <w:qFormat/>
    <w:rsid w:val="00D52B66"/>
    <w:rPr>
      <w:rFonts w:ascii="Times New Roman" w:eastAsia="Times New Roman" w:hAnsi="Times New Roman" w:cs="Times New Roman"/>
      <w:sz w:val="28"/>
      <w:szCs w:val="28"/>
    </w:rPr>
  </w:style>
  <w:style w:type="character" w:customStyle="1" w:styleId="ListLabel389">
    <w:name w:val="ListLabel 389"/>
    <w:qFormat/>
    <w:rPr>
      <w:rFonts w:ascii="Times New Roman" w:hAnsi="Times New Roman" w:cs="Times New Roman"/>
      <w:sz w:val="28"/>
      <w:szCs w:val="28"/>
    </w:rPr>
  </w:style>
  <w:style w:type="character" w:customStyle="1" w:styleId="ListLabel390">
    <w:name w:val="ListLabel 390"/>
    <w:qFormat/>
  </w:style>
  <w:style w:type="character" w:customStyle="1" w:styleId="ListLabel391">
    <w:name w:val="ListLabel 391"/>
    <w:qFormat/>
    <w:rPr>
      <w:sz w:val="20"/>
    </w:rPr>
  </w:style>
  <w:style w:type="character" w:customStyle="1" w:styleId="ListLabel392">
    <w:name w:val="ListLabel 392"/>
    <w:qFormat/>
    <w:rPr>
      <w:sz w:val="18"/>
      <w:szCs w:val="18"/>
    </w:rPr>
  </w:style>
  <w:style w:type="character" w:customStyle="1" w:styleId="ListLabel393">
    <w:name w:val="ListLabel 393"/>
    <w:qFormat/>
    <w:rPr>
      <w:rFonts w:ascii="Times New Roman" w:hAnsi="Times New Roman" w:cs="Times New Roman"/>
      <w:sz w:val="28"/>
      <w:szCs w:val="28"/>
    </w:rPr>
  </w:style>
  <w:style w:type="character" w:customStyle="1" w:styleId="ListLabel394">
    <w:name w:val="ListLabel 394"/>
    <w:qFormat/>
  </w:style>
  <w:style w:type="character" w:customStyle="1" w:styleId="ListLabel395">
    <w:name w:val="ListLabel 395"/>
    <w:qFormat/>
    <w:rPr>
      <w:sz w:val="20"/>
    </w:rPr>
  </w:style>
  <w:style w:type="character" w:customStyle="1" w:styleId="ListLabel396">
    <w:name w:val="ListLabel 396"/>
    <w:qFormat/>
    <w:rPr>
      <w:sz w:val="18"/>
      <w:szCs w:val="18"/>
    </w:rPr>
  </w:style>
  <w:style w:type="character" w:customStyle="1" w:styleId="ListLabel397">
    <w:name w:val="ListLabel 397"/>
    <w:qFormat/>
    <w:rPr>
      <w:rFonts w:ascii="Times New Roman" w:hAnsi="Times New Roman" w:cs="Times New Roman"/>
      <w:sz w:val="28"/>
      <w:szCs w:val="28"/>
    </w:rPr>
  </w:style>
  <w:style w:type="character" w:customStyle="1" w:styleId="ListLabel398">
    <w:name w:val="ListLabel 398"/>
    <w:qFormat/>
  </w:style>
  <w:style w:type="character" w:customStyle="1" w:styleId="ListLabel399">
    <w:name w:val="ListLabel 399"/>
    <w:qFormat/>
    <w:rPr>
      <w:sz w:val="20"/>
    </w:rPr>
  </w:style>
  <w:style w:type="character" w:customStyle="1" w:styleId="ListLabel400">
    <w:name w:val="ListLabel 400"/>
    <w:qFormat/>
    <w:rPr>
      <w:sz w:val="18"/>
      <w:szCs w:val="18"/>
    </w:rPr>
  </w:style>
  <w:style w:type="character" w:customStyle="1" w:styleId="ListLabel401">
    <w:name w:val="ListLabel 401"/>
    <w:qFormat/>
    <w:rPr>
      <w:rFonts w:ascii="Times New Roman" w:hAnsi="Times New Roman" w:cs="Times New Roman"/>
      <w:sz w:val="28"/>
      <w:szCs w:val="28"/>
    </w:rPr>
  </w:style>
  <w:style w:type="character" w:customStyle="1" w:styleId="ListLabel402">
    <w:name w:val="ListLabel 402"/>
    <w:qFormat/>
  </w:style>
  <w:style w:type="character" w:customStyle="1" w:styleId="ListLabel403">
    <w:name w:val="ListLabel 403"/>
    <w:qFormat/>
    <w:rPr>
      <w:sz w:val="20"/>
    </w:rPr>
  </w:style>
  <w:style w:type="character" w:customStyle="1" w:styleId="ListLabel404">
    <w:name w:val="ListLabel 404"/>
    <w:qFormat/>
    <w:rPr>
      <w:sz w:val="18"/>
      <w:szCs w:val="18"/>
    </w:rPr>
  </w:style>
  <w:style w:type="character" w:customStyle="1" w:styleId="ListLabel405">
    <w:name w:val="ListLabel 405"/>
    <w:qFormat/>
    <w:rPr>
      <w:rFonts w:ascii="Times New Roman" w:hAnsi="Times New Roman" w:cs="Times New Roman"/>
      <w:sz w:val="28"/>
      <w:szCs w:val="28"/>
    </w:rPr>
  </w:style>
  <w:style w:type="character" w:customStyle="1" w:styleId="ListLabel406">
    <w:name w:val="ListLabel 406"/>
    <w:qFormat/>
  </w:style>
  <w:style w:type="character" w:customStyle="1" w:styleId="ListLabel407">
    <w:name w:val="ListLabel 407"/>
    <w:qFormat/>
    <w:rPr>
      <w:sz w:val="20"/>
    </w:rPr>
  </w:style>
  <w:style w:type="character" w:customStyle="1" w:styleId="ListLabel408">
    <w:name w:val="ListLabel 408"/>
    <w:qFormat/>
    <w:rPr>
      <w:sz w:val="18"/>
      <w:szCs w:val="18"/>
    </w:rPr>
  </w:style>
  <w:style w:type="paragraph" w:customStyle="1" w:styleId="1">
    <w:name w:val="Заголовок1"/>
    <w:basedOn w:val="a"/>
    <w:next w:val="a7"/>
    <w:qFormat/>
    <w:rsid w:val="00C17A33"/>
    <w:pPr>
      <w:keepNext/>
      <w:spacing w:before="240" w:after="120" w:line="259" w:lineRule="auto"/>
    </w:pPr>
    <w:rPr>
      <w:rFonts w:ascii="Liberation Sans" w:eastAsia="WenQuanYi Zen Hei Sharp" w:hAnsi="Liberation Sans" w:cs="Lohit Devanagari"/>
      <w:sz w:val="28"/>
      <w:szCs w:val="28"/>
      <w:lang w:eastAsia="en-US"/>
    </w:rPr>
  </w:style>
  <w:style w:type="paragraph" w:styleId="a7">
    <w:name w:val="Body Text"/>
    <w:basedOn w:val="a"/>
    <w:rsid w:val="00C17A33"/>
    <w:pPr>
      <w:spacing w:after="140"/>
    </w:pPr>
    <w:rPr>
      <w:rFonts w:eastAsiaTheme="minorHAnsi"/>
      <w:lang w:eastAsia="en-US"/>
    </w:rPr>
  </w:style>
  <w:style w:type="paragraph" w:styleId="a8">
    <w:name w:val="List"/>
    <w:basedOn w:val="a7"/>
    <w:rsid w:val="00C17A33"/>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rsid w:val="00C17A33"/>
    <w:pPr>
      <w:suppressLineNumbers/>
      <w:spacing w:after="160" w:line="259" w:lineRule="auto"/>
    </w:pPr>
    <w:rPr>
      <w:rFonts w:eastAsiaTheme="minorHAnsi" w:cs="Lohit Devanagari"/>
      <w:lang w:eastAsia="en-US"/>
    </w:rPr>
  </w:style>
  <w:style w:type="paragraph" w:customStyle="1" w:styleId="10">
    <w:name w:val="Название объекта1"/>
    <w:basedOn w:val="a"/>
    <w:qFormat/>
    <w:rsid w:val="00C17A33"/>
    <w:pPr>
      <w:suppressLineNumbers/>
      <w:spacing w:before="120" w:after="120" w:line="259" w:lineRule="auto"/>
    </w:pPr>
    <w:rPr>
      <w:rFonts w:eastAsiaTheme="minorHAnsi" w:cs="Lohit Devanagari"/>
      <w:i/>
      <w:iCs/>
      <w:sz w:val="24"/>
      <w:szCs w:val="24"/>
      <w:lang w:eastAsia="en-US"/>
    </w:rPr>
  </w:style>
  <w:style w:type="paragraph" w:styleId="11">
    <w:name w:val="index 1"/>
    <w:basedOn w:val="a"/>
    <w:autoRedefine/>
    <w:uiPriority w:val="99"/>
    <w:semiHidden/>
    <w:unhideWhenUsed/>
    <w:qFormat/>
    <w:rsid w:val="00C17A33"/>
    <w:pPr>
      <w:spacing w:after="0" w:line="240" w:lineRule="auto"/>
      <w:ind w:left="220" w:hanging="220"/>
    </w:pPr>
  </w:style>
  <w:style w:type="paragraph" w:styleId="ab">
    <w:name w:val="header"/>
    <w:basedOn w:val="a"/>
    <w:uiPriority w:val="99"/>
    <w:unhideWhenUsed/>
    <w:rsid w:val="00C17A33"/>
    <w:pPr>
      <w:tabs>
        <w:tab w:val="center" w:pos="4677"/>
        <w:tab w:val="right" w:pos="9355"/>
      </w:tabs>
      <w:spacing w:after="0" w:line="240" w:lineRule="auto"/>
    </w:pPr>
    <w:rPr>
      <w:rFonts w:eastAsiaTheme="minorHAnsi"/>
      <w:lang w:eastAsia="en-US"/>
    </w:rPr>
  </w:style>
  <w:style w:type="paragraph" w:customStyle="1" w:styleId="ConsPlusNormal">
    <w:name w:val="ConsPlusNormal"/>
    <w:qFormat/>
    <w:rsid w:val="00C17A33"/>
    <w:pPr>
      <w:widowControl w:val="0"/>
    </w:pPr>
    <w:rPr>
      <w:rFonts w:eastAsia="Times New Roman" w:cs="Calibri"/>
      <w:sz w:val="22"/>
      <w:szCs w:val="20"/>
      <w:lang w:eastAsia="en-US"/>
    </w:rPr>
  </w:style>
  <w:style w:type="paragraph" w:styleId="ac">
    <w:name w:val="List Paragraph"/>
    <w:basedOn w:val="a"/>
    <w:uiPriority w:val="99"/>
    <w:qFormat/>
    <w:rsid w:val="00C17A33"/>
    <w:pPr>
      <w:spacing w:after="160" w:line="259" w:lineRule="auto"/>
      <w:ind w:left="720"/>
      <w:contextualSpacing/>
    </w:pPr>
    <w:rPr>
      <w:rFonts w:eastAsiaTheme="minorHAnsi"/>
      <w:lang w:eastAsia="en-US"/>
    </w:rPr>
  </w:style>
  <w:style w:type="paragraph" w:customStyle="1" w:styleId="ConsPlusTitle">
    <w:name w:val="ConsPlusTitle"/>
    <w:uiPriority w:val="99"/>
    <w:qFormat/>
    <w:rsid w:val="00C17A33"/>
    <w:pPr>
      <w:widowControl w:val="0"/>
    </w:pPr>
    <w:rPr>
      <w:rFonts w:eastAsia="Times New Roman" w:cs="Calibri"/>
      <w:b/>
      <w:sz w:val="22"/>
      <w:szCs w:val="20"/>
    </w:rPr>
  </w:style>
  <w:style w:type="paragraph" w:styleId="ad">
    <w:name w:val="footer"/>
    <w:basedOn w:val="a"/>
    <w:uiPriority w:val="99"/>
    <w:unhideWhenUsed/>
    <w:rsid w:val="00C17A33"/>
    <w:pPr>
      <w:tabs>
        <w:tab w:val="center" w:pos="4677"/>
        <w:tab w:val="right" w:pos="9355"/>
      </w:tabs>
      <w:spacing w:after="0" w:line="240" w:lineRule="auto"/>
    </w:pPr>
    <w:rPr>
      <w:rFonts w:eastAsiaTheme="minorHAnsi"/>
      <w:lang w:eastAsia="en-US"/>
    </w:rPr>
  </w:style>
  <w:style w:type="paragraph" w:styleId="ae">
    <w:name w:val="Normal (Web)"/>
    <w:basedOn w:val="a"/>
    <w:uiPriority w:val="99"/>
    <w:semiHidden/>
    <w:unhideWhenUsed/>
    <w:qFormat/>
    <w:rsid w:val="005255EC"/>
    <w:pPr>
      <w:spacing w:beforeAutospacing="1"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pPr>
      <w:widowControl w:val="0"/>
    </w:pPr>
    <w:rPr>
      <w:rFonts w:ascii="Courier New" w:eastAsia="Times New Roman" w:hAnsi="Courier New" w:cs="Courier New"/>
      <w:sz w:val="22"/>
      <w:szCs w:val="20"/>
    </w:rPr>
  </w:style>
  <w:style w:type="paragraph" w:customStyle="1" w:styleId="3f3f3f3f3f3f3f3f3f1">
    <w:name w:val="З3fа3fг3fо3fл3fо3fв3fо3fк3f 1"/>
    <w:basedOn w:val="a"/>
    <w:uiPriority w:val="99"/>
    <w:qFormat/>
    <w:rsid w:val="00D52B66"/>
    <w:pPr>
      <w:widowControl w:val="0"/>
      <w:spacing w:after="0" w:line="240" w:lineRule="auto"/>
    </w:pPr>
    <w:rPr>
      <w:rFonts w:ascii="Courier New" w:eastAsia="Times New Roman" w:hAnsi="Courier New" w:cs="Courier New"/>
      <w:b/>
      <w:bCs/>
      <w:sz w:val="31"/>
      <w:szCs w:val="31"/>
    </w:rPr>
  </w:style>
  <w:style w:type="paragraph" w:customStyle="1" w:styleId="3f3f3f3f3f3f3f3f3f2">
    <w:name w:val="З3fа3fг3fо3fл3fо3fв3fо3fк3f 2"/>
    <w:basedOn w:val="a"/>
    <w:uiPriority w:val="99"/>
    <w:qFormat/>
    <w:rsid w:val="00D52B66"/>
    <w:pPr>
      <w:widowControl w:val="0"/>
      <w:spacing w:after="0" w:line="240" w:lineRule="auto"/>
    </w:pPr>
    <w:rPr>
      <w:rFonts w:ascii="Courier New" w:eastAsia="Times New Roman" w:hAnsi="Courier New" w:cs="Courier New"/>
      <w:sz w:val="31"/>
      <w:szCs w:val="31"/>
    </w:rPr>
  </w:style>
  <w:style w:type="paragraph" w:customStyle="1" w:styleId="3f3f3f3f3f3f3f3f3f3">
    <w:name w:val="З3fа3fг3fо3fл3fо3fв3fо3fк3f 3"/>
    <w:basedOn w:val="a"/>
    <w:uiPriority w:val="99"/>
    <w:qFormat/>
    <w:rsid w:val="00D52B66"/>
    <w:pPr>
      <w:widowControl w:val="0"/>
      <w:spacing w:after="0" w:line="240" w:lineRule="auto"/>
      <w:ind w:left="42"/>
    </w:pPr>
    <w:rPr>
      <w:rFonts w:ascii="Courier New" w:eastAsia="Times New Roman" w:hAnsi="Courier New" w:cs="Courier New"/>
      <w:sz w:val="29"/>
      <w:szCs w:val="29"/>
    </w:rPr>
  </w:style>
  <w:style w:type="paragraph" w:customStyle="1" w:styleId="3f3f3f3f3f3f3f3f3f4">
    <w:name w:val="З3fа3fг3fо3fл3fо3fв3fо3fк3f 4"/>
    <w:basedOn w:val="a"/>
    <w:uiPriority w:val="99"/>
    <w:qFormat/>
    <w:rsid w:val="00D52B66"/>
    <w:pPr>
      <w:widowControl w:val="0"/>
      <w:spacing w:after="0" w:line="240" w:lineRule="auto"/>
      <w:ind w:left="111"/>
    </w:pPr>
    <w:rPr>
      <w:rFonts w:ascii="Times New Roman" w:eastAsia="Times New Roman" w:hAnsi="Times New Roman" w:cs="Times New Roman"/>
      <w:b/>
      <w:bCs/>
      <w:sz w:val="27"/>
      <w:szCs w:val="27"/>
    </w:rPr>
  </w:style>
  <w:style w:type="paragraph" w:customStyle="1" w:styleId="3f3f3f3f3f3f3f3f3f">
    <w:name w:val="З3fа3fг3fо3fл3fо3fв3fо3fк3f"/>
    <w:basedOn w:val="a"/>
    <w:uiPriority w:val="99"/>
    <w:qFormat/>
    <w:rsid w:val="00D52B66"/>
    <w:pPr>
      <w:keepNext/>
      <w:spacing w:before="240" w:after="120" w:line="240" w:lineRule="auto"/>
    </w:pPr>
    <w:rPr>
      <w:rFonts w:ascii="Liberation Sans" w:eastAsia="Times New Roman" w:hAnsi="Liberation Sans" w:cs="Liberation Sans"/>
      <w:sz w:val="28"/>
      <w:szCs w:val="28"/>
    </w:rPr>
  </w:style>
  <w:style w:type="paragraph" w:customStyle="1" w:styleId="3f3f3f3f3f3f3f3f3f3f3f3f3f">
    <w:name w:val="О3fс3fн3fо3fв3fн3fо3fй3f т3fе3fк3fс3fт3f"/>
    <w:basedOn w:val="a"/>
    <w:uiPriority w:val="99"/>
    <w:qFormat/>
    <w:rsid w:val="00D52B66"/>
    <w:pPr>
      <w:widowControl w:val="0"/>
      <w:spacing w:after="0" w:line="240" w:lineRule="auto"/>
      <w:ind w:left="125"/>
    </w:pPr>
    <w:rPr>
      <w:rFonts w:ascii="Times New Roman" w:eastAsia="Times New Roman" w:hAnsi="Times New Roman" w:cs="Times New Roman"/>
      <w:sz w:val="27"/>
      <w:szCs w:val="27"/>
    </w:rPr>
  </w:style>
  <w:style w:type="paragraph" w:customStyle="1" w:styleId="3f3f3f3f3f3f">
    <w:name w:val="С3fп3fи3fс3fо3fк3f"/>
    <w:basedOn w:val="3f3f3f3f3f3f3f3f3f3f3f3f3f"/>
    <w:uiPriority w:val="99"/>
    <w:qFormat/>
    <w:rsid w:val="00D52B66"/>
  </w:style>
  <w:style w:type="paragraph" w:customStyle="1" w:styleId="3f3f3f3f3f3f3f3f">
    <w:name w:val="Н3fа3fз3fв3fа3fн3fи3fе3f"/>
    <w:basedOn w:val="a"/>
    <w:uiPriority w:val="99"/>
    <w:qFormat/>
    <w:rsid w:val="00D52B66"/>
    <w:pPr>
      <w:suppressLineNumbers/>
      <w:spacing w:before="120" w:after="120" w:line="240" w:lineRule="auto"/>
    </w:pPr>
    <w:rPr>
      <w:rFonts w:ascii="Times New Roman" w:eastAsia="Times New Roman" w:hAnsi="Times New Roman" w:cs="Times New Roman"/>
      <w:i/>
      <w:iCs/>
      <w:sz w:val="24"/>
      <w:szCs w:val="24"/>
    </w:rPr>
  </w:style>
  <w:style w:type="paragraph" w:customStyle="1" w:styleId="3f3f3f3f3f3f3f3f3f0">
    <w:name w:val="У3fк3fа3fз3fа3fт3fе3fл3fь3f"/>
    <w:basedOn w:val="a"/>
    <w:uiPriority w:val="99"/>
    <w:qFormat/>
    <w:rsid w:val="00D52B66"/>
    <w:pPr>
      <w:suppressLineNumbers/>
      <w:spacing w:after="0" w:line="240" w:lineRule="auto"/>
    </w:pPr>
    <w:rPr>
      <w:rFonts w:ascii="Times New Roman" w:eastAsia="Times New Roman" w:hAnsi="Times New Roman" w:cs="Times New Roman"/>
      <w:sz w:val="20"/>
      <w:szCs w:val="20"/>
    </w:rPr>
  </w:style>
  <w:style w:type="paragraph" w:customStyle="1" w:styleId="3f3f3f3f3f3f3f3f3f3f3f3f3f3f3f3f3f">
    <w:name w:val="В3fе3fр3fх3fн3fи3fй3f к3fо3fл3fо3fн3fт3fи3fт3fу3fл3f"/>
    <w:basedOn w:val="a"/>
    <w:uiPriority w:val="99"/>
    <w:qFormat/>
    <w:rsid w:val="00D52B66"/>
    <w:pPr>
      <w:tabs>
        <w:tab w:val="center" w:pos="4153"/>
        <w:tab w:val="right" w:pos="8306"/>
      </w:tabs>
      <w:spacing w:after="0" w:line="240" w:lineRule="auto"/>
    </w:pPr>
    <w:rPr>
      <w:rFonts w:ascii="Times New Roman" w:eastAsia="Times New Roman" w:hAnsi="Times New Roman" w:cs="Times New Roman"/>
      <w:sz w:val="20"/>
      <w:szCs w:val="20"/>
    </w:rPr>
  </w:style>
  <w:style w:type="paragraph" w:customStyle="1" w:styleId="3f3f3f3f3f3f3f3f3f3f3f3f3f3f3f3f">
    <w:name w:val="Н3fи3fж3fн3fи3fй3f к3fо3fл3fо3fн3fт3fи3fт3fу3fл3f"/>
    <w:basedOn w:val="a"/>
    <w:uiPriority w:val="99"/>
    <w:qFormat/>
    <w:rsid w:val="00D52B66"/>
    <w:pPr>
      <w:tabs>
        <w:tab w:val="center" w:pos="4153"/>
        <w:tab w:val="right" w:pos="8306"/>
      </w:tabs>
      <w:spacing w:after="0" w:line="240" w:lineRule="auto"/>
    </w:pPr>
    <w:rPr>
      <w:rFonts w:ascii="Times New Roman" w:eastAsia="Times New Roman" w:hAnsi="Times New Roman" w:cs="Times New Roman"/>
      <w:sz w:val="20"/>
      <w:szCs w:val="20"/>
    </w:rPr>
  </w:style>
  <w:style w:type="paragraph" w:customStyle="1" w:styleId="3f3f3f3f3f3f3f3f3f3f3f3f3f2">
    <w:name w:val="О3fс3fн3fо3fв3fн3fо3fй3f т3fе3fк3fс3fт3f (2)"/>
    <w:basedOn w:val="a"/>
    <w:uiPriority w:val="99"/>
    <w:qFormat/>
    <w:rsid w:val="00D52B66"/>
    <w:pPr>
      <w:shd w:val="clear" w:color="auto" w:fill="FFFFFF"/>
      <w:spacing w:after="360" w:line="254" w:lineRule="exact"/>
      <w:jc w:val="center"/>
    </w:pPr>
    <w:rPr>
      <w:rFonts w:ascii="Times New Roman" w:eastAsia="Times New Roman" w:hAnsi="Times New Roman" w:cs="Times New Roman"/>
      <w:b/>
      <w:bCs/>
    </w:rPr>
  </w:style>
  <w:style w:type="paragraph" w:customStyle="1" w:styleId="3f3f3f3f3f3f3f3f3f3f3f3f3f3">
    <w:name w:val="О3fс3fн3fо3fв3fн3fо3fй3f т3fе3fк3fс3fт3f (3)"/>
    <w:basedOn w:val="a"/>
    <w:uiPriority w:val="99"/>
    <w:qFormat/>
    <w:rsid w:val="00D52B66"/>
    <w:pPr>
      <w:shd w:val="clear" w:color="auto" w:fill="FFFFFF"/>
      <w:spacing w:before="360" w:after="2520" w:line="240" w:lineRule="atLeast"/>
      <w:jc w:val="center"/>
    </w:pPr>
    <w:rPr>
      <w:rFonts w:ascii="Times New Roman" w:eastAsia="Times New Roman" w:hAnsi="Times New Roman" w:cs="Times New Roman"/>
      <w:b/>
      <w:bCs/>
      <w:sz w:val="18"/>
      <w:szCs w:val="18"/>
    </w:rPr>
  </w:style>
  <w:style w:type="paragraph" w:customStyle="1" w:styleId="3f3f3f3f3f3f3f3f3f3f3f3f3f111">
    <w:name w:val="О3fс3fн3fо3fв3fн3fо3fй3f т3fе3fк3fс3fт3f (11)1"/>
    <w:basedOn w:val="a"/>
    <w:uiPriority w:val="99"/>
    <w:qFormat/>
    <w:rsid w:val="00D52B66"/>
    <w:pPr>
      <w:shd w:val="clear" w:color="auto" w:fill="FFFFFF"/>
      <w:spacing w:after="420" w:line="187" w:lineRule="exact"/>
      <w:ind w:hanging="1720"/>
      <w:jc w:val="right"/>
    </w:pPr>
    <w:rPr>
      <w:rFonts w:ascii="Times New Roman" w:eastAsia="Times New Roman" w:hAnsi="Times New Roman" w:cs="Times New Roman"/>
      <w:sz w:val="14"/>
      <w:szCs w:val="14"/>
    </w:rPr>
  </w:style>
  <w:style w:type="paragraph" w:customStyle="1" w:styleId="3f3f3f3f3f3f3f3f3f3f1">
    <w:name w:val="З3fа3fг3fо3fл3fо3fв3fо3fк3f №3f1"/>
    <w:basedOn w:val="a"/>
    <w:uiPriority w:val="99"/>
    <w:qFormat/>
    <w:rsid w:val="00D52B66"/>
    <w:pPr>
      <w:shd w:val="clear" w:color="auto" w:fill="FFFFFF"/>
      <w:spacing w:before="60" w:after="240" w:line="240" w:lineRule="atLeast"/>
    </w:pPr>
    <w:rPr>
      <w:rFonts w:ascii="Times New Roman" w:eastAsia="Times New Roman" w:hAnsi="Times New Roman" w:cs="Times New Roman"/>
      <w:spacing w:val="10"/>
      <w:sz w:val="21"/>
      <w:szCs w:val="21"/>
    </w:rPr>
  </w:style>
  <w:style w:type="paragraph" w:customStyle="1" w:styleId="TableParagraph">
    <w:name w:val="Table Paragraph"/>
    <w:basedOn w:val="a"/>
    <w:uiPriority w:val="99"/>
    <w:qFormat/>
    <w:rsid w:val="00D52B66"/>
    <w:pPr>
      <w:widowControl w:val="0"/>
      <w:spacing w:after="0" w:line="240" w:lineRule="auto"/>
    </w:pPr>
    <w:rPr>
      <w:rFonts w:ascii="Times New Roman" w:eastAsia="Times New Roman" w:hAnsi="Times New Roman" w:cs="Times New Roman"/>
      <w:sz w:val="24"/>
      <w:szCs w:val="24"/>
    </w:rPr>
  </w:style>
  <w:style w:type="paragraph" w:styleId="20">
    <w:name w:val="Body Text Indent 2"/>
    <w:basedOn w:val="a"/>
    <w:uiPriority w:val="99"/>
    <w:qFormat/>
    <w:rsid w:val="00D52B66"/>
    <w:pPr>
      <w:widowControl w:val="0"/>
      <w:tabs>
        <w:tab w:val="left" w:pos="1120"/>
      </w:tabs>
      <w:spacing w:after="0" w:line="240" w:lineRule="auto"/>
      <w:ind w:firstLine="708"/>
      <w:jc w:val="both"/>
    </w:pPr>
    <w:rPr>
      <w:rFonts w:ascii="Times New Roman" w:eastAsia="Times New Roman" w:hAnsi="Times New Roman" w:cs="Times New Roman"/>
      <w:sz w:val="28"/>
      <w:szCs w:val="28"/>
    </w:rPr>
  </w:style>
  <w:style w:type="paragraph" w:customStyle="1" w:styleId="3f3f3f3f3f3f3f3f3f3f3f3f3f3f3f3f3f3f3f">
    <w:name w:val="Т3fа3fб3fл3fи3fц3fы3f (м3fо3fн3fо3fш3fи3fр3fи3fн3fн3fы3fй3f)"/>
    <w:basedOn w:val="a"/>
    <w:uiPriority w:val="99"/>
    <w:qFormat/>
    <w:rsid w:val="00D52B66"/>
    <w:pPr>
      <w:widowControl w:val="0"/>
      <w:spacing w:after="0" w:line="240" w:lineRule="auto"/>
      <w:jc w:val="both"/>
    </w:pPr>
    <w:rPr>
      <w:rFonts w:ascii="Times New Roman" w:eastAsia="Times New Roman" w:hAnsi="Times New Roman" w:cs="Times New Roman"/>
    </w:rPr>
  </w:style>
  <w:style w:type="paragraph" w:customStyle="1" w:styleId="3f3f3f3f3f3f3f3f3f3f3f3f3f3f3f3f3f0">
    <w:name w:val="Н3fо3fр3fм3fа3fл3fь3fн3fы3fй3f (т3fа3fб3fл3fи3fц3fа3f)"/>
    <w:basedOn w:val="a"/>
    <w:uiPriority w:val="99"/>
    <w:qFormat/>
    <w:rsid w:val="00D52B66"/>
    <w:pPr>
      <w:widowControl w:val="0"/>
      <w:spacing w:after="0" w:line="240" w:lineRule="auto"/>
      <w:jc w:val="both"/>
    </w:pPr>
    <w:rPr>
      <w:rFonts w:ascii="Times New Roman" w:eastAsia="Times New Roman" w:hAnsi="Times New Roman" w:cs="Times New Roman"/>
      <w:sz w:val="24"/>
      <w:szCs w:val="24"/>
    </w:rPr>
  </w:style>
  <w:style w:type="paragraph" w:customStyle="1" w:styleId="3f3f3f3f3f3f3f3f3f3f3f3f3f0">
    <w:name w:val="П3fр3fи3fж3fа3fт3fы3fй3f в3fл3fе3fв3fо3f"/>
    <w:basedOn w:val="a"/>
    <w:uiPriority w:val="99"/>
    <w:qFormat/>
    <w:rsid w:val="00D52B66"/>
    <w:pPr>
      <w:widowControl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qFormat/>
    <w:rsid w:val="00D52B66"/>
    <w:pPr>
      <w:widowControl w:val="0"/>
      <w:spacing w:after="0" w:line="325" w:lineRule="exact"/>
    </w:pPr>
    <w:rPr>
      <w:rFonts w:ascii="Times New Roman" w:eastAsia="Times New Roman" w:hAnsi="Times New Roman" w:cs="Times New Roman"/>
      <w:sz w:val="24"/>
      <w:szCs w:val="24"/>
    </w:rPr>
  </w:style>
  <w:style w:type="table" w:styleId="af">
    <w:name w:val="Table Grid"/>
    <w:basedOn w:val="a1"/>
    <w:uiPriority w:val="39"/>
    <w:rsid w:val="00C17A3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75D3518F456D3EA71D235C840F92EBCC2FFBC9B106AF1190B797ED7D342230179B3397C0DA3DFBwFx2X" TargetMode="External"/><Relationship Id="rId13" Type="http://schemas.openxmlformats.org/officeDocument/2006/relationships/hyperlink" Target="file://C:\..\..\..\C:\Users\1\Desktop\1%20%D0%9F%D1%80%D0%B8%D0%BB%D0%BE%D0%B6%D0%B5%D0%BD%D0%B8%D0%B5%20%20%D0%A2%D0%90%D0%91%D0%9B%D0%98%D0%A6%D0%90%20(%D1%84%D0%BE%D1%80%D0%BC%D0%B0%20%D0%BF%D0%B5%D1%80%D0%B5%D1%87%D0%BD%D1%8F%20%D1%82%D0%BE%D1%80%D0%B3%D0%BE%D0%B2%D1%8B%D1%85%20%D0%BE%D0%B1%D0%AA%D0%B5%D0%BA%D1%82%D0%BE%D0%B2%20%D0%BF%D0%BE%D0%B4%D0%BB.%D0%BA%D0%B0%D1%82%D0%B5%D0%B3%D0%BE%D1%80%D0%B8%D1%80%D0%BE%D0%B2%D0%B0%D0%BD%D0%B8%D1%8E..docx" TargetMode="External"/><Relationship Id="rId18" Type="http://schemas.openxmlformats.org/officeDocument/2006/relationships/hyperlink" Target="consultantplus://offline/ref=628C4748FFAF9CFBAE5744499CAC2DC4478139333F26875ED0BFEB96A33FAF5DBA470B6F50CF859AW9YC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28C4748FFAF9CFBAE5744499CAC2DC4478939323024875ED0BFEB96A33FAF5DBA470B6F50CF859AW9YCJ"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28C4748FFAF9CFBAE5744499CAC2DC4478939323024875ED0BFEB96A33FAF5DBA470B6F50CF8598W9Y8J"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file://C:\..\..\..\C:\Users\1\Desktop\1%20%D0%9F%D1%80%D0%B8%D0%BB%D0%BE%D0%B6%D0%B5%D0%BD%D0%B8%D0%B5%20%20%D0%A2%D0%90%D0%91%D0%9B%D0%98%D0%A6%D0%90%20(%D1%84%D0%BE%D1%80%D0%BC%D0%B0%20%D0%BF%D0%B5%D1%80%D0%B5%D1%87%D0%BD%D1%8F%20%D1%82%D0%BE%D1%80%D0%B3%D0%BE%D0%B2%D1%8B%D1%85%20%D0%BE%D0%B1%D0%AA%D0%B5%D0%BA%D1%82%D0%BE%D0%B2%20%D0%BF%D0%BE%D0%B4%D0%BB.%D0%BA%D0%B0%D1%82%D0%B5%D0%B3%D0%BE%D1%80%D0%B8%D1%80%D0%BE%D0%B2%D0%B0%D0%BD%D0%B8%D1%8E..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file://C:\..\..\..\C:\Users\1\Desktop\1%20%D0%9F%D1%80%D0%B8%D0%BB%D0%BE%D0%B6%D0%B5%D0%BD%D0%B8%D0%B5%20%20%D0%A2%D0%90%D0%91%D0%9B%D0%98%D0%A6%D0%90%20(%D1%84%D0%BE%D1%80%D0%BC%D0%B0%20%D0%BF%D0%B5%D1%80%D0%B5%D1%87%D0%BD%D1%8F%20%D1%82%D0%BE%D1%80%D0%B3%D0%BE%D0%B2%D1%8B%D1%85%20%D0%BE%D0%B1%D0%AA%D0%B5%D0%BA%D1%82%D0%BE%D0%B2%20%D0%BF%D0%BE%D0%B4%D0%BB.%D0%BA%D0%B0%D1%82%D0%B5%D0%B3%D0%BE%D1%80%D0%B8%D1%80%D0%BE%D0%B2%D0%B0%D0%BD%D0%B8%D1%8E..docx" TargetMode="External"/><Relationship Id="rId23" Type="http://schemas.openxmlformats.org/officeDocument/2006/relationships/footer" Target="footer3.xml"/><Relationship Id="rId10" Type="http://schemas.openxmlformats.org/officeDocument/2006/relationships/hyperlink" Target="consultantplus://offline/ref=2FF1123666A650050991D09A4E582DE87552E44D4B4069A26F2130604F7C17D79DE509E97C841B31764545F5BD27047E88029AC6CDA8CC26J8oC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FF1123666A650050991D09A4E582DE87555ED4B4D4D69A26F2130604F7C17D78FE551E57D800531765013A4F8J7oAF" TargetMode="External"/><Relationship Id="rId14" Type="http://schemas.openxmlformats.org/officeDocument/2006/relationships/hyperlink" Target="file://C:\..\..\..\C:\Users\1\Desktop\1%20%D0%9F%D1%80%D0%B8%D0%BB%D0%BE%D0%B6%D0%B5%D0%BD%D0%B8%D0%B5%20%20%D0%A2%D0%90%D0%91%D0%9B%D0%98%D0%A6%D0%90%20(%D1%84%D0%BE%D1%80%D0%BC%D0%B0%20%D0%BF%D0%B5%D1%80%D0%B5%D1%87%D0%BD%D1%8F%20%D1%82%D0%BE%D1%80%D0%B3%D0%BE%D0%B2%D1%8B%D1%85%20%D0%BE%D0%B1%D0%AA%D0%B5%D0%BA%D1%82%D0%BE%D0%B2%20%D0%BF%D0%BE%D0%B4%D0%BB.%D0%BA%D0%B0%D1%82%D0%B5%D0%B3%D0%BE%D1%80%D0%B8%D1%80%D0%BE%D0%B2%D0%B0%D0%BD%D0%B8%D1%8E..docx"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6D11-A6F9-45E8-8892-69A726FE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10324</Words>
  <Characters>58853</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Альбина И. Гаджиева</cp:lastModifiedBy>
  <cp:revision>5</cp:revision>
  <cp:lastPrinted>2019-11-07T15:33:00Z</cp:lastPrinted>
  <dcterms:created xsi:type="dcterms:W3CDTF">2022-05-17T08:08:00Z</dcterms:created>
  <dcterms:modified xsi:type="dcterms:W3CDTF">2024-02-01T07:50:00Z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