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7CD7" w14:textId="77777777" w:rsidR="006F420D" w:rsidRDefault="006F420D">
      <w:pPr>
        <w:pStyle w:val="26"/>
        <w:keepNext/>
        <w:keepLines/>
        <w:shd w:val="clear" w:color="auto" w:fill="auto"/>
        <w:spacing w:before="0" w:after="42" w:line="280" w:lineRule="exact"/>
        <w:ind w:right="20" w:firstLine="284"/>
        <w:rPr>
          <w:lang w:val="en-US"/>
        </w:rPr>
      </w:pPr>
      <w:bookmarkStart w:id="0" w:name="bookmark1"/>
    </w:p>
    <w:p w14:paraId="77913611" w14:textId="77777777" w:rsidR="006F420D" w:rsidRDefault="006F420D">
      <w:pPr>
        <w:pStyle w:val="26"/>
        <w:keepNext/>
        <w:keepLines/>
        <w:shd w:val="clear" w:color="auto" w:fill="auto"/>
        <w:spacing w:before="0" w:after="42" w:line="280" w:lineRule="exact"/>
        <w:ind w:right="20"/>
        <w:rPr>
          <w:lang w:val="en-US"/>
        </w:rPr>
      </w:pPr>
    </w:p>
    <w:p w14:paraId="18D434F2" w14:textId="77777777" w:rsidR="006F420D" w:rsidRDefault="006F420D">
      <w:pPr>
        <w:pStyle w:val="26"/>
        <w:keepNext/>
        <w:keepLines/>
        <w:shd w:val="clear" w:color="auto" w:fill="auto"/>
        <w:spacing w:before="0" w:after="42" w:line="280" w:lineRule="exact"/>
        <w:ind w:right="20"/>
      </w:pPr>
    </w:p>
    <w:p w14:paraId="1FFFEAAD" w14:textId="77777777" w:rsidR="006F420D" w:rsidRDefault="006F420D">
      <w:pPr>
        <w:pStyle w:val="26"/>
        <w:keepNext/>
        <w:keepLines/>
        <w:shd w:val="clear" w:color="auto" w:fill="auto"/>
        <w:spacing w:before="0" w:after="42" w:line="280" w:lineRule="exact"/>
        <w:ind w:right="20"/>
      </w:pPr>
    </w:p>
    <w:p w14:paraId="37DAC29E" w14:textId="77777777" w:rsidR="006F420D" w:rsidRDefault="006F420D">
      <w:pPr>
        <w:pStyle w:val="26"/>
        <w:keepNext/>
        <w:keepLines/>
        <w:shd w:val="clear" w:color="auto" w:fill="auto"/>
        <w:spacing w:before="0" w:after="42" w:line="280" w:lineRule="exact"/>
        <w:ind w:right="20"/>
      </w:pPr>
    </w:p>
    <w:p w14:paraId="5E690415" w14:textId="77777777" w:rsidR="006F420D" w:rsidRDefault="006F420D">
      <w:pPr>
        <w:pStyle w:val="26"/>
        <w:keepNext/>
        <w:keepLines/>
        <w:shd w:val="clear" w:color="auto" w:fill="auto"/>
        <w:spacing w:before="0" w:after="42" w:line="280" w:lineRule="exact"/>
        <w:ind w:right="20"/>
      </w:pPr>
    </w:p>
    <w:p w14:paraId="7DCE8DEA" w14:textId="77777777" w:rsidR="006F420D" w:rsidRDefault="006F420D">
      <w:pPr>
        <w:pStyle w:val="26"/>
        <w:keepNext/>
        <w:keepLines/>
        <w:shd w:val="clear" w:color="auto" w:fill="auto"/>
        <w:spacing w:before="0" w:after="42" w:line="280" w:lineRule="exact"/>
        <w:ind w:right="20"/>
      </w:pPr>
    </w:p>
    <w:p w14:paraId="7827469C" w14:textId="77777777" w:rsidR="006F420D" w:rsidRDefault="006F420D">
      <w:pPr>
        <w:pStyle w:val="26"/>
        <w:keepNext/>
        <w:keepLines/>
        <w:shd w:val="clear" w:color="auto" w:fill="auto"/>
        <w:spacing w:before="0" w:after="42" w:line="280" w:lineRule="exact"/>
        <w:ind w:right="20"/>
      </w:pPr>
    </w:p>
    <w:p w14:paraId="15CCD193" w14:textId="77777777" w:rsidR="006F420D" w:rsidRDefault="006F420D">
      <w:pPr>
        <w:pStyle w:val="26"/>
        <w:keepNext/>
        <w:keepLines/>
        <w:shd w:val="clear" w:color="auto" w:fill="auto"/>
        <w:spacing w:before="0" w:after="42" w:line="280" w:lineRule="exact"/>
        <w:ind w:right="20"/>
      </w:pPr>
    </w:p>
    <w:p w14:paraId="6D90B477" w14:textId="77777777" w:rsidR="006F420D" w:rsidRDefault="006F420D">
      <w:pPr>
        <w:pStyle w:val="26"/>
        <w:keepNext/>
        <w:keepLines/>
        <w:shd w:val="clear" w:color="auto" w:fill="auto"/>
        <w:spacing w:before="0" w:after="42" w:line="280" w:lineRule="exact"/>
        <w:ind w:right="20"/>
      </w:pPr>
    </w:p>
    <w:p w14:paraId="63681EAE" w14:textId="77777777" w:rsidR="006F420D" w:rsidRDefault="006F420D">
      <w:pPr>
        <w:pStyle w:val="26"/>
        <w:keepNext/>
        <w:keepLines/>
        <w:shd w:val="clear" w:color="auto" w:fill="auto"/>
        <w:spacing w:before="0" w:after="42" w:line="280" w:lineRule="exact"/>
        <w:ind w:right="20"/>
      </w:pPr>
    </w:p>
    <w:p w14:paraId="2C6DF751" w14:textId="77777777" w:rsidR="006F420D" w:rsidRDefault="006F420D">
      <w:pPr>
        <w:pStyle w:val="26"/>
        <w:keepNext/>
        <w:keepLines/>
        <w:shd w:val="clear" w:color="auto" w:fill="auto"/>
        <w:spacing w:before="0" w:after="42" w:line="280" w:lineRule="exact"/>
        <w:ind w:right="20"/>
      </w:pPr>
    </w:p>
    <w:p w14:paraId="11B5ACCE" w14:textId="77777777" w:rsidR="006F420D" w:rsidRDefault="006F420D">
      <w:pPr>
        <w:pStyle w:val="26"/>
        <w:keepNext/>
        <w:keepLines/>
        <w:shd w:val="clear" w:color="auto" w:fill="auto"/>
        <w:spacing w:before="0" w:after="42" w:line="280" w:lineRule="exact"/>
        <w:ind w:right="20"/>
      </w:pPr>
    </w:p>
    <w:p w14:paraId="01B30E2A" w14:textId="77777777" w:rsidR="006F420D" w:rsidRDefault="006F420D">
      <w:pPr>
        <w:pStyle w:val="26"/>
        <w:keepNext/>
        <w:keepLines/>
        <w:shd w:val="clear" w:color="auto" w:fill="auto"/>
        <w:spacing w:before="0" w:after="42" w:line="280" w:lineRule="exact"/>
        <w:ind w:right="20"/>
      </w:pPr>
    </w:p>
    <w:bookmarkEnd w:id="0"/>
    <w:p w14:paraId="4D3324FE" w14:textId="77777777" w:rsidR="006F420D" w:rsidRDefault="006F420D">
      <w:pPr>
        <w:pStyle w:val="26"/>
        <w:keepNext/>
        <w:keepLines/>
        <w:shd w:val="clear" w:color="auto" w:fill="auto"/>
        <w:spacing w:before="0" w:after="42" w:line="280" w:lineRule="exact"/>
        <w:ind w:right="20"/>
      </w:pPr>
    </w:p>
    <w:p w14:paraId="3E1F05E8" w14:textId="77777777" w:rsidR="006F420D" w:rsidRDefault="004C230A">
      <w:pPr>
        <w:pStyle w:val="54"/>
        <w:shd w:val="clear" w:color="auto" w:fill="auto"/>
        <w:spacing w:before="0" w:after="0" w:line="280" w:lineRule="exact"/>
        <w:ind w:right="20"/>
      </w:pPr>
      <w:r>
        <w:t xml:space="preserve">Об утверждении состава </w:t>
      </w:r>
      <w:bookmarkStart w:id="1" w:name="_Hlk161238302"/>
      <w:r>
        <w:t xml:space="preserve">конкурсной комиссии по проведению конкурсов                             </w:t>
      </w:r>
      <w:r>
        <w:t>на замещение вакантных должностей государственной гражданской службы Республики Дагестан и включение в кадровый резерв в Министерстве промышленности и торговли Республики Дагестан</w:t>
      </w:r>
      <w:bookmarkEnd w:id="1"/>
    </w:p>
    <w:p w14:paraId="473279C3" w14:textId="77777777" w:rsidR="006F420D" w:rsidRDefault="006F420D">
      <w:pPr>
        <w:pStyle w:val="54"/>
        <w:shd w:val="clear" w:color="auto" w:fill="auto"/>
        <w:spacing w:before="0" w:after="0" w:line="280" w:lineRule="exact"/>
        <w:ind w:right="20"/>
      </w:pPr>
    </w:p>
    <w:p w14:paraId="7675F791" w14:textId="77777777" w:rsidR="006F420D" w:rsidRDefault="004C230A">
      <w:pPr>
        <w:pStyle w:val="28"/>
        <w:tabs>
          <w:tab w:val="left" w:pos="851"/>
        </w:tabs>
        <w:spacing w:before="0" w:line="240" w:lineRule="auto"/>
        <w:ind w:firstLine="782"/>
      </w:pPr>
      <w:r>
        <w:t xml:space="preserve"> В соответствии с приказом </w:t>
      </w:r>
      <w:bookmarkStart w:id="2" w:name="_Hlk139475602"/>
      <w:r>
        <w:t xml:space="preserve">Министерства промышленности и торговли Республики Дагестан </w:t>
      </w:r>
      <w:bookmarkEnd w:id="2"/>
      <w:r>
        <w:t>от 4 сентября 2023 года № 151-ОД «Об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                                    в Министерстве промышленности и торговли Республики Дагестан и включение              в кадровый резерв Министерства промышленности и торговли Республики Дагестан и Методики проведения конкурса на замещение вакантной долж</w:t>
      </w:r>
      <w:r>
        <w:t>ности государственной гражданской службы Республики Дагестан в Министерстве промышленности и торговли Республики Дагестан и включение в кадровый резерв Министерства промышленности и торговли Республики Дагестан»,</w:t>
      </w:r>
    </w:p>
    <w:p w14:paraId="26A76BB1" w14:textId="77777777" w:rsidR="006F420D" w:rsidRDefault="004C230A">
      <w:pPr>
        <w:pStyle w:val="28"/>
        <w:tabs>
          <w:tab w:val="left" w:pos="851"/>
        </w:tabs>
        <w:spacing w:before="0" w:line="240" w:lineRule="auto"/>
        <w:ind w:firstLine="782"/>
        <w:rPr>
          <w:rStyle w:val="53pt"/>
          <w:b w:val="0"/>
          <w:bCs w:val="0"/>
          <w:spacing w:val="0"/>
        </w:rPr>
      </w:pPr>
      <w:r>
        <w:rPr>
          <w:rStyle w:val="53pt"/>
        </w:rPr>
        <w:t>приказываю:</w:t>
      </w:r>
    </w:p>
    <w:p w14:paraId="7FDB1C12" w14:textId="77777777" w:rsidR="006F420D" w:rsidRDefault="004C230A">
      <w:pPr>
        <w:pStyle w:val="28"/>
        <w:shd w:val="clear" w:color="auto" w:fill="auto"/>
        <w:spacing w:before="0" w:line="240" w:lineRule="auto"/>
        <w:rPr>
          <w:b/>
          <w:bCs/>
          <w:spacing w:val="60"/>
        </w:rPr>
      </w:pPr>
      <w:r>
        <w:rPr>
          <w:rStyle w:val="53pt"/>
          <w:b w:val="0"/>
        </w:rPr>
        <w:t>1</w:t>
      </w:r>
      <w:r>
        <w:rPr>
          <w:rStyle w:val="53pt"/>
          <w:b w:val="0"/>
          <w:bCs w:val="0"/>
        </w:rPr>
        <w:t>.</w:t>
      </w:r>
      <w:r>
        <w:t xml:space="preserve">Утвердить </w:t>
      </w:r>
      <w:bookmarkStart w:id="3" w:name="_Hlk161238395"/>
      <w:r>
        <w:t xml:space="preserve">состав </w:t>
      </w:r>
      <w:r>
        <w:t xml:space="preserve">конкурсной комиссии по проведению конкурсов                             на замещение вакантных должностей государственной гражданской службы Республики Дагестан и включение в кадровый резерв в </w:t>
      </w:r>
      <w:bookmarkStart w:id="4" w:name="_Hlk181453234"/>
      <w:r>
        <w:t>Министерстве промышленности и торговли Республики Дагестан</w:t>
      </w:r>
      <w:bookmarkEnd w:id="4"/>
      <w:r>
        <w:t xml:space="preserve"> </w:t>
      </w:r>
      <w:bookmarkEnd w:id="3"/>
      <w:r>
        <w:t>(далее – Конкурсная комиссия) согласно приложению.</w:t>
      </w:r>
    </w:p>
    <w:p w14:paraId="13D0D647" w14:textId="77777777" w:rsidR="006F420D" w:rsidRDefault="004C230A">
      <w:pPr>
        <w:pStyle w:val="28"/>
        <w:numPr>
          <w:ilvl w:val="0"/>
          <w:numId w:val="2"/>
        </w:numPr>
        <w:shd w:val="clear" w:color="auto" w:fill="auto"/>
        <w:tabs>
          <w:tab w:val="left" w:pos="1089"/>
        </w:tabs>
        <w:spacing w:before="0" w:line="240" w:lineRule="auto"/>
        <w:ind w:left="0" w:firstLine="780"/>
      </w:pPr>
      <w:r>
        <w:t xml:space="preserve">Конкурсной комиссии при проведении конкурсных мероприятий руководствоваться приказом Министерства промышленности и торговли Республики Дагестан от 4 сентября 2023 года № 151-ОД. </w:t>
      </w:r>
    </w:p>
    <w:p w14:paraId="4DB91F75" w14:textId="77777777" w:rsidR="006F420D" w:rsidRDefault="004C230A">
      <w:pPr>
        <w:pStyle w:val="28"/>
        <w:numPr>
          <w:ilvl w:val="0"/>
          <w:numId w:val="2"/>
        </w:numPr>
        <w:shd w:val="clear" w:color="auto" w:fill="auto"/>
        <w:tabs>
          <w:tab w:val="left" w:pos="1089"/>
        </w:tabs>
        <w:spacing w:before="0" w:line="240" w:lineRule="auto"/>
        <w:ind w:left="0" w:firstLine="780"/>
      </w:pPr>
      <w:r>
        <w:t xml:space="preserve">Разместить настоящий приказ на официальном сайте Министерства промышленности и торговли Республики Дагестан в информационно - телекоммуникационной сети «Интернет» </w:t>
      </w:r>
      <w:r>
        <w:rPr>
          <w:rStyle w:val="29"/>
          <w:u w:val="none"/>
          <w:lang w:val="ru-RU"/>
        </w:rPr>
        <w:t>(</w:t>
      </w:r>
      <w:hyperlink r:id="rId8" w:tooltip="http://www.minpromdag.ru" w:history="1">
        <w:r>
          <w:rPr>
            <w:rStyle w:val="afa"/>
            <w:u w:val="none"/>
          </w:rPr>
          <w:t>www.</w:t>
        </w:r>
        <w:r>
          <w:rPr>
            <w:rStyle w:val="afa"/>
            <w:u w:val="none"/>
            <w:lang w:val="en-US"/>
          </w:rPr>
          <w:t>minpromdag</w:t>
        </w:r>
        <w:r>
          <w:rPr>
            <w:rStyle w:val="afa"/>
            <w:u w:val="none"/>
          </w:rPr>
          <w:t>.r</w:t>
        </w:r>
        <w:r>
          <w:rPr>
            <w:rStyle w:val="afa"/>
            <w:u w:val="none"/>
            <w:lang w:val="en-US"/>
          </w:rPr>
          <w:t>u</w:t>
        </w:r>
      </w:hyperlink>
      <w:r>
        <w:rPr>
          <w:rStyle w:val="29"/>
          <w:u w:val="none"/>
          <w:lang w:val="ru-RU"/>
        </w:rPr>
        <w:t>)</w:t>
      </w:r>
      <w:r>
        <w:rPr>
          <w:lang w:eastAsia="en-US" w:bidi="en-US"/>
        </w:rPr>
        <w:t>.</w:t>
      </w:r>
    </w:p>
    <w:p w14:paraId="51F8B826" w14:textId="77777777" w:rsidR="006F420D" w:rsidRDefault="004C230A">
      <w:pPr>
        <w:pStyle w:val="28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730" w:line="240" w:lineRule="auto"/>
        <w:ind w:hanging="11"/>
      </w:pPr>
      <w:r>
        <w:t>Контроль за исполнением настоящего приказа оставляю за собой.</w:t>
      </w:r>
    </w:p>
    <w:p w14:paraId="4DBD722E" w14:textId="77777777" w:rsidR="006F420D" w:rsidRDefault="004C230A">
      <w:pPr>
        <w:pStyle w:val="28"/>
        <w:shd w:val="clear" w:color="auto" w:fill="auto"/>
        <w:tabs>
          <w:tab w:val="left" w:pos="1167"/>
        </w:tabs>
        <w:spacing w:before="0" w:after="730" w:line="367" w:lineRule="exact"/>
        <w:ind w:left="720" w:firstLine="0"/>
      </w:pPr>
      <w:r>
        <w:rPr>
          <w:b/>
          <w:bCs/>
        </w:rPr>
        <w:t>Министр                                                                                    Н.Р. Халилов</w:t>
      </w:r>
    </w:p>
    <w:p w14:paraId="77D22985" w14:textId="77777777" w:rsidR="006F420D" w:rsidRDefault="004C230A">
      <w:pPr>
        <w:ind w:firstLine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Приложение</w:t>
      </w:r>
    </w:p>
    <w:p w14:paraId="548FD936" w14:textId="77777777" w:rsidR="006F420D" w:rsidRDefault="004C230A">
      <w:pPr>
        <w:shd w:val="clear" w:color="auto" w:fill="FFFFFF"/>
        <w:spacing w:line="266" w:lineRule="exact"/>
        <w:ind w:right="65"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2D8CDD3C" w14:textId="77777777" w:rsidR="006F420D" w:rsidRDefault="004C230A">
      <w:pPr>
        <w:shd w:val="clear" w:color="auto" w:fill="FFFFFF"/>
        <w:spacing w:line="266" w:lineRule="exact"/>
        <w:ind w:right="65" w:firstLine="49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приказу Министерства </w:t>
      </w:r>
    </w:p>
    <w:p w14:paraId="101020DD" w14:textId="77777777" w:rsidR="006F420D" w:rsidRDefault="004C230A">
      <w:pPr>
        <w:shd w:val="clear" w:color="auto" w:fill="FFFFFF"/>
        <w:spacing w:line="266" w:lineRule="exact"/>
        <w:ind w:right="65"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промышленности и торговли</w:t>
      </w:r>
    </w:p>
    <w:p w14:paraId="55C97E7F" w14:textId="77777777" w:rsidR="006F420D" w:rsidRDefault="004C230A">
      <w:pPr>
        <w:shd w:val="clear" w:color="auto" w:fill="FFFFFF"/>
        <w:spacing w:line="266" w:lineRule="exact"/>
        <w:ind w:right="65"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Республики Дагестан</w:t>
      </w:r>
    </w:p>
    <w:p w14:paraId="2E06C187" w14:textId="77777777" w:rsidR="006F420D" w:rsidRDefault="006F420D">
      <w:pPr>
        <w:shd w:val="clear" w:color="auto" w:fill="FFFFFF"/>
        <w:spacing w:line="266" w:lineRule="exact"/>
        <w:ind w:right="65" w:firstLine="426"/>
        <w:jc w:val="center"/>
        <w:rPr>
          <w:rFonts w:ascii="Times New Roman" w:hAnsi="Times New Roman" w:cs="Times New Roman"/>
        </w:rPr>
      </w:pPr>
    </w:p>
    <w:p w14:paraId="543B2764" w14:textId="77777777" w:rsidR="006F420D" w:rsidRDefault="004C230A">
      <w:pPr>
        <w:shd w:val="clear" w:color="auto" w:fill="FFFFFF"/>
        <w:spacing w:line="266" w:lineRule="exact"/>
        <w:ind w:right="58"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от «____» _________ 2026 года № ___-ОД</w:t>
      </w:r>
    </w:p>
    <w:p w14:paraId="5E33DF2C" w14:textId="77777777" w:rsidR="004C230A" w:rsidRDefault="004C230A">
      <w:pPr>
        <w:shd w:val="clear" w:color="auto" w:fill="FFFFFF"/>
        <w:spacing w:before="266" w:line="266" w:lineRule="exact"/>
        <w:ind w:right="130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14:paraId="7C630EE0" w14:textId="67CDD366" w:rsidR="006F420D" w:rsidRDefault="004C230A">
      <w:pPr>
        <w:shd w:val="clear" w:color="auto" w:fill="FFFFFF"/>
        <w:spacing w:before="266" w:line="266" w:lineRule="exact"/>
        <w:ind w:right="1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СОСТАВ</w:t>
      </w:r>
    </w:p>
    <w:p w14:paraId="7F3EA89F" w14:textId="77777777" w:rsidR="006F420D" w:rsidRDefault="004C230A">
      <w:pPr>
        <w:shd w:val="clear" w:color="auto" w:fill="FFFFFF"/>
        <w:spacing w:line="266" w:lineRule="exact"/>
        <w:ind w:left="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конкурсной комиссии по проведению конкурсов на замещение вакантных должностей государственной гражданской службы Республики Дагестан </w:t>
      </w:r>
    </w:p>
    <w:p w14:paraId="21D7E8B4" w14:textId="77777777" w:rsidR="006F420D" w:rsidRDefault="004C230A">
      <w:pPr>
        <w:shd w:val="clear" w:color="auto" w:fill="FFFFFF"/>
        <w:spacing w:line="266" w:lineRule="exact"/>
        <w:ind w:left="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включение в кадровый резерв в Министерстве промышленности </w:t>
      </w:r>
    </w:p>
    <w:p w14:paraId="73070E7D" w14:textId="77777777" w:rsidR="006F420D" w:rsidRDefault="004C230A">
      <w:pPr>
        <w:shd w:val="clear" w:color="auto" w:fill="FFFFFF"/>
        <w:spacing w:line="266" w:lineRule="exact"/>
        <w:ind w:left="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торговли Республики Дагестан</w:t>
      </w:r>
    </w:p>
    <w:p w14:paraId="70C3CE17" w14:textId="77777777" w:rsidR="006F420D" w:rsidRDefault="004C230A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2C62BCA" w14:textId="77777777" w:rsidR="006F420D" w:rsidRDefault="004C230A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Председатель комиссии: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686"/>
        <w:gridCol w:w="459"/>
        <w:gridCol w:w="6062"/>
      </w:tblGrid>
      <w:tr w:rsidR="006F420D" w14:paraId="39A4A0B0" w14:textId="77777777">
        <w:tc>
          <w:tcPr>
            <w:tcW w:w="3686" w:type="dxa"/>
          </w:tcPr>
          <w:p w14:paraId="278A995C" w14:textId="77777777" w:rsidR="006F420D" w:rsidRDefault="004C23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Халилов </w:t>
            </w:r>
          </w:p>
          <w:p w14:paraId="0B2A2203" w14:textId="77777777" w:rsidR="006F420D" w:rsidRDefault="004C23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Низам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Рахманович</w:t>
            </w:r>
            <w:proofErr w:type="spellEnd"/>
          </w:p>
        </w:tc>
        <w:tc>
          <w:tcPr>
            <w:tcW w:w="459" w:type="dxa"/>
          </w:tcPr>
          <w:p w14:paraId="6A677A6B" w14:textId="77777777" w:rsidR="006F420D" w:rsidRDefault="004C23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14:paraId="1ED056F4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министр промышленности и торговли Республики Дагестан;</w:t>
            </w:r>
          </w:p>
        </w:tc>
      </w:tr>
      <w:tr w:rsidR="006F420D" w14:paraId="12D7164A" w14:textId="77777777">
        <w:trPr>
          <w:trHeight w:val="1013"/>
        </w:trPr>
        <w:tc>
          <w:tcPr>
            <w:tcW w:w="3686" w:type="dxa"/>
          </w:tcPr>
          <w:p w14:paraId="7BB555CD" w14:textId="77777777" w:rsidR="006F420D" w:rsidRDefault="006F420D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pacing w:val="-17"/>
                <w:sz w:val="28"/>
                <w:szCs w:val="28"/>
              </w:rPr>
            </w:pPr>
          </w:p>
          <w:p w14:paraId="76A99FD1" w14:textId="77777777" w:rsidR="006F420D" w:rsidRDefault="004C230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pacing w:val="-1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7"/>
                <w:sz w:val="28"/>
                <w:szCs w:val="28"/>
              </w:rPr>
              <w:t>Заместитель председателя</w:t>
            </w:r>
          </w:p>
          <w:p w14:paraId="646508FD" w14:textId="77777777" w:rsidR="006F420D" w:rsidRDefault="004C230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pacing w:val="-1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7"/>
                <w:sz w:val="28"/>
                <w:szCs w:val="28"/>
              </w:rPr>
              <w:t>комиссии:</w:t>
            </w:r>
          </w:p>
        </w:tc>
        <w:tc>
          <w:tcPr>
            <w:tcW w:w="459" w:type="dxa"/>
          </w:tcPr>
          <w:p w14:paraId="1316B9B0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2" w:type="dxa"/>
          </w:tcPr>
          <w:p w14:paraId="69DE5E5D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F420D" w14:paraId="133027DB" w14:textId="77777777">
        <w:trPr>
          <w:trHeight w:val="862"/>
        </w:trPr>
        <w:tc>
          <w:tcPr>
            <w:tcW w:w="3686" w:type="dxa"/>
          </w:tcPr>
          <w:p w14:paraId="607EDC10" w14:textId="77777777" w:rsidR="006F420D" w:rsidRDefault="004C230A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Исуев</w:t>
            </w:r>
            <w:proofErr w:type="spellEnd"/>
          </w:p>
          <w:p w14:paraId="7DCD4114" w14:textId="77777777" w:rsidR="006F420D" w:rsidRDefault="004C230A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10"/>
                <w:szCs w:val="10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Магомед Алиевич</w:t>
            </w:r>
          </w:p>
        </w:tc>
        <w:tc>
          <w:tcPr>
            <w:tcW w:w="459" w:type="dxa"/>
          </w:tcPr>
          <w:p w14:paraId="4646925A" w14:textId="77777777" w:rsidR="006F420D" w:rsidRDefault="004C23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14:paraId="1C696ABA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министра промышленности                           и торговли Республики Дагестан;</w:t>
            </w:r>
          </w:p>
        </w:tc>
      </w:tr>
      <w:tr w:rsidR="006F420D" w14:paraId="68A4ACBA" w14:textId="77777777">
        <w:trPr>
          <w:trHeight w:val="1267"/>
        </w:trPr>
        <w:tc>
          <w:tcPr>
            <w:tcW w:w="3686" w:type="dxa"/>
          </w:tcPr>
          <w:p w14:paraId="3975BE92" w14:textId="77777777" w:rsidR="006F420D" w:rsidRDefault="004C230A">
            <w:pPr>
              <w:shd w:val="clear" w:color="auto" w:fill="FFFFFF"/>
              <w:spacing w:before="245"/>
              <w:ind w:left="-142"/>
              <w:rPr>
                <w:rFonts w:ascii="Times New Roman" w:eastAsia="Calibri" w:hAnsi="Times New Roman" w:cs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3"/>
                <w:sz w:val="28"/>
                <w:szCs w:val="28"/>
              </w:rPr>
              <w:t xml:space="preserve">  Члены комиссии:</w:t>
            </w:r>
          </w:p>
          <w:p w14:paraId="751CC1D9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Абдулаева</w:t>
            </w:r>
          </w:p>
          <w:p w14:paraId="6B45A7BA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Хабизат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Ахмедбековна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A407B2F" w14:textId="77777777" w:rsidR="006F420D" w:rsidRDefault="006F420D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</w:p>
          <w:p w14:paraId="46C2BA93" w14:textId="77777777" w:rsidR="006F420D" w:rsidRDefault="006F420D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</w:p>
          <w:p w14:paraId="377C86F3" w14:textId="77777777" w:rsidR="006F420D" w:rsidRDefault="004C230A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Азизханов</w:t>
            </w:r>
            <w:proofErr w:type="spellEnd"/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</w:p>
          <w:p w14:paraId="3F51E12F" w14:textId="77777777" w:rsidR="006F420D" w:rsidRDefault="004C230A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Азизхан</w:t>
            </w:r>
            <w:proofErr w:type="spellEnd"/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Мадридович</w:t>
            </w:r>
            <w:proofErr w:type="spellEnd"/>
          </w:p>
          <w:p w14:paraId="433897CC" w14:textId="77777777" w:rsidR="006F420D" w:rsidRDefault="006F420D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</w:p>
          <w:p w14:paraId="6D245123" w14:textId="77777777" w:rsidR="006F420D" w:rsidRDefault="004C230A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Алиев</w:t>
            </w:r>
          </w:p>
          <w:p w14:paraId="2549985D" w14:textId="77777777" w:rsidR="006F420D" w:rsidRDefault="004C230A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Эльдар </w:t>
            </w:r>
            <w:proofErr w:type="spellStart"/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Абдулгамидович</w:t>
            </w:r>
            <w:proofErr w:type="spellEnd"/>
          </w:p>
          <w:p w14:paraId="1366E9F3" w14:textId="77777777" w:rsidR="006F420D" w:rsidRDefault="006F420D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</w:p>
          <w:p w14:paraId="6E29D1A9" w14:textId="77777777" w:rsidR="006F420D" w:rsidRDefault="004C230A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Бабаханова </w:t>
            </w:r>
          </w:p>
          <w:p w14:paraId="555D3E0C" w14:textId="77777777" w:rsidR="006F420D" w:rsidRDefault="004C230A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Венетта</w:t>
            </w:r>
            <w:proofErr w:type="spellEnd"/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Сакратовна</w:t>
            </w:r>
            <w:proofErr w:type="spellEnd"/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</w:p>
          <w:p w14:paraId="752243B9" w14:textId="77777777" w:rsidR="006F420D" w:rsidRDefault="006F420D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</w:p>
        </w:tc>
        <w:tc>
          <w:tcPr>
            <w:tcW w:w="459" w:type="dxa"/>
          </w:tcPr>
          <w:p w14:paraId="3E8D0997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3B5C996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0035044" w14:textId="77777777" w:rsidR="006F420D" w:rsidRDefault="004C23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  <w:p w14:paraId="0A2B1334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18C64D8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20579B9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71BA471" w14:textId="77777777" w:rsidR="006F420D" w:rsidRDefault="004C23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  <w:p w14:paraId="5A80752A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D1BBE9A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C6BD476" w14:textId="77777777" w:rsidR="006F420D" w:rsidRDefault="004C23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  <w:p w14:paraId="4FC2ADC0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A907464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2CE11C6" w14:textId="77777777" w:rsidR="006F420D" w:rsidRDefault="004C23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14:paraId="068C8CB5" w14:textId="77777777" w:rsidR="006F420D" w:rsidRDefault="006F42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FEC2EF" w14:textId="77777777" w:rsidR="006F420D" w:rsidRDefault="006F42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893A18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Управления-начальник отдела кадров Управления правового                                    и экономического обеспечения;</w:t>
            </w:r>
          </w:p>
          <w:p w14:paraId="6B867A71" w14:textId="77777777" w:rsidR="006F420D" w:rsidRDefault="006F42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142515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промышленности                          и инноваций;</w:t>
            </w:r>
          </w:p>
          <w:p w14:paraId="1CDF5CFD" w14:textId="77777777" w:rsidR="006F420D" w:rsidRDefault="006F42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FF1EE4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торговли                                            и потребительских рынков;</w:t>
            </w:r>
          </w:p>
          <w:p w14:paraId="3950E785" w14:textId="77777777" w:rsidR="006F420D" w:rsidRDefault="006F42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CEB939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правового                                        и экономического обеспечения;</w:t>
            </w:r>
          </w:p>
        </w:tc>
      </w:tr>
      <w:tr w:rsidR="006F420D" w14:paraId="538A315D" w14:textId="77777777">
        <w:tc>
          <w:tcPr>
            <w:tcW w:w="3686" w:type="dxa"/>
          </w:tcPr>
          <w:p w14:paraId="10834080" w14:textId="77777777" w:rsidR="006F420D" w:rsidRDefault="004C23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Гаджимагомедов</w:t>
            </w:r>
          </w:p>
          <w:p w14:paraId="164E3BAE" w14:textId="77777777" w:rsidR="006F420D" w:rsidRDefault="004C23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Шамиль Мухтарович</w:t>
            </w:r>
          </w:p>
        </w:tc>
        <w:tc>
          <w:tcPr>
            <w:tcW w:w="459" w:type="dxa"/>
          </w:tcPr>
          <w:p w14:paraId="52543922" w14:textId="77777777" w:rsidR="006F420D" w:rsidRDefault="004C23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  <w:p w14:paraId="0420ACAA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2" w:type="dxa"/>
          </w:tcPr>
          <w:p w14:paraId="748CAB07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делами;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F420D" w14:paraId="6E0612A6" w14:textId="77777777">
        <w:trPr>
          <w:trHeight w:val="877"/>
        </w:trPr>
        <w:tc>
          <w:tcPr>
            <w:tcW w:w="3686" w:type="dxa"/>
          </w:tcPr>
          <w:p w14:paraId="7794A682" w14:textId="77777777" w:rsidR="006F420D" w:rsidRDefault="006F42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C4AE62" w14:textId="77777777" w:rsidR="006F420D" w:rsidRDefault="004C23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Юсуфов </w:t>
            </w:r>
          </w:p>
          <w:p w14:paraId="4062A178" w14:textId="77777777" w:rsidR="006F420D" w:rsidRDefault="004C23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Кахриман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Айдакадиевич</w:t>
            </w:r>
            <w:proofErr w:type="spellEnd"/>
          </w:p>
          <w:p w14:paraId="22D95774" w14:textId="77777777" w:rsidR="006F420D" w:rsidRDefault="006F420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6FCD556" w14:textId="77777777" w:rsidR="006F420D" w:rsidRDefault="004C23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Независимые эксперты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Багатаев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C90EFB4" w14:textId="77777777" w:rsidR="006F420D" w:rsidRDefault="004C23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Рамазан Магомедович</w:t>
            </w:r>
          </w:p>
        </w:tc>
        <w:tc>
          <w:tcPr>
            <w:tcW w:w="459" w:type="dxa"/>
          </w:tcPr>
          <w:p w14:paraId="4F488D5A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63A20B" w14:textId="77777777" w:rsidR="006F420D" w:rsidRDefault="004C23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  <w:p w14:paraId="624C4C7F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2" w:type="dxa"/>
          </w:tcPr>
          <w:p w14:paraId="241F8F70" w14:textId="77777777" w:rsidR="006F420D" w:rsidRDefault="006F42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CE735B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индустриального развития территорий;</w:t>
            </w:r>
          </w:p>
          <w:p w14:paraId="302C68B0" w14:textId="77777777" w:rsidR="006F420D" w:rsidRDefault="006F42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B900BB" w14:textId="77777777" w:rsidR="006F420D" w:rsidRDefault="006F42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5DC2C6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доктор геолого-минералогических наук, старший научный сотрудник Института проблем геотермии и возобновляемой энергетики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филиала «Объединённого института высоких температур РАН»;</w:t>
            </w:r>
          </w:p>
        </w:tc>
      </w:tr>
      <w:tr w:rsidR="006F420D" w14:paraId="1B46E518" w14:textId="77777777">
        <w:tc>
          <w:tcPr>
            <w:tcW w:w="3686" w:type="dxa"/>
          </w:tcPr>
          <w:p w14:paraId="7A0659B8" w14:textId="77777777" w:rsidR="006F420D" w:rsidRDefault="004C2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Мусагаджиев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ACEBF1" w14:textId="77777777" w:rsidR="006F420D" w:rsidRDefault="004C23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Заурбек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Далгатович</w:t>
            </w:r>
            <w:proofErr w:type="spellEnd"/>
          </w:p>
          <w:p w14:paraId="64E45F61" w14:textId="77777777" w:rsidR="006F420D" w:rsidRDefault="006F42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2BFC7C" w14:textId="77777777" w:rsidR="006F420D" w:rsidRDefault="006F42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81D845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Махмудов </w:t>
            </w:r>
          </w:p>
          <w:p w14:paraId="2252A3E3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Хаджимурат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Ахмадуевич</w:t>
            </w:r>
            <w:proofErr w:type="spellEnd"/>
          </w:p>
        </w:tc>
        <w:tc>
          <w:tcPr>
            <w:tcW w:w="459" w:type="dxa"/>
          </w:tcPr>
          <w:p w14:paraId="5766069E" w14:textId="77777777" w:rsidR="006F420D" w:rsidRDefault="004C23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14:paraId="0018BC5C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представитель Общественного совета                           при Министерстве промышленности и торговли Республики Дагестан;</w:t>
            </w:r>
          </w:p>
          <w:p w14:paraId="4FFECA8C" w14:textId="77777777" w:rsidR="006F420D" w:rsidRDefault="006F42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AD2E61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отдела Управления Главы Республики Дагестан по вопросам государственной службы, кадров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государственным наградам; </w:t>
            </w:r>
            <w:r>
              <w:rPr>
                <w:rFonts w:ascii="Times New Roman" w:eastAsia="Calibri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</w:p>
          <w:p w14:paraId="1AD93EB2" w14:textId="77777777" w:rsidR="006F420D" w:rsidRDefault="006F420D">
            <w:pPr>
              <w:jc w:val="both"/>
              <w:rPr>
                <w:rFonts w:ascii="Times New Roman" w:eastAsia="Calibri" w:hAnsi="Times New Roman" w:cs="Times New Roman"/>
                <w:b/>
                <w:spacing w:val="-13"/>
                <w:sz w:val="28"/>
                <w:szCs w:val="28"/>
              </w:rPr>
            </w:pPr>
          </w:p>
        </w:tc>
      </w:tr>
      <w:tr w:rsidR="006F420D" w14:paraId="01CD4ED7" w14:textId="77777777">
        <w:tc>
          <w:tcPr>
            <w:tcW w:w="3686" w:type="dxa"/>
          </w:tcPr>
          <w:p w14:paraId="09CF8690" w14:textId="77777777" w:rsidR="006F420D" w:rsidRDefault="004C23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Магомедбеков </w:t>
            </w:r>
          </w:p>
          <w:p w14:paraId="796A08AB" w14:textId="77777777" w:rsidR="006F420D" w:rsidRDefault="004C23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Гамзат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Ухумаалиевич</w:t>
            </w:r>
            <w:proofErr w:type="spellEnd"/>
          </w:p>
        </w:tc>
        <w:tc>
          <w:tcPr>
            <w:tcW w:w="459" w:type="dxa"/>
          </w:tcPr>
          <w:p w14:paraId="73DB7776" w14:textId="77777777" w:rsidR="006F420D" w:rsidRDefault="004C23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  <w:p w14:paraId="4582E713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E78B75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DDF340" w14:textId="77777777" w:rsidR="006F420D" w:rsidRDefault="006F42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14:paraId="27C9BFBC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кандидат экономических наук, директор Юридического института ФГБОУ ВО «Дагестанский государственный университет»;</w:t>
            </w:r>
          </w:p>
        </w:tc>
      </w:tr>
      <w:tr w:rsidR="006F420D" w14:paraId="291F670E" w14:textId="77777777">
        <w:trPr>
          <w:trHeight w:val="277"/>
        </w:trPr>
        <w:tc>
          <w:tcPr>
            <w:tcW w:w="3686" w:type="dxa"/>
          </w:tcPr>
          <w:p w14:paraId="3C5642C8" w14:textId="77777777" w:rsidR="006F420D" w:rsidRDefault="004C230A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3"/>
                <w:sz w:val="28"/>
                <w:szCs w:val="28"/>
              </w:rPr>
              <w:t>Секретарь комиссии</w:t>
            </w:r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:</w:t>
            </w:r>
          </w:p>
        </w:tc>
        <w:tc>
          <w:tcPr>
            <w:tcW w:w="459" w:type="dxa"/>
          </w:tcPr>
          <w:p w14:paraId="544CC0BC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2" w:type="dxa"/>
          </w:tcPr>
          <w:p w14:paraId="1F8AC11E" w14:textId="77777777" w:rsidR="006F420D" w:rsidRDefault="006F42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420D" w14:paraId="1F1D8751" w14:textId="77777777">
        <w:trPr>
          <w:trHeight w:val="277"/>
        </w:trPr>
        <w:tc>
          <w:tcPr>
            <w:tcW w:w="3686" w:type="dxa"/>
          </w:tcPr>
          <w:p w14:paraId="34C13EAE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Оздеаджиева</w:t>
            </w:r>
            <w:proofErr w:type="spellEnd"/>
          </w:p>
          <w:p w14:paraId="748E74B2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Дженнет </w:t>
            </w:r>
            <w:proofErr w:type="spellStart"/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459" w:type="dxa"/>
          </w:tcPr>
          <w:p w14:paraId="181FC88D" w14:textId="77777777" w:rsidR="006F420D" w:rsidRDefault="004C23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14:paraId="165D94AE" w14:textId="77777777" w:rsidR="006F420D" w:rsidRDefault="004C230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главный специалист-эксперт отдела кадров Управления правового и экономического обеспечения</w:t>
            </w:r>
          </w:p>
        </w:tc>
      </w:tr>
      <w:tr w:rsidR="006F420D" w14:paraId="6DF97CC7" w14:textId="77777777">
        <w:trPr>
          <w:trHeight w:val="329"/>
        </w:trPr>
        <w:tc>
          <w:tcPr>
            <w:tcW w:w="3686" w:type="dxa"/>
          </w:tcPr>
          <w:p w14:paraId="4ADCF96E" w14:textId="07058323" w:rsidR="006F420D" w:rsidRDefault="006F420D">
            <w:pPr>
              <w:shd w:val="clear" w:color="auto" w:fill="FFFFFF"/>
              <w:ind w:left="-142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</w:p>
        </w:tc>
        <w:tc>
          <w:tcPr>
            <w:tcW w:w="459" w:type="dxa"/>
          </w:tcPr>
          <w:p w14:paraId="1A59C3FC" w14:textId="77777777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2" w:type="dxa"/>
          </w:tcPr>
          <w:p w14:paraId="00C057EB" w14:textId="77777777" w:rsidR="006F420D" w:rsidRDefault="006F42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420D" w14:paraId="7C2054ED" w14:textId="77777777">
        <w:tc>
          <w:tcPr>
            <w:tcW w:w="3686" w:type="dxa"/>
          </w:tcPr>
          <w:p w14:paraId="70213542" w14:textId="77777777" w:rsidR="006F420D" w:rsidRDefault="006F420D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</w:p>
        </w:tc>
        <w:tc>
          <w:tcPr>
            <w:tcW w:w="459" w:type="dxa"/>
          </w:tcPr>
          <w:p w14:paraId="7241FDF0" w14:textId="6F530EA8" w:rsidR="006F420D" w:rsidRDefault="006F42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2" w:type="dxa"/>
          </w:tcPr>
          <w:p w14:paraId="71FFC473" w14:textId="79849B9F" w:rsidR="006F420D" w:rsidRDefault="006F420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14:paraId="7F6710B0" w14:textId="77777777" w:rsidR="006F420D" w:rsidRDefault="006F420D">
      <w:pPr>
        <w:shd w:val="clear" w:color="auto" w:fill="FFFFFF"/>
        <w:tabs>
          <w:tab w:val="left" w:pos="763"/>
        </w:tabs>
        <w:spacing w:line="274" w:lineRule="exact"/>
        <w:ind w:right="29"/>
        <w:rPr>
          <w:rFonts w:ascii="Times New Roman" w:hAnsi="Times New Roman" w:cs="Times New Roman"/>
        </w:rPr>
      </w:pPr>
    </w:p>
    <w:p w14:paraId="2FF8353C" w14:textId="77777777" w:rsidR="006F420D" w:rsidRDefault="006F420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1F1E07" w14:textId="77777777" w:rsidR="006F420D" w:rsidRDefault="006F420D">
      <w:pPr>
        <w:keepNext/>
        <w:keepLines/>
        <w:spacing w:line="280" w:lineRule="exact"/>
        <w:ind w:left="64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4CFED94" w14:textId="77777777" w:rsidR="006F420D" w:rsidRDefault="006F420D">
      <w:pPr>
        <w:keepNext/>
        <w:keepLines/>
        <w:spacing w:line="280" w:lineRule="exact"/>
        <w:ind w:left="64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7DA03FB" w14:textId="77777777" w:rsidR="006F420D" w:rsidRDefault="006F420D">
      <w:pPr>
        <w:keepNext/>
        <w:keepLines/>
        <w:spacing w:line="280" w:lineRule="exact"/>
        <w:ind w:left="64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1D79D62" w14:textId="77777777" w:rsidR="006F420D" w:rsidRDefault="006F420D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7BD9357" w14:textId="77777777" w:rsidR="006F420D" w:rsidRDefault="006F420D">
      <w:pPr>
        <w:widowControl/>
        <w:spacing w:after="160" w:line="25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ECA492C" w14:textId="77777777" w:rsidR="006F420D" w:rsidRDefault="006F420D">
      <w:pPr>
        <w:widowControl/>
        <w:spacing w:after="160" w:line="25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165EB49" w14:textId="77777777" w:rsidR="006F420D" w:rsidRDefault="006F420D">
      <w:pPr>
        <w:widowControl/>
        <w:spacing w:after="160" w:line="25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E00223D" w14:textId="77777777" w:rsidR="006F420D" w:rsidRDefault="006F420D">
      <w:pPr>
        <w:widowControl/>
        <w:spacing w:after="160" w:line="25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62E6C61" w14:textId="77777777" w:rsidR="006F420D" w:rsidRDefault="006F420D">
      <w:pPr>
        <w:widowControl/>
        <w:spacing w:after="160" w:line="25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E00A67E" w14:textId="77777777" w:rsidR="006F420D" w:rsidRDefault="006F420D">
      <w:pPr>
        <w:widowControl/>
        <w:spacing w:after="160" w:line="25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A002722" w14:textId="77777777" w:rsidR="006F420D" w:rsidRDefault="006F420D">
      <w:pPr>
        <w:widowControl/>
        <w:spacing w:after="160" w:line="25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2EA2AD3" w14:textId="77777777" w:rsidR="006F420D" w:rsidRDefault="006F420D">
      <w:pPr>
        <w:widowControl/>
        <w:spacing w:after="160" w:line="25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C79DB03" w14:textId="77777777" w:rsidR="006F420D" w:rsidRDefault="006F420D">
      <w:pPr>
        <w:widowControl/>
        <w:spacing w:after="160" w:line="25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9D3CD65" w14:textId="77777777" w:rsidR="006F420D" w:rsidRDefault="006F420D">
      <w:pPr>
        <w:widowControl/>
        <w:spacing w:after="160" w:line="25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D7B6439" w14:textId="77777777" w:rsidR="006F420D" w:rsidRDefault="006F420D">
      <w:pPr>
        <w:widowControl/>
        <w:spacing w:after="160" w:line="25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1C0B1F4" w14:textId="77777777" w:rsidR="006F420D" w:rsidRDefault="006F420D">
      <w:pPr>
        <w:widowControl/>
        <w:spacing w:after="160" w:line="25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877AFE9" w14:textId="77777777" w:rsidR="006F420D" w:rsidRDefault="006F420D">
      <w:pPr>
        <w:widowControl/>
        <w:spacing w:after="160" w:line="25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2A4686B" w14:textId="77777777" w:rsidR="006F420D" w:rsidRDefault="006F420D">
      <w:pPr>
        <w:widowControl/>
        <w:spacing w:after="160" w:line="25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846A492" w14:textId="77777777" w:rsidR="006F420D" w:rsidRDefault="006F420D">
      <w:pPr>
        <w:widowControl/>
        <w:spacing w:after="160" w:line="25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5514" w:type="dxa"/>
        <w:tblInd w:w="4267" w:type="dxa"/>
        <w:tblLook w:val="04A0" w:firstRow="1" w:lastRow="0" w:firstColumn="1" w:lastColumn="0" w:noHBand="0" w:noVBand="1"/>
      </w:tblPr>
      <w:tblGrid>
        <w:gridCol w:w="5514"/>
      </w:tblGrid>
      <w:tr w:rsidR="006F420D" w14:paraId="02EFEB08" w14:textId="77777777">
        <w:trPr>
          <w:trHeight w:val="646"/>
        </w:trPr>
        <w:tc>
          <w:tcPr>
            <w:tcW w:w="5514" w:type="dxa"/>
          </w:tcPr>
          <w:p w14:paraId="69242464" w14:textId="77777777" w:rsidR="006F420D" w:rsidRDefault="004C23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 xml:space="preserve">            Ознакомлены: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_______________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Исуев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М.А.</w:t>
            </w:r>
          </w:p>
          <w:p w14:paraId="2A9508BD" w14:textId="77777777" w:rsidR="006F420D" w:rsidRDefault="006F420D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327D1087" w14:textId="77777777" w:rsidR="006F420D" w:rsidRDefault="004C230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_________________Гаджимагомедов Ш.М.</w:t>
            </w:r>
          </w:p>
        </w:tc>
      </w:tr>
      <w:tr w:rsidR="006F420D" w14:paraId="1C650BA6" w14:textId="77777777">
        <w:trPr>
          <w:trHeight w:val="731"/>
        </w:trPr>
        <w:tc>
          <w:tcPr>
            <w:tcW w:w="5514" w:type="dxa"/>
          </w:tcPr>
          <w:p w14:paraId="4918392B" w14:textId="77777777" w:rsidR="006F420D" w:rsidRDefault="004C230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4156075B" w14:textId="77777777" w:rsidR="006F420D" w:rsidRDefault="004C230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</w:t>
            </w:r>
            <w:r>
              <w:rPr>
                <w:rFonts w:ascii="Times New Roman" w:eastAsia="Calibri" w:hAnsi="Times New Roman" w:cs="Times New Roman"/>
              </w:rPr>
              <w:t xml:space="preserve"> Бабаханова В.С.</w:t>
            </w:r>
          </w:p>
        </w:tc>
      </w:tr>
      <w:tr w:rsidR="006F420D" w14:paraId="41CBBD4E" w14:textId="77777777">
        <w:trPr>
          <w:trHeight w:val="869"/>
        </w:trPr>
        <w:tc>
          <w:tcPr>
            <w:tcW w:w="5514" w:type="dxa"/>
          </w:tcPr>
          <w:p w14:paraId="6B7C8DC2" w14:textId="77777777" w:rsidR="006F420D" w:rsidRDefault="006F420D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24573CFF" w14:textId="77777777" w:rsidR="006F420D" w:rsidRDefault="004C230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_______________ Юсуфов </w:t>
            </w:r>
            <w:proofErr w:type="gramStart"/>
            <w:r>
              <w:rPr>
                <w:rFonts w:ascii="Times New Roman" w:eastAsia="Calibri" w:hAnsi="Times New Roman" w:cs="Times New Roman"/>
              </w:rPr>
              <w:t>К.А</w:t>
            </w:r>
            <w:proofErr w:type="gramEnd"/>
          </w:p>
        </w:tc>
      </w:tr>
      <w:tr w:rsidR="006F420D" w14:paraId="545A6ACC" w14:textId="77777777">
        <w:trPr>
          <w:trHeight w:val="973"/>
        </w:trPr>
        <w:tc>
          <w:tcPr>
            <w:tcW w:w="5514" w:type="dxa"/>
          </w:tcPr>
          <w:p w14:paraId="402A3BCB" w14:textId="77777777" w:rsidR="006F420D" w:rsidRDefault="004C230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_______________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Азизханов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А.М.</w:t>
            </w:r>
          </w:p>
          <w:p w14:paraId="2F44A826" w14:textId="77777777" w:rsidR="006F420D" w:rsidRDefault="004C230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77F385A1" w14:textId="77777777" w:rsidR="006F420D" w:rsidRDefault="004C230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 Алиев Э.А.</w:t>
            </w:r>
          </w:p>
        </w:tc>
      </w:tr>
      <w:tr w:rsidR="006F420D" w14:paraId="056A0267" w14:textId="77777777">
        <w:trPr>
          <w:trHeight w:val="3813"/>
        </w:trPr>
        <w:tc>
          <w:tcPr>
            <w:tcW w:w="5514" w:type="dxa"/>
          </w:tcPr>
          <w:p w14:paraId="2BBFF0F2" w14:textId="77777777" w:rsidR="006F420D" w:rsidRDefault="006F420D">
            <w:pPr>
              <w:rPr>
                <w:rFonts w:ascii="Times New Roman" w:eastAsia="Calibri" w:hAnsi="Times New Roman" w:cs="Times New Roman"/>
              </w:rPr>
            </w:pPr>
          </w:p>
          <w:p w14:paraId="7D8B4FC6" w14:textId="77777777" w:rsidR="006F420D" w:rsidRDefault="004C230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 Абдулаева Х.А.</w:t>
            </w:r>
          </w:p>
          <w:p w14:paraId="6480534B" w14:textId="77777777" w:rsidR="006F420D" w:rsidRDefault="006F420D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2A084189" w14:textId="77777777" w:rsidR="006F420D" w:rsidRDefault="004C230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____________________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Багатаев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Р.М.</w:t>
            </w:r>
          </w:p>
          <w:p w14:paraId="19C6DDB8" w14:textId="77777777" w:rsidR="006F420D" w:rsidRDefault="004C230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D34911D" w14:textId="77777777" w:rsidR="006F420D" w:rsidRDefault="004C230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 Магомедбеков Г.У.</w:t>
            </w:r>
          </w:p>
          <w:p w14:paraId="64B00B5B" w14:textId="77777777" w:rsidR="006F420D" w:rsidRDefault="006F420D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50B08BC8" w14:textId="77777777" w:rsidR="006F420D" w:rsidRDefault="004C230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 Махмудов Х.А.</w:t>
            </w:r>
          </w:p>
          <w:p w14:paraId="1FEF5CD0" w14:textId="77777777" w:rsidR="006F420D" w:rsidRDefault="006F420D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3CC85348" w14:textId="77777777" w:rsidR="006F420D" w:rsidRDefault="004C230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________________ </w:t>
            </w:r>
            <w:proofErr w:type="spellStart"/>
            <w:r>
              <w:rPr>
                <w:rFonts w:ascii="Times New Roman" w:hAnsi="Times New Roman" w:cs="Times New Roman"/>
              </w:rPr>
              <w:t>Мусагаджиев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З.Д.</w:t>
            </w:r>
          </w:p>
          <w:p w14:paraId="6C2FC214" w14:textId="77777777" w:rsidR="006F420D" w:rsidRDefault="006F420D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7F3559B2" w14:textId="77777777" w:rsidR="006F420D" w:rsidRDefault="004C230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_____________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Оздеаджиева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Д.З.</w:t>
            </w:r>
          </w:p>
          <w:p w14:paraId="3CBEF92D" w14:textId="77777777" w:rsidR="006F420D" w:rsidRDefault="006F420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EEACEBB" w14:textId="77777777" w:rsidR="006F420D" w:rsidRDefault="006F420D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sectPr w:rsidR="006F420D">
      <w:pgSz w:w="11900" w:h="16840"/>
      <w:pgMar w:top="851" w:right="701" w:bottom="568" w:left="1276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CD6B" w14:textId="77777777" w:rsidR="006F420D" w:rsidRDefault="004C230A">
      <w:r>
        <w:separator/>
      </w:r>
    </w:p>
  </w:endnote>
  <w:endnote w:type="continuationSeparator" w:id="0">
    <w:p w14:paraId="442840A7" w14:textId="77777777" w:rsidR="006F420D" w:rsidRDefault="004C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E058" w14:textId="77777777" w:rsidR="006F420D" w:rsidRDefault="006F420D"/>
  </w:footnote>
  <w:footnote w:type="continuationSeparator" w:id="0">
    <w:p w14:paraId="2F53C7EA" w14:textId="77777777" w:rsidR="006F420D" w:rsidRDefault="006F42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1286"/>
    <w:multiLevelType w:val="hybridMultilevel"/>
    <w:tmpl w:val="8E001066"/>
    <w:lvl w:ilvl="0" w:tplc="58645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C88F16">
      <w:start w:val="1"/>
      <w:numFmt w:val="lowerLetter"/>
      <w:lvlText w:val="%2."/>
      <w:lvlJc w:val="left"/>
      <w:pPr>
        <w:ind w:left="1440" w:hanging="360"/>
      </w:pPr>
    </w:lvl>
    <w:lvl w:ilvl="2" w:tplc="AC443F7A">
      <w:start w:val="1"/>
      <w:numFmt w:val="lowerRoman"/>
      <w:lvlText w:val="%3."/>
      <w:lvlJc w:val="right"/>
      <w:pPr>
        <w:ind w:left="2160" w:hanging="180"/>
      </w:pPr>
    </w:lvl>
    <w:lvl w:ilvl="3" w:tplc="B1E8A134">
      <w:start w:val="1"/>
      <w:numFmt w:val="decimal"/>
      <w:lvlText w:val="%4."/>
      <w:lvlJc w:val="left"/>
      <w:pPr>
        <w:ind w:left="2880" w:hanging="360"/>
      </w:pPr>
    </w:lvl>
    <w:lvl w:ilvl="4" w:tplc="AEF81250">
      <w:start w:val="1"/>
      <w:numFmt w:val="lowerLetter"/>
      <w:lvlText w:val="%5."/>
      <w:lvlJc w:val="left"/>
      <w:pPr>
        <w:ind w:left="3600" w:hanging="360"/>
      </w:pPr>
    </w:lvl>
    <w:lvl w:ilvl="5" w:tplc="E7D20414">
      <w:start w:val="1"/>
      <w:numFmt w:val="lowerRoman"/>
      <w:lvlText w:val="%6."/>
      <w:lvlJc w:val="right"/>
      <w:pPr>
        <w:ind w:left="4320" w:hanging="180"/>
      </w:pPr>
    </w:lvl>
    <w:lvl w:ilvl="6" w:tplc="AB8C893E">
      <w:start w:val="1"/>
      <w:numFmt w:val="decimal"/>
      <w:lvlText w:val="%7."/>
      <w:lvlJc w:val="left"/>
      <w:pPr>
        <w:ind w:left="5040" w:hanging="360"/>
      </w:pPr>
    </w:lvl>
    <w:lvl w:ilvl="7" w:tplc="A72AA9D8">
      <w:start w:val="1"/>
      <w:numFmt w:val="lowerLetter"/>
      <w:lvlText w:val="%8."/>
      <w:lvlJc w:val="left"/>
      <w:pPr>
        <w:ind w:left="5760" w:hanging="360"/>
      </w:pPr>
    </w:lvl>
    <w:lvl w:ilvl="8" w:tplc="75582B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663A0"/>
    <w:multiLevelType w:val="hybridMultilevel"/>
    <w:tmpl w:val="81EA8430"/>
    <w:lvl w:ilvl="0" w:tplc="BF7A3D6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0644364">
      <w:start w:val="1"/>
      <w:numFmt w:val="decimal"/>
      <w:lvlText w:val=""/>
      <w:lvlJc w:val="left"/>
    </w:lvl>
    <w:lvl w:ilvl="2" w:tplc="A9C0D462">
      <w:start w:val="1"/>
      <w:numFmt w:val="decimal"/>
      <w:lvlText w:val=""/>
      <w:lvlJc w:val="left"/>
    </w:lvl>
    <w:lvl w:ilvl="3" w:tplc="4F1083C4">
      <w:start w:val="1"/>
      <w:numFmt w:val="decimal"/>
      <w:lvlText w:val=""/>
      <w:lvlJc w:val="left"/>
    </w:lvl>
    <w:lvl w:ilvl="4" w:tplc="6E540738">
      <w:start w:val="1"/>
      <w:numFmt w:val="decimal"/>
      <w:lvlText w:val=""/>
      <w:lvlJc w:val="left"/>
    </w:lvl>
    <w:lvl w:ilvl="5" w:tplc="6D084804">
      <w:start w:val="1"/>
      <w:numFmt w:val="decimal"/>
      <w:lvlText w:val=""/>
      <w:lvlJc w:val="left"/>
    </w:lvl>
    <w:lvl w:ilvl="6" w:tplc="308CB8DE">
      <w:start w:val="1"/>
      <w:numFmt w:val="decimal"/>
      <w:lvlText w:val=""/>
      <w:lvlJc w:val="left"/>
    </w:lvl>
    <w:lvl w:ilvl="7" w:tplc="D45445C6">
      <w:start w:val="1"/>
      <w:numFmt w:val="decimal"/>
      <w:lvlText w:val=""/>
      <w:lvlJc w:val="left"/>
    </w:lvl>
    <w:lvl w:ilvl="8" w:tplc="48E02B64">
      <w:start w:val="1"/>
      <w:numFmt w:val="decimal"/>
      <w:lvlText w:val=""/>
      <w:lvlJc w:val="left"/>
    </w:lvl>
  </w:abstractNum>
  <w:num w:numId="1" w16cid:durableId="51202744">
    <w:abstractNumId w:val="1"/>
  </w:num>
  <w:num w:numId="2" w16cid:durableId="181614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0D"/>
    <w:rsid w:val="004C230A"/>
    <w:rsid w:val="006F420D"/>
    <w:rsid w:val="0085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3BA4"/>
  <w15:docId w15:val="{81D042D7-55A8-4093-8232-6042692A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42"/>
      <w:szCs w:val="42"/>
      <w:u w:val="none"/>
    </w:rPr>
  </w:style>
  <w:style w:type="character" w:customStyle="1" w:styleId="43">
    <w:name w:val="Основной текст (4)_"/>
    <w:basedOn w:val="a0"/>
    <w:link w:val="44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TrebuchetMS11pt">
    <w:name w:val="Основной текст (4) + Trebuchet MS;11 pt"/>
    <w:basedOn w:val="4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basedOn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en-US" w:eastAsia="en-US" w:bidi="en-US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96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42"/>
      <w:szCs w:val="42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before="300" w:after="840" w:line="0" w:lineRule="atLeast"/>
      <w:jc w:val="both"/>
    </w:pPr>
    <w:rPr>
      <w:rFonts w:ascii="Comic Sans MS" w:eastAsia="Comic Sans MS" w:hAnsi="Comic Sans MS" w:cs="Comic Sans MS"/>
      <w:sz w:val="21"/>
      <w:szCs w:val="21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84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8">
    <w:name w:val="Основной текст (2)"/>
    <w:basedOn w:val="a"/>
    <w:link w:val="27"/>
    <w:pPr>
      <w:shd w:val="clear" w:color="auto" w:fill="FFFFFF"/>
      <w:spacing w:before="300" w:line="371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Theme="minorEastAsia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CBCB-4AC0-48BA-B0E1-B4C07DE2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Хабиза А. Абдулаева</dc:creator>
  <cp:lastModifiedBy>Хабиза А. Абдулаева</cp:lastModifiedBy>
  <cp:revision>5</cp:revision>
  <cp:lastPrinted>2026-03-27T07:46:00Z</cp:lastPrinted>
  <dcterms:created xsi:type="dcterms:W3CDTF">2026-01-22T15:17:00Z</dcterms:created>
  <dcterms:modified xsi:type="dcterms:W3CDTF">2026-03-27T07:47:00Z</dcterms:modified>
</cp:coreProperties>
</file>