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ПРОФИЛЬ ДОЛЖНОСТИ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91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Основные сведения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начальника Управления – начальник отдела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бухгалтерского учета и финансов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экономического обеспечения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Непосредственный руководитель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начальнику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правления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заместителю министра, министру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Формальные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ысшее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направлениям подготовки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«Менеджмент»,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«Экономика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 управление», «Юриспруденция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«Государственное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 муниципальное управление» «Управление персоналом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менее двух лет стажа гражданской службы или стажа работы по специальности, направлению подготовки не менее 3-х лет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Должностные обязанности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pStyle w:val="841"/>
              <w:ind w:firstLine="708"/>
              <w:jc w:val="both"/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ведение бухгалтерского учета в соответствии с требованиями законодательства РФ;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</w:p>
          <w:p>
            <w:pPr>
              <w:pStyle w:val="841"/>
              <w:ind w:firstLine="708"/>
              <w:jc w:val="both"/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своевременное составление всей необходимой документации 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по расчетам с бюджетами и внебюджетными фондами, передачи 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ее в установленном порядке и уплату всех налогов, сборов и обязательных платежей;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</w:p>
          <w:p>
            <w:pPr>
              <w:pStyle w:val="841"/>
              <w:ind w:firstLine="708"/>
              <w:jc w:val="both"/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3) в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едение бухгалтерского и налогового учета финансово-хозяйственной деятельности в соответствии с требованиями действующего законодательства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</w:p>
          <w:p>
            <w:pPr>
              <w:pStyle w:val="841"/>
              <w:ind w:firstLine="708"/>
              <w:jc w:val="both"/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4) проведение к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оординац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ионной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 работы материально-ответственных лиц по учету и сохранности ценностей, находящихся на их ответственном хранении;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</w:p>
          <w:p>
            <w:pPr>
              <w:pStyle w:val="841"/>
              <w:ind w:firstLine="708"/>
              <w:jc w:val="both"/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5) в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едение документации по учету и отчетности, относящейся 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к компетенции Отдела;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</w:p>
          <w:p>
            <w:pPr>
              <w:pStyle w:val="841"/>
              <w:ind w:firstLine="708"/>
              <w:jc w:val="both"/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6) п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рименение утвержденных в установленном порядке типовых унифицированных форм первичной учетной документации, строгое соблюдение порядка оформления этой документации;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</w:p>
          <w:p>
            <w:pPr>
              <w:pStyle w:val="841"/>
              <w:ind w:firstLine="708"/>
              <w:jc w:val="both"/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7) с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оставление бухгалтерской отчетности на основе достоверных первичных документов и соответствующих бухгалтерских записей;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</w:p>
          <w:p>
            <w:pPr>
              <w:pStyle w:val="841"/>
              <w:ind w:firstLine="708"/>
              <w:jc w:val="both"/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8) х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ранение документов (первичных учетных документов, регистров бухгалтерского учета, отчетности, других документов, образующихся 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в процессе деятельности Отдела) в соответствии с правилами организации архивного дела;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</w:p>
          <w:p>
            <w:pPr>
              <w:pStyle w:val="841"/>
              <w:ind w:firstLine="708"/>
              <w:jc w:val="both"/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9) с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воевременное проведение расчетов с юридическими и физическими лицами;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</w:p>
          <w:p>
            <w:pPr>
              <w:pStyle w:val="841"/>
              <w:ind w:firstLine="708"/>
              <w:jc w:val="both"/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10) с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охран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ение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 конфиденциальность сведений, содержащихся 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в документах, поступающих в 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Отдел и/или подготавливаемых им;</w:t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</w:r>
          </w:p>
          <w:p>
            <w:pPr>
              <w:pStyle w:val="841"/>
              <w:ind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d2d2d"/>
                <w:spacing w:val="2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участ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роведение плановых и внеплановых проверок соблюдения периодичности выполнения контрольных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ействий ответственными должностными лицами за проведение внутреннего финансового контроля в отделе бухгалтерского учета и финансов Управления правового и экономического обеспечения, согласно утвержденной Карты внутреннего финансового контроля Министерства;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Компетенция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Требуемый уровень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Профессиональные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ind w:firstLine="708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bCs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sz w:val="28"/>
                <w:szCs w:val="28"/>
                <w:lang w:eastAsia="ru-RU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bCs/>
                <w:spacing w:val="2"/>
                <w:sz w:val="28"/>
                <w:szCs w:val="28"/>
                <w:lang w:eastAsia="ru-RU"/>
              </w:rPr>
              <w:t xml:space="preserve">стандарты бухгалтерского учета, включая МСФО</w:t>
            </w:r>
            <w:r>
              <w:rPr>
                <w:rFonts w:ascii="Times New Roman" w:hAnsi="Times New Roman" w:eastAsia="Times New Roman" w:cs="Times New Roman"/>
                <w:bCs/>
                <w:spacing w:val="2"/>
                <w:sz w:val="28"/>
                <w:szCs w:val="28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Cs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708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система регулирования бухгалтерского учета (принципы, иерархия нормативных правовых актов, субъекты и их функции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708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система регулирования бухгалтерского учета (принципы, иерархия нормативных правовых актов, субъекты и их функции);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r>
          </w:p>
          <w:p>
            <w:pPr>
              <w:pStyle w:val="835"/>
              <w:ind w:firstLine="709"/>
              <w:jc w:val="both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практика применения законодательства о бухгалтерском учете.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Личностные качества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5"/>
              <w:ind w:left="0" w:firstLine="56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а) мыслить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стратегически (системно);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5"/>
              <w:ind w:left="0" w:firstLine="56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планировать, рационально использовать служебное время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достигать 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ультата;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5"/>
              <w:ind w:left="0" w:firstLine="56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коммуни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кативны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 умения,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клиентоцентричность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;</w:t>
            </w:r>
            <w:r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5"/>
              <w:ind w:left="0" w:firstLine="56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управлять изменениями.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1) общие умения: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а) мыслить системно (стратегически);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б)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планировать,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рационально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использовать служебное время и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достигать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результата;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в) коммуникативные умения;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г) управлять изменениями;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2) управленческие умения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а)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руководить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подчиненными,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эффективно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планировать,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организовывать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работу и контролировать ее выполнение;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left="0" w:right="0"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б) оперативно принимать и реализовывать управленческие решения.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Условия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Ненормированный рабочий 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Соцпакет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6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  единовременн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 предоставлении ежегодного оплачиваемого отпуска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- материальная помощь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премии,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 числе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выполнение особо важных и сложных заданий, в соответствии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6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других выплат, предусмотренных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иными нормативными правовыми актами, локальными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  <w:highlight w:val="none"/>
          <w:lang w:val="ru-RU"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567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Heading 1"/>
    <w:basedOn w:val="835"/>
    <w:next w:val="835"/>
    <w:link w:val="6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0">
    <w:name w:val="Heading 1 Char"/>
    <w:link w:val="659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5"/>
    <w:next w:val="835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5"/>
    <w:next w:val="835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5"/>
    <w:next w:val="83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link w:val="685"/>
    <w:uiPriority w:val="99"/>
  </w:style>
  <w:style w:type="paragraph" w:styleId="687">
    <w:name w:val="Foot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1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5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No Spacing"/>
    <w:basedOn w:val="835"/>
    <w:uiPriority w:val="1"/>
    <w:qFormat/>
    <w:pPr>
      <w:spacing w:after="0" w:line="240" w:lineRule="auto"/>
    </w:pPr>
  </w:style>
  <w:style w:type="paragraph" w:styleId="839">
    <w:name w:val="List Paragraph"/>
    <w:basedOn w:val="835"/>
    <w:uiPriority w:val="34"/>
    <w:qFormat/>
    <w:pPr>
      <w:contextualSpacing/>
      <w:ind w:left="720"/>
    </w:pPr>
  </w:style>
  <w:style w:type="character" w:styleId="840" w:default="1">
    <w:name w:val="Default Paragraph Font"/>
    <w:uiPriority w:val="1"/>
    <w:semiHidden/>
    <w:unhideWhenUsed/>
  </w:style>
  <w:style w:type="paragraph" w:styleId="841" w:customStyle="1">
    <w:name w:val="ConsPlusNonformat"/>
    <w:next w:val="691"/>
    <w:link w:val="68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2" w:customStyle="1">
    <w:name w:val="Абзац списка"/>
    <w:basedOn w:val="685"/>
    <w:next w:val="702"/>
    <w:link w:val="703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3" w:customStyle="1">
    <w:name w:val="ConsPlusNormal"/>
    <w:next w:val="696"/>
    <w:link w:val="6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4" w:customStyle="1">
    <w:name w:val="Обычный (веб)"/>
    <w:basedOn w:val="685"/>
    <w:next w:val="726"/>
    <w:link w:val="685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5" w:customStyle="1">
    <w:name w:val="Doc-Т внутри нумерации"/>
    <w:basedOn w:val="685"/>
    <w:next w:val="705"/>
    <w:link w:val="704"/>
    <w:uiPriority w:val="99"/>
    <w:pPr>
      <w:contextualSpacing w:val="0"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6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7" w:customStyle="1">
    <w:name w:val="ConsNormal"/>
    <w:next w:val="716"/>
    <w:link w:val="683"/>
    <w:pPr>
      <w:contextualSpacing w:val="0"/>
      <w:ind w:left="0" w:right="19772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d.ozdeajieva</cp:lastModifiedBy>
  <cp:revision>11</cp:revision>
  <dcterms:modified xsi:type="dcterms:W3CDTF">2026-02-03T09:12:54Z</dcterms:modified>
</cp:coreProperties>
</file>