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99E3" w14:textId="77777777" w:rsidR="00AF4082" w:rsidRDefault="00BA58C2">
      <w:pPr>
        <w:spacing w:after="0" w:line="240" w:lineRule="auto"/>
        <w:ind w:right="283"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542A6D9C" w14:textId="77777777" w:rsidR="00AF4082" w:rsidRDefault="00AF408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ABBD2D5" w14:textId="77777777" w:rsidR="00AF4082" w:rsidRDefault="00AF408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43B6E" w14:textId="77777777" w:rsidR="00AF4082" w:rsidRDefault="00AF40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89CC9" w14:textId="77777777" w:rsidR="00AF4082" w:rsidRDefault="00BA58C2">
      <w:pPr>
        <w:tabs>
          <w:tab w:val="left" w:pos="19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5463C334" w14:textId="77777777" w:rsidR="00AF4082" w:rsidRDefault="00AF4082">
      <w:pPr>
        <w:tabs>
          <w:tab w:val="left" w:pos="19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48938" w14:textId="77777777" w:rsidR="00AF4082" w:rsidRDefault="00BA58C2">
      <w:pPr>
        <w:tabs>
          <w:tab w:val="left" w:pos="19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A50EF53" w14:textId="77777777" w:rsidR="00AF4082" w:rsidRDefault="00AF4082">
      <w:pPr>
        <w:tabs>
          <w:tab w:val="left" w:pos="19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A3605" w14:textId="77777777" w:rsidR="00AF4082" w:rsidRDefault="00BA58C2">
      <w:pPr>
        <w:widowControl w:val="0"/>
        <w:spacing w:after="0" w:line="240" w:lineRule="auto"/>
        <w:ind w:firstLine="567"/>
        <w:jc w:val="center"/>
        <w:rPr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 2025 г.                                                                            № _______</w:t>
      </w:r>
    </w:p>
    <w:p w14:paraId="42F722C0" w14:textId="77777777" w:rsidR="00AF4082" w:rsidRDefault="00AF408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FCFDCA" w14:textId="77777777" w:rsidR="00AF4082" w:rsidRDefault="00AF408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A0E04A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22269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bookmarkStart w:id="1" w:name="_Hlk21022238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</w:t>
      </w:r>
      <w:r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14:paraId="6FC9294F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арендной платы за земельные участки,</w:t>
      </w:r>
    </w:p>
    <w:p w14:paraId="13429EE8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находящиеся в собственности Республики Дагестан, и земельные</w:t>
      </w:r>
    </w:p>
    <w:p w14:paraId="7DD6F0A3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участки, государственная собственность на которые</w:t>
      </w:r>
    </w:p>
    <w:p w14:paraId="39DA8C8F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разграничена, предоставляемые в аренду без торгов</w:t>
      </w:r>
      <w:bookmarkEnd w:id="1"/>
      <w:bookmarkEnd w:id="0"/>
    </w:p>
    <w:p w14:paraId="104F20CB" w14:textId="77777777" w:rsidR="00AF4082" w:rsidRDefault="00AF4082">
      <w:pPr>
        <w:widowControl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9D33A" w14:textId="77777777" w:rsidR="00AF4082" w:rsidRDefault="00BA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7C193CD8" w14:textId="77777777" w:rsidR="00AF4082" w:rsidRDefault="00BA58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t>  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</w:t>
      </w:r>
      <w:hyperlink r:id="rId8" w:tooltip="https://login.consultant.ru/link/?req=doc&amp;base=RLAW346&amp;n=46505&amp;dst=100009" w:history="1">
        <w:r>
          <w:rPr>
            <w:rFonts w:ascii="Times New Roman" w:eastAsia="Calibri" w:hAnsi="Times New Roman" w:cs="Times New Roman"/>
            <w:sz w:val="28"/>
            <w:szCs w:val="28"/>
          </w:rPr>
          <w:t>изменения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Порядок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которые не разграничена, предоставляемые в аренду без торгов, утвержденный </w:t>
      </w:r>
      <w:hyperlink r:id="rId9" w:tooltip="https://login.consultant.ru/link/?req=doc&amp;base=RLAW346&amp;n=45097" w:history="1">
        <w:r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Правительства Республики Дагестан от 3 ноября 2015 года № 306 «Об утверждении Порядка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на которые не разграничена, предоставляемые </w:t>
      </w:r>
      <w:r>
        <w:rPr>
          <w:rFonts w:ascii="Times New Roman" w:eastAsia="Calibri" w:hAnsi="Times New Roman" w:cs="Times New Roman"/>
          <w:sz w:val="28"/>
          <w:szCs w:val="28"/>
        </w:rPr>
        <w:br/>
        <w:t>в аренду без торгов» (Собрание законодательства Республики Дагестан,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2015,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13 ноября,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21, ст. 1301). </w:t>
      </w:r>
    </w:p>
    <w:p w14:paraId="6F40366F" w14:textId="77777777" w:rsidR="00AF4082" w:rsidRDefault="00BA58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D7525DB" w14:textId="77777777" w:rsidR="00AF4082" w:rsidRDefault="00AF40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9FAD4" w14:textId="77777777" w:rsidR="00AF4082" w:rsidRDefault="00AF40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8"/>
      </w:tblGrid>
      <w:tr w:rsidR="00AF4082" w14:paraId="53736B04" w14:textId="77777777">
        <w:trPr>
          <w:jc w:val="center"/>
        </w:trPr>
        <w:tc>
          <w:tcPr>
            <w:tcW w:w="5103" w:type="dxa"/>
          </w:tcPr>
          <w:p w14:paraId="655880AA" w14:textId="77777777" w:rsidR="00AF4082" w:rsidRDefault="00AF408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4CD7F2" w14:textId="77777777" w:rsidR="00AF4082" w:rsidRDefault="00BA58C2">
            <w:pPr>
              <w:ind w:right="459"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Правительства</w:t>
            </w:r>
          </w:p>
          <w:p w14:paraId="12051EC2" w14:textId="77777777" w:rsidR="00AF4082" w:rsidRDefault="00BA58C2">
            <w:pPr>
              <w:ind w:right="459"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3968" w:type="dxa"/>
          </w:tcPr>
          <w:p w14:paraId="6979A2A9" w14:textId="77777777" w:rsidR="00AF4082" w:rsidRDefault="00AF408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621158" w14:textId="77777777" w:rsidR="00AF4082" w:rsidRDefault="00AF4082">
            <w:pPr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406903" w14:textId="77777777" w:rsidR="00AF4082" w:rsidRDefault="00BA58C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А. Абдулмуслимов</w:t>
            </w:r>
          </w:p>
          <w:p w14:paraId="05095E4D" w14:textId="77777777" w:rsidR="00AF4082" w:rsidRDefault="00AF4082">
            <w:pPr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DDD5764" w14:textId="77777777" w:rsidR="00AF4082" w:rsidRDefault="00AF4082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E501F" w14:textId="77777777" w:rsidR="00AF4082" w:rsidRDefault="00AF4082"/>
    <w:p w14:paraId="4604A953" w14:textId="77777777" w:rsidR="00AF4082" w:rsidRDefault="00AF4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E0BCEE" w14:textId="77777777" w:rsidR="00AF4082" w:rsidRDefault="00AF4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BCBFE4" w14:textId="77777777" w:rsidR="00AF4082" w:rsidRDefault="00AF4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1A67F7" w14:textId="77777777" w:rsidR="00AF4082" w:rsidRDefault="00AF4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135C47" w14:textId="77777777" w:rsidR="00AF4082" w:rsidRDefault="00AF4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7D8B2" w14:textId="77777777" w:rsidR="00AF4082" w:rsidRDefault="00AF40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D11AC0" w14:textId="77777777" w:rsidR="00AF4082" w:rsidRDefault="00AF40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FC1BC7" w14:textId="77777777" w:rsidR="00AF4082" w:rsidRDefault="00BA58C2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Утверждены </w:t>
      </w:r>
    </w:p>
    <w:p w14:paraId="4FC28DF0" w14:textId="77777777" w:rsidR="00AF4082" w:rsidRDefault="00BA58C2">
      <w:pPr>
        <w:tabs>
          <w:tab w:val="left" w:pos="5730"/>
        </w:tabs>
        <w:spacing w:after="0" w:line="240" w:lineRule="auto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</w:t>
      </w:r>
    </w:p>
    <w:p w14:paraId="75CC188F" w14:textId="77777777" w:rsidR="00AF4082" w:rsidRDefault="00BA58C2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14:paraId="31D72720" w14:textId="77777777" w:rsidR="00AF4082" w:rsidRDefault="00AF4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4D629" w14:textId="77777777" w:rsidR="00AF4082" w:rsidRDefault="00BA58C2">
      <w:pPr>
        <w:tabs>
          <w:tab w:val="left" w:pos="6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от________   2025 г. № _____</w:t>
      </w:r>
    </w:p>
    <w:p w14:paraId="2298AD13" w14:textId="77777777" w:rsidR="00AF4082" w:rsidRDefault="00AF408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484FF" w14:textId="77777777" w:rsidR="00AF4082" w:rsidRDefault="00AF4082">
      <w:pPr>
        <w:widowControl w:val="0"/>
        <w:spacing w:after="0" w:line="240" w:lineRule="auto"/>
        <w:ind w:left="567" w:right="565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DF1556" w14:textId="77777777" w:rsidR="00AF4082" w:rsidRDefault="00BA58C2">
      <w:pPr>
        <w:widowControl w:val="0"/>
        <w:spacing w:after="0" w:line="240" w:lineRule="auto"/>
        <w:ind w:left="567" w:right="565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 М Е Н Е Н И Я,</w:t>
      </w:r>
    </w:p>
    <w:p w14:paraId="044250E6" w14:textId="77777777" w:rsidR="00AF4082" w:rsidRDefault="00BA58C2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вносятся в Порядок определения размера арендной платы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за земельные участки, находящиеся в собственности Республики Дагестан, и земельные участки, государственная собственность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которые не разграничена, предоставляемые в аренду без торгов</w:t>
      </w:r>
    </w:p>
    <w:p w14:paraId="7F26340F" w14:textId="77777777" w:rsidR="00AF4082" w:rsidRDefault="00AF4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81F9A" w14:textId="77777777" w:rsidR="00AF4082" w:rsidRDefault="00AF408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7D15667" w14:textId="77777777" w:rsidR="00AF4082" w:rsidRDefault="00BA58C2">
      <w:pPr>
        <w:ind w:right="14" w:firstLine="4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Пункт </w:t>
      </w:r>
      <w:r>
        <w:rPr>
          <w:rStyle w:val="afa"/>
          <w:rFonts w:ascii="Times New Roman" w:hAnsi="Times New Roman" w:cs="Times New Roman"/>
          <w:color w:val="auto"/>
          <w:sz w:val="28"/>
          <w:szCs w:val="28"/>
          <w:u w:val="none"/>
        </w:rPr>
        <w:t xml:space="preserve">2 дополнить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>«к» следующего содержания:</w:t>
      </w:r>
    </w:p>
    <w:p w14:paraId="04EC5FD9" w14:textId="449F5827" w:rsidR="00AF4082" w:rsidRDefault="00BA58C2">
      <w:pPr>
        <w:ind w:right="14" w:firstLine="4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«земельного</w:t>
      </w:r>
      <w:r w:rsidR="00B45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участка,</w:t>
      </w:r>
      <w:r w:rsidR="00CA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предоставленного резиденту индустриального</w:t>
      </w:r>
      <w:r w:rsidR="00B45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(промышленного) парка</w:t>
      </w:r>
      <w:r w:rsidR="00D443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реализации инвестиционного проекта</w:t>
      </w:r>
      <w:r w:rsidR="00D44328">
        <w:rPr>
          <w:rFonts w:ascii="Times New Roman" w:hAnsi="Times New Roman" w:cs="Times New Roman"/>
          <w:sz w:val="28"/>
          <w:szCs w:val="28"/>
        </w:rPr>
        <w:t xml:space="preserve"> на территории государственного индустриального (промышленного) парка.</w:t>
      </w:r>
      <w:r w:rsidR="005D70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7B25C4AC" w14:textId="77777777" w:rsidR="00AF4082" w:rsidRDefault="00AF408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F6E734" w14:textId="77777777" w:rsidR="00AF4082" w:rsidRDefault="00AF4082">
      <w:pPr>
        <w:spacing w:after="0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0A550" w14:textId="77777777" w:rsidR="00AF4082" w:rsidRDefault="00AF4082">
      <w:pPr>
        <w:spacing w:after="0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2A56F" w14:textId="77777777" w:rsidR="00AF4082" w:rsidRDefault="00AF4082">
      <w:pPr>
        <w:spacing w:after="0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17614" w14:textId="77777777" w:rsidR="00AF4082" w:rsidRDefault="00AF4082">
      <w:pPr>
        <w:spacing w:after="0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BC68A" w14:textId="77777777" w:rsidR="00AF4082" w:rsidRDefault="00AF4082">
      <w:pPr>
        <w:spacing w:after="0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C7DEA" w14:textId="77777777" w:rsidR="00AF4082" w:rsidRDefault="00AF40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2D0B5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E9E27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F0B2A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370E9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30507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D2AF3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15BB0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09F5D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B2113" w14:textId="77777777" w:rsidR="00CA2353" w:rsidRDefault="00CA235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7556B" w14:textId="77777777" w:rsidR="00AF4082" w:rsidRDefault="00AF40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4DAC9" w14:textId="77777777" w:rsidR="00AF4082" w:rsidRDefault="00AF40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A46F5" w14:textId="77777777" w:rsidR="00AF4082" w:rsidRDefault="00AF4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0FB3E" w14:textId="77777777" w:rsidR="00AF4082" w:rsidRDefault="00AF408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1B71C" w14:textId="77777777" w:rsidR="00AF4082" w:rsidRDefault="00AF408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A97DF" w14:textId="77777777" w:rsidR="00AF4082" w:rsidRDefault="00BA58C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70112AA" w14:textId="77777777" w:rsidR="00AF4082" w:rsidRDefault="00BA58C2">
      <w:pPr>
        <w:widowControl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14:paraId="3F35D6A1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внесении изменений в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орядок определения размера арендной платы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 земельные участки, находящиеся в собственности Республики Дагестан,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земельные участки, государственная собственность на которые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не разграничена, предоставляемые в аренду без торгов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0F77B449" w14:textId="77777777" w:rsidR="00AF4082" w:rsidRDefault="00AF4082">
      <w:pPr>
        <w:widowControl w:val="0"/>
        <w:spacing w:after="0" w:line="240" w:lineRule="auto"/>
        <w:ind w:left="-567" w:right="566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4C072B" w14:textId="56A39EDB" w:rsidR="00AF4082" w:rsidRDefault="00BA58C2">
      <w:pPr>
        <w:spacing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Порядок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на которые не разграничена, предоставляемые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аренду без торгов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 </w:t>
      </w:r>
      <w:r>
        <w:rPr>
          <w:rFonts w:ascii="Times New Roman" w:eastAsiaTheme="minorEastAsia" w:hAnsi="Times New Roman" w:cs="Times New Roman"/>
          <w:sz w:val="28"/>
          <w:szCs w:val="28"/>
        </w:rPr>
        <w:t>подготовлен с целью обеспечения</w:t>
      </w:r>
      <w:r w:rsidR="005C58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заполняемости индустриальных парков путем стимулирования инвесторов, привлечения их к инвестированию и размещению проектов </w:t>
      </w:r>
      <w:r w:rsidR="005C5842"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 площадках </w:t>
      </w:r>
      <w:r w:rsidR="00D44328">
        <w:rPr>
          <w:rFonts w:ascii="Times New Roman" w:eastAsiaTheme="minorEastAsia" w:hAnsi="Times New Roman" w:cs="Times New Roman"/>
          <w:sz w:val="28"/>
          <w:szCs w:val="28"/>
        </w:rPr>
        <w:t>государственных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индустриальных парков.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27B59528" w14:textId="24A375C8" w:rsidR="00A5265C" w:rsidRDefault="00A5265C" w:rsidP="00A5265C">
      <w:pPr>
        <w:spacing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заполняемости государственных индустриальных парков обусловлен неразвитостью инфраструктуры парков и недостаточностью </w:t>
      </w:r>
      <w:r>
        <w:rPr>
          <w:rFonts w:ascii="Times New Roman" w:hAnsi="Times New Roman" w:cs="Times New Roman"/>
          <w:sz w:val="28"/>
          <w:szCs w:val="28"/>
        </w:rPr>
        <w:br/>
        <w:t>мер поддержки для резидентов парка, что в недостаточной мере мотивирует инвесторов к размещению производств на площадке государственных индустриальных парков.</w:t>
      </w:r>
    </w:p>
    <w:p w14:paraId="45BBF4BB" w14:textId="77777777" w:rsidR="00AF4082" w:rsidRDefault="00BA58C2">
      <w:pPr>
        <w:spacing w:line="240" w:lineRule="auto"/>
        <w:ind w:right="14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настоящее время освоенная резидентами под реализуемые инвестиционные проекты площадь территории индустриального парка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Уйташ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», расположенного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на земельных участках республиканкой собственности, составляет порядка 87 га или 55 % от общей площади парка. Неосвоенными остаются еще 70 га площадей,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на которые могут быть привлечены 5 – 8 потенциальных резидентов-инвесторов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>с крупными инвестиционными проектами. В этой связи республиканский бюджет ежегодно теряет порядка 10-15 млн рублей недополученных поступлений земельного налога и арендных платежей.</w:t>
      </w:r>
    </w:p>
    <w:p w14:paraId="1AD10939" w14:textId="195995C0" w:rsidR="00AF4082" w:rsidRDefault="00BA58C2">
      <w:pPr>
        <w:spacing w:after="0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изложенного переход права собственности на земельные участки   индустриального парка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507B1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«город Каспийск»  в собственность  Республики  Дагестан  повлек за собой прекращение в отношении резидентов индустриального парка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применения  пониженных ставок арендных  платежей  за землепользование, предусмотренных пунктом 2  Решения № 174    </w:t>
      </w:r>
      <w:r>
        <w:rPr>
          <w:rFonts w:ascii="Times New Roman" w:hAnsi="Times New Roman" w:cs="Times New Roman"/>
          <w:sz w:val="28"/>
          <w:szCs w:val="28"/>
        </w:rPr>
        <w:br/>
        <w:t xml:space="preserve">24-сессии Собрания депутатов ГО «город Каспийск»  от 22 декабря 2022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отдельные муниципально-правовые акты городского округа «город Каспийск»,</w:t>
      </w:r>
      <w:r>
        <w:rPr>
          <w:rFonts w:ascii="Times New Roman" w:hAnsi="Times New Roman" w:cs="Times New Roman"/>
          <w:sz w:val="28"/>
          <w:szCs w:val="28"/>
        </w:rPr>
        <w:t xml:space="preserve"> что также  снижает  привлекательность площадки для потенциальных резидентов и приводит к не соблюдению в отношении резидентов индустриального парка требований раздела 3 Инвестиционной декларации Республики Дагестан, утвержденной Указом Главы Республики Дагестан от 7 июля 2022 № 143, в части  не  ухудшения   условий   реализации инвестиционных проектов и неукоснительного соблюдения условий предоставления мер поддержки инвесторов в Республике Дагестан.</w:t>
      </w:r>
    </w:p>
    <w:p w14:paraId="605B97B6" w14:textId="30E1CCCE" w:rsidR="00AF4082" w:rsidRDefault="00BA58C2">
      <w:pP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  исправления   ситуации   необходимо   восстановить   действовавшие  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инвесторов, реализующих проекты на площадке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индустриальных парков снижение ставки по арендным платежам за </w:t>
      </w:r>
      <w:r w:rsidR="00D44328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D443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44328">
        <w:rPr>
          <w:rFonts w:ascii="Times New Roman" w:hAnsi="Times New Roman" w:cs="Times New Roman"/>
          <w:sz w:val="28"/>
          <w:szCs w:val="28"/>
        </w:rPr>
        <w:t>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собственности. </w:t>
      </w:r>
    </w:p>
    <w:p w14:paraId="34D81050" w14:textId="4D07A203" w:rsidR="00AF4082" w:rsidRDefault="00BA58C2">
      <w:pPr>
        <w:tabs>
          <w:tab w:val="left" w:pos="567"/>
        </w:tabs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Решение   данной   задачи   требует   принятия   нормативного акта по внесению   изменения в действующее Постановление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от 3 ноября 2015 года № 306. </w:t>
      </w:r>
    </w:p>
    <w:p w14:paraId="5FF695D1" w14:textId="5844A9B2" w:rsidR="00AF4082" w:rsidRPr="00A5265C" w:rsidRDefault="00BA58C2">
      <w:pPr>
        <w:tabs>
          <w:tab w:val="left" w:pos="567"/>
          <w:tab w:val="left" w:pos="709"/>
          <w:tab w:val="left" w:pos="1134"/>
        </w:tabs>
        <w:ind w:right="141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4328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будет способствовать </w:t>
      </w:r>
      <w:r>
        <w:rPr>
          <w:rFonts w:ascii="Times New Roman" w:hAnsi="Times New Roman" w:cs="Times New Roman"/>
          <w:sz w:val="28"/>
          <w:szCs w:val="28"/>
        </w:rPr>
        <w:t xml:space="preserve">улучшению привлекательности индустриальных парков для инвесторов посредством предоставления в аренду земельных участков </w:t>
      </w:r>
      <w:r w:rsidR="00D4432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льготны</w:t>
      </w:r>
      <w:r w:rsidR="00D443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D44328">
        <w:rPr>
          <w:rFonts w:ascii="Times New Roman" w:hAnsi="Times New Roman" w:cs="Times New Roman"/>
          <w:sz w:val="28"/>
          <w:szCs w:val="28"/>
        </w:rPr>
        <w:t>х.</w:t>
      </w:r>
    </w:p>
    <w:p w14:paraId="1A58D42D" w14:textId="49394FE6" w:rsidR="00AF4082" w:rsidRDefault="00BA58C2">
      <w:pPr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Потенциальными получателями предлагаемой меры поддержки являются юридические лица и индивидуальные предприниматели – резиденты государственных индустриальных парков, арендующие земельные участки, находящиеся в республиканской собственности, для реализации инвестиционных проектов по созданию промышленных производств. </w:t>
      </w:r>
    </w:p>
    <w:p w14:paraId="5CD087E1" w14:textId="511223EC" w:rsidR="00AF4082" w:rsidRDefault="00BA58C2" w:rsidP="00C46D63">
      <w:pPr>
        <w:tabs>
          <w:tab w:val="left" w:pos="567"/>
        </w:tabs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Принятие проекта не ухудшает условия ведения бизнеса для предпринимателей и инвесторов, не ущемляет интересы иных групп предпринимателей и не создает неравных условий. </w:t>
      </w:r>
    </w:p>
    <w:p w14:paraId="46F9B228" w14:textId="77777777" w:rsidR="00AF4082" w:rsidRDefault="00BA58C2" w:rsidP="00C46D63">
      <w:pPr>
        <w:tabs>
          <w:tab w:val="left" w:pos="567"/>
        </w:tabs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Учитывая, что  круг адресатов меры поддержки, предусмотренной настоящим проектом, ограничивается только резидентами индустриальных парков, арендующих земельные участки у Республики Дагестан, пониженная ставка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арендной плате за землепользование не относится  к льготам по налогам и сборам,  проведение оценки регулирующего воздействия проекта согласно положений постановления Правительства РД от 29 мая 2014 года № 246 «Об организации проведения процедуры оценки регулирующего воздействия проектов нормативных правовых актов Республики Дагестан экспертизы нормативных правовых актов Республики Дагестан целях выявления них положений, необоснованно затрудняющих ведение предпринимательской инвестиционной деятельности», </w:t>
      </w:r>
      <w:r>
        <w:rPr>
          <w:rFonts w:ascii="Times New Roman" w:hAnsi="Times New Roman" w:cs="Times New Roman"/>
          <w:sz w:val="28"/>
          <w:szCs w:val="28"/>
        </w:rPr>
        <w:br/>
        <w:t>не  потребуется.</w:t>
      </w:r>
    </w:p>
    <w:p w14:paraId="74348630" w14:textId="77777777" w:rsidR="00AF4082" w:rsidRDefault="00BA58C2">
      <w:pPr>
        <w:tabs>
          <w:tab w:val="left" w:pos="567"/>
          <w:tab w:val="left" w:pos="567"/>
        </w:tabs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Проект в целом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положениям 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года № 4146-р,  Закона Республики Дагестан «О промышленной политике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Республике Дагестан»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08 декабря 2015 года № 116</w:t>
      </w:r>
      <w:r>
        <w:rPr>
          <w:rFonts w:ascii="Times New Roman" w:hAnsi="Times New Roman" w:cs="Times New Roman"/>
          <w:sz w:val="28"/>
          <w:szCs w:val="28"/>
        </w:rPr>
        <w:t>, «Об индустриальных (промышленных) парках в Республике Дагестан»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от 8 июля 2015 года № 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которых закреплена норма о том,  что  задача  привлечения в  негосударственный  сектор экономики на региональном и местном уровнях частных  инвестиций  должна решаться органами исполнительной власти и местного самоуправления  посредством  создания  на федеральном, региональном и местном уровнях льготных налоговых условий деятельности частных инвесторов, создания и развития промышленных и инвестиционных  площадок, зон с особыми условиями ведения предпринимательской деятельности.                 </w:t>
      </w:r>
    </w:p>
    <w:p w14:paraId="1E0CE197" w14:textId="77777777" w:rsidR="00AF4082" w:rsidRDefault="00BA58C2">
      <w:pPr>
        <w:pStyle w:val="2"/>
        <w:shd w:val="clear" w:color="auto" w:fill="FFFFFF"/>
        <w:tabs>
          <w:tab w:val="left" w:pos="567"/>
        </w:tabs>
        <w:spacing w:before="0" w:after="240" w:line="240" w:lineRule="auto"/>
        <w:ind w:right="14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Принятие проекта постановления, последующая реализация его положений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 повлечет отрицательных социально-экономических, финансовых и иных прогнозируемых последствий, в том числе для субъектов предпринимательской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иной экономической деятельности, будет способствовать привлечению инвестиций в промышленную отрасль, созданию современных производств. </w:t>
      </w:r>
    </w:p>
    <w:p w14:paraId="6F3724F6" w14:textId="77777777" w:rsidR="00AF4082" w:rsidRDefault="00BA58C2">
      <w:pPr>
        <w:pStyle w:val="2"/>
        <w:shd w:val="clear" w:color="auto" w:fill="FFFFFF"/>
        <w:tabs>
          <w:tab w:val="left" w:pos="567"/>
        </w:tabs>
        <w:spacing w:before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По проекту постановления проведена антикоррупционная экспертиза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установленном федеральным законодательством и законодательством Республики Дагестан порядке, в соответствии с которым в проекте отсутствуют положения, способствующие созданию условий для проявления коррупциогенных факторов.</w:t>
      </w:r>
    </w:p>
    <w:p w14:paraId="3191D9AB" w14:textId="0145BC1E" w:rsidR="00AF4082" w:rsidRDefault="00BA58C2">
      <w:pPr>
        <w:tabs>
          <w:tab w:val="left" w:pos="567"/>
        </w:tabs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Принятие проекта не влечет возникновение выпадающих доходов республиканского  бюджета, так как мера поддержки в виде пониженной ставки арендной платы носит стимулирующей характер и выпадающие суммы  полностью перекрываются</w:t>
      </w:r>
      <w:r w:rsidR="00A52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дополнительными налогами, сборами поступающими </w:t>
      </w:r>
      <w:r w:rsidR="002F06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реализуемых резидентами инвестиционных проектов (в том числе земельный налог) и арендными платежами за пользование земельными участками, земельными налогами от новых резидентов – инвесторов, дополнительно привлеченных 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свободные площади индустриальных благодаря предоставленной льготе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арендным платежам. </w:t>
      </w:r>
    </w:p>
    <w:p w14:paraId="435848F7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40F63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FF12C5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FE62F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E7203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58CE3C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C9211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AC477B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F0117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9AD2B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50DFB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C63B56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F3452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72513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62A56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12F650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FF262E" w14:textId="77777777" w:rsidR="00D44328" w:rsidRDefault="00D44328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EA0C1B" w14:textId="77777777" w:rsidR="00D44328" w:rsidRDefault="00D44328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6D68E5" w14:textId="77777777" w:rsidR="00D44328" w:rsidRDefault="00D44328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7ED5F" w14:textId="77777777" w:rsidR="00D44328" w:rsidRDefault="00D44328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80496F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DF028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42F74A" w14:textId="77777777" w:rsidR="00AF4082" w:rsidRDefault="00AF4082">
      <w:pPr>
        <w:spacing w:after="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593AB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1ECEF365" w14:textId="77777777" w:rsidR="00AF4082" w:rsidRDefault="00BA5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14:paraId="045C2F3B" w14:textId="77777777" w:rsidR="00AF4082" w:rsidRDefault="00BA58C2">
      <w:pPr>
        <w:widowControl w:val="0"/>
        <w:spacing w:after="0" w:line="240" w:lineRule="auto"/>
        <w:ind w:left="567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Порядок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на которые не разграничена, предоставляемые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аренду без торгов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5F8C8D20" w14:textId="77777777" w:rsidR="00AF4082" w:rsidRDefault="00AF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EE249" w14:textId="77777777" w:rsidR="00AF4082" w:rsidRDefault="00BA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Порядок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на которые не разграничена, предоставляемые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аренду без торгов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выделения дополнительных средств </w:t>
      </w:r>
      <w:r>
        <w:rPr>
          <w:rFonts w:ascii="Times New Roman" w:hAnsi="Times New Roman" w:cs="Times New Roman"/>
          <w:sz w:val="28"/>
          <w:szCs w:val="28"/>
        </w:rPr>
        <w:br/>
        <w:t>из республиканского бюджета Республики Дагестан.</w:t>
      </w:r>
    </w:p>
    <w:p w14:paraId="0C0BE64F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F2BBB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D8643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4B6AB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0A18D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2797D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B6D07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27D5D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007C5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6BFC5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7D30A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804BE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ACC41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AD4A5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CA1AD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31442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FA7A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1CD46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CBDB0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5D8D0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B6F2A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482A9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57685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0A016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A48AD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0922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259F6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1E877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FFC9E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AF5A5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E6FEA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4DF6" w14:textId="77777777" w:rsidR="00AF4082" w:rsidRDefault="00A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39AC7" w14:textId="77777777" w:rsidR="00AF4082" w:rsidRDefault="00BA5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563597E9" w14:textId="77777777" w:rsidR="00AF4082" w:rsidRDefault="00BA5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</w:t>
      </w:r>
    </w:p>
    <w:p w14:paraId="6111BAC1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региональной нормативной правовой базы по вопросам, регулируемым проектом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</w:t>
      </w:r>
      <w:r>
        <w:rPr>
          <w:rFonts w:ascii="Times New Roman" w:hAnsi="Times New Roman" w:cs="Times New Roman"/>
          <w:b/>
          <w:bCs/>
          <w:sz w:val="28"/>
          <w:szCs w:val="28"/>
        </w:rPr>
        <w:t>орядок определения размера арендной платы за земельные участки, находящиеся в собственности Республики Дагестан, и земельные</w:t>
      </w:r>
    </w:p>
    <w:p w14:paraId="00367AA6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участки, государственная собственность на которые не разграничена, предоставляемые в аренду без торгов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450BE16F" w14:textId="77777777" w:rsidR="00AF4082" w:rsidRDefault="00AF40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93834" w14:textId="6E9C7857" w:rsidR="00462B5B" w:rsidRDefault="00BA58C2" w:rsidP="00C46D6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Проведенный мониторинг федерального и регионального законодательства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данному вопросу показал, что предоставление  мер поддержки финансового </w:t>
      </w:r>
      <w:r>
        <w:rPr>
          <w:rFonts w:ascii="Times New Roman" w:hAnsi="Times New Roman" w:cs="Times New Roman"/>
          <w:sz w:val="28"/>
          <w:szCs w:val="28"/>
        </w:rPr>
        <w:br/>
        <w:t>и нефинансового характера управляющим компаниям и резидентам индустриальных парков регламентируется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федеральном уровне –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промышленной политике в Российской Федерации» от 31 декабря 2014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488-ФЗ, на республиканском уровне – Законом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промышленной политике в Республике Дагестан» от 4 декабря 2015 года  № 116. </w:t>
      </w:r>
    </w:p>
    <w:p w14:paraId="4DD50170" w14:textId="46539A6F" w:rsidR="00462B5B" w:rsidRPr="00462B5B" w:rsidRDefault="00462B5B" w:rsidP="00462B5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2B5B">
        <w:rPr>
          <w:rFonts w:ascii="Times New Roman" w:hAnsi="Times New Roman" w:cs="Times New Roman"/>
          <w:sz w:val="28"/>
          <w:szCs w:val="28"/>
        </w:rPr>
        <w:t xml:space="preserve">На региональном уровне приняты нормативные акты, регулирующие данный   вопрос:           </w:t>
      </w:r>
    </w:p>
    <w:p w14:paraId="7FA4FA0E" w14:textId="73D1D9BC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2B5B">
        <w:rPr>
          <w:rFonts w:ascii="Times New Roman" w:hAnsi="Times New Roman" w:cs="Times New Roman"/>
          <w:sz w:val="28"/>
          <w:szCs w:val="28"/>
        </w:rPr>
        <w:t>Закон Смоленской области от 15 ноября 2017 года № 136-з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B5B">
        <w:rPr>
          <w:rFonts w:ascii="Times New Roman" w:hAnsi="Times New Roman" w:cs="Times New Roman"/>
          <w:sz w:val="28"/>
          <w:szCs w:val="28"/>
        </w:rPr>
        <w:t xml:space="preserve">«О налоговых льготах, предоставляемых управляющим компаниям индустриальных парков </w:t>
      </w:r>
    </w:p>
    <w:p w14:paraId="7719D927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>и резидентам индустриальных парков, на территории Смоленской области».</w:t>
      </w:r>
    </w:p>
    <w:p w14:paraId="35ACA6ED" w14:textId="7BD3B61C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2B5B">
        <w:rPr>
          <w:rFonts w:ascii="Times New Roman" w:hAnsi="Times New Roman" w:cs="Times New Roman"/>
          <w:sz w:val="28"/>
          <w:szCs w:val="28"/>
        </w:rPr>
        <w:t xml:space="preserve">Закон Ставропольского края от 29 декабря 2009 года № 98-кз «О региональных индустриальных, туристско-рекреационных и технологических парках». </w:t>
      </w:r>
    </w:p>
    <w:p w14:paraId="3B8CB262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г. Невинномысска Ставропольского края </w:t>
      </w:r>
    </w:p>
    <w:p w14:paraId="1FA41CBD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>от 16 мая 2018 № 600 «Об утверждении Порядка определения размера арендной платы за земельные участки, находящиеся в собственности муниципального образования городского округа - города Невинномысска и предоставленные в аренду без торгов».</w:t>
      </w:r>
    </w:p>
    <w:p w14:paraId="75EF4EE8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Аналогичные нормативные акты регионального и местного уровней приняты:   </w:t>
      </w:r>
    </w:p>
    <w:p w14:paraId="78B308B9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в Республике Татарстан, в частности в городе Казань в отношении индустриального парка Технополис «Химград»;   </w:t>
      </w:r>
    </w:p>
    <w:p w14:paraId="07629786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в Республике Башкортостан, в частности в городе Нефтекамск в отношении индустриального парка «Нефтекамский»; </w:t>
      </w:r>
    </w:p>
    <w:p w14:paraId="6C5B9BF6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в Челябинской области, в частности в городе Магнитогорск в отношении индустриального парка «ММК»;</w:t>
      </w:r>
    </w:p>
    <w:p w14:paraId="117B139F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в Кировской области, в частности в городе Вятские Поляны в отношении индустриального парка «Вятские Поляны»;</w:t>
      </w:r>
    </w:p>
    <w:p w14:paraId="39AC79ED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в Курганской области, в частности в городе Курган в отношении индустриального парка «Курганский»;</w:t>
      </w:r>
    </w:p>
    <w:p w14:paraId="6772EA6C" w14:textId="77777777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в Ставропольского крае, в частности в городах Невинномысск, Георгиевск, Буденновск в отношении индустриальных парков и в других регионах.   </w:t>
      </w:r>
    </w:p>
    <w:p w14:paraId="3E981710" w14:textId="4DD72AA0" w:rsidR="00462B5B" w:rsidRPr="00462B5B" w:rsidRDefault="00462B5B" w:rsidP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Решение № 174 24-сессии Собрания депутатов ГО «город Каспийск» -7 созыва от 22 декабря 2022 года «О внесении изменений в отдельные муниципально-правовые акты городского округа «город Каспийск». </w:t>
      </w:r>
    </w:p>
    <w:p w14:paraId="7D324D78" w14:textId="55812C49" w:rsidR="00AF4082" w:rsidRPr="008A0217" w:rsidRDefault="00462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5B">
        <w:rPr>
          <w:rFonts w:ascii="Times New Roman" w:hAnsi="Times New Roman" w:cs="Times New Roman"/>
          <w:sz w:val="28"/>
          <w:szCs w:val="28"/>
        </w:rPr>
        <w:t xml:space="preserve">        Таким образом, в целом указанный вопрос на федеральном и региональном уровнях урегулирован.</w:t>
      </w:r>
    </w:p>
    <w:p w14:paraId="0DD30223" w14:textId="77777777" w:rsidR="00AF4082" w:rsidRDefault="00BA58C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ПЕРЕЧЕНЬ</w:t>
      </w:r>
    </w:p>
    <w:p w14:paraId="7305B0D5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подлежащих признанию утратившими силу, изменению или принятию в связи с принятием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2" w:name="_Hlk21072527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орядок определения размера арендной платы за земельные участки, находящиеся в собственности Республики Дагестан, и земельные участки, государственная собственность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которые не разграничена, предоставляемые в аренду без торгов</w:t>
      </w:r>
      <w:bookmarkEnd w:id="2"/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C5DDD74" w14:textId="77777777" w:rsidR="00AF4082" w:rsidRDefault="00AF4082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059191" w14:textId="1E9E6D26" w:rsidR="00AF4082" w:rsidRDefault="00BA58C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Порядок определения размера арендной платы за земельные участки, находящиеся в</w:t>
      </w:r>
      <w:r w:rsidR="0046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Республики Дагестан, и земельные участки, государственная собственность на которые не разграничена, предоставляемые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аренду без торгов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признания утратившими силу, изменения </w:t>
      </w:r>
      <w:r>
        <w:rPr>
          <w:rFonts w:ascii="Times New Roman" w:hAnsi="Times New Roman" w:cs="Times New Roman"/>
          <w:sz w:val="28"/>
          <w:szCs w:val="28"/>
        </w:rPr>
        <w:br/>
        <w:t>или принятия иных нормативно-правовых актов Республики Дагестан.</w:t>
      </w:r>
    </w:p>
    <w:p w14:paraId="08AE4D22" w14:textId="77777777" w:rsidR="00AF4082" w:rsidRDefault="00AF408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D1C2BB" w14:textId="77777777" w:rsidR="00AF4082" w:rsidRDefault="00AF408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84E50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10664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EEE11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AFBD72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038BE3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1A7CA0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2BD4F4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54B6A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7AF2E2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4859D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6DD1D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9D456D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7D40AA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2690FA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948AC7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9CEAD5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9AE7E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7EBB1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79CFEC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2A7CC9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01DBA5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5444B9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DD49BE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62E460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0155C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A04623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F6CC8" w14:textId="77777777" w:rsidR="00AF4082" w:rsidRDefault="00AF40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ECF3BF" w14:textId="77777777" w:rsidR="00AF4082" w:rsidRDefault="00AF4082">
      <w:pPr>
        <w:sectPr w:rsidR="00AF4082">
          <w:footerReference w:type="default" r:id="rId10"/>
          <w:pgSz w:w="11906" w:h="16838"/>
          <w:pgMar w:top="993" w:right="566" w:bottom="993" w:left="1134" w:header="563" w:footer="708" w:gutter="0"/>
          <w:cols w:space="708"/>
          <w:docGrid w:linePitch="360"/>
        </w:sectPr>
      </w:pPr>
    </w:p>
    <w:p w14:paraId="6B4FBDFA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Сравнительная таблица</w:t>
      </w:r>
    </w:p>
    <w:p w14:paraId="6D38069F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14:paraId="1962E3B2" w14:textId="77777777" w:rsidR="00AF4082" w:rsidRDefault="00BA5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Порядок определения размера арендной платы за земельные участки, находящиеся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 собственности Республики Дагестан, и земельные участки, государственная собственность на которые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не разграничена, предоставляемые в аренду без торгов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C5E6BB" w14:textId="77777777" w:rsidR="00AF4082" w:rsidRDefault="00AF4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3136DA" w14:textId="77777777" w:rsidR="00AF4082" w:rsidRDefault="00AF4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5735" w:type="dxa"/>
        <w:tblInd w:w="-58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977"/>
        <w:gridCol w:w="6662"/>
        <w:gridCol w:w="1827"/>
      </w:tblGrid>
      <w:tr w:rsidR="00AF4082" w14:paraId="5D7A6A8F" w14:textId="77777777" w:rsidTr="00D44328">
        <w:tc>
          <w:tcPr>
            <w:tcW w:w="567" w:type="dxa"/>
          </w:tcPr>
          <w:p w14:paraId="1B121567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1FCBD07C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  <w:p w14:paraId="6909E422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4977" w:type="dxa"/>
          </w:tcPr>
          <w:p w14:paraId="3B81EA4E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Действующая редакция</w:t>
            </w:r>
          </w:p>
        </w:tc>
        <w:tc>
          <w:tcPr>
            <w:tcW w:w="6662" w:type="dxa"/>
          </w:tcPr>
          <w:p w14:paraId="02069924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1827" w:type="dxa"/>
          </w:tcPr>
          <w:p w14:paraId="522DB5A5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Комментарий</w:t>
            </w:r>
          </w:p>
          <w:p w14:paraId="3E9E644B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по вносимым изменениям</w:t>
            </w:r>
          </w:p>
        </w:tc>
      </w:tr>
      <w:tr w:rsidR="00AF4082" w14:paraId="626DB027" w14:textId="77777777" w:rsidTr="00D44328">
        <w:tc>
          <w:tcPr>
            <w:tcW w:w="567" w:type="dxa"/>
          </w:tcPr>
          <w:p w14:paraId="3C56DD92" w14:textId="77777777" w:rsidR="00AF4082" w:rsidRDefault="00BA5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6B7EF9E9" w14:textId="77777777" w:rsidR="00AF4082" w:rsidRDefault="00BA5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2 </w:t>
            </w:r>
          </w:p>
          <w:p w14:paraId="0146519D" w14:textId="77777777" w:rsidR="00AF4082" w:rsidRDefault="00AF4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7" w:type="dxa"/>
          </w:tcPr>
          <w:p w14:paraId="01B5B228" w14:textId="3C8FBC95" w:rsidR="00AF4082" w:rsidRDefault="00BA5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пункте 2 отсутствовал подпункт «к».</w:t>
            </w:r>
          </w:p>
          <w:p w14:paraId="32804BE6" w14:textId="77777777" w:rsidR="00AF4082" w:rsidRDefault="00AF4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133EEB9" w14:textId="62BE9678" w:rsidR="00D44328" w:rsidRDefault="00BA58C2" w:rsidP="00D44328">
            <w:pPr>
              <w:ind w:right="14" w:firstLine="4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Подпункт - «к)» </w:t>
            </w:r>
            <w:r w:rsidR="00D44328">
              <w:rPr>
                <w:rFonts w:ascii="Times New Roman" w:hAnsi="Times New Roman" w:cs="Times New Roman"/>
                <w:sz w:val="28"/>
                <w:szCs w:val="28"/>
              </w:rPr>
              <w:t>«земельного участка, предоставленного резиденту индустриального (промышленного) парка, для реализации инвестиционного проекта на территории государственного индустриального (промышленного) парка.».</w:t>
            </w:r>
            <w:r w:rsidR="00D44328">
              <w:t xml:space="preserve"> </w:t>
            </w:r>
          </w:p>
          <w:p w14:paraId="0B1A27EA" w14:textId="205A2BD1" w:rsidR="00CA2353" w:rsidRDefault="00BA58C2" w:rsidP="00CA2353">
            <w:pPr>
              <w:ind w:left="32" w:righ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14:paraId="39AA1B9E" w14:textId="38A71A93" w:rsidR="00AF4082" w:rsidRDefault="00AF4082">
            <w:pPr>
              <w:ind w:left="32" w:righ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14:paraId="4DF245D4" w14:textId="77777777" w:rsidR="00AF4082" w:rsidRDefault="00AF408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250BB5B7" w14:textId="77777777" w:rsidR="00AF4082" w:rsidRDefault="00AF408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75A9336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43F0C1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09AFFC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90F592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02A4F4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4E4B54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29A641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389043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2E12CF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572AB9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AD20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517EAE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BC3E68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40D50D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EDD8CB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5B74A6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512016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654CE8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D63E37" w14:textId="77777777" w:rsidR="00CA2353" w:rsidRDefault="00CA2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46F663" w14:textId="01054E90" w:rsidR="00AF4082" w:rsidRDefault="00FC13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РАСЧЕТ-ОЦЕНКА</w:t>
      </w:r>
    </w:p>
    <w:p w14:paraId="29055AF8" w14:textId="452B8ED4" w:rsidR="00AF4082" w:rsidRDefault="00BA58C2" w:rsidP="00FC13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бюджетной эффективности применения сниженной ставки 0,3 % для расчета арендной платы за пользование землями республиканской собственност</w:t>
      </w:r>
      <w:r w:rsidR="00CA2353"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z w:val="20"/>
          <w:szCs w:val="20"/>
        </w:rPr>
        <w:t>, расположенных в границах</w:t>
      </w:r>
      <w:r w:rsidR="00FC13E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индустриальных парков, предоставленных в аренду резидентам, реализующим инвестиционные проекты</w:t>
      </w:r>
    </w:p>
    <w:p w14:paraId="4D7FA260" w14:textId="77777777" w:rsidR="00AF4082" w:rsidRDefault="00AF40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851"/>
        <w:gridCol w:w="992"/>
        <w:gridCol w:w="709"/>
        <w:gridCol w:w="708"/>
        <w:gridCol w:w="709"/>
        <w:gridCol w:w="1559"/>
        <w:gridCol w:w="851"/>
        <w:gridCol w:w="1134"/>
        <w:gridCol w:w="850"/>
        <w:gridCol w:w="993"/>
        <w:gridCol w:w="708"/>
        <w:gridCol w:w="851"/>
        <w:gridCol w:w="992"/>
        <w:gridCol w:w="1134"/>
      </w:tblGrid>
      <w:tr w:rsidR="00423BB9" w14:paraId="64B5460B" w14:textId="77777777" w:rsidTr="00423BB9">
        <w:trPr>
          <w:cantSplit/>
          <w:trHeight w:val="2025"/>
        </w:trPr>
        <w:tc>
          <w:tcPr>
            <w:tcW w:w="1560" w:type="dxa"/>
          </w:tcPr>
          <w:p w14:paraId="34852540" w14:textId="77777777" w:rsidR="00AF4082" w:rsidRDefault="00AF4082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</w:tcPr>
          <w:p w14:paraId="72F2E30F" w14:textId="77777777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Арендатор</w:t>
            </w:r>
          </w:p>
        </w:tc>
        <w:tc>
          <w:tcPr>
            <w:tcW w:w="851" w:type="dxa"/>
            <w:textDirection w:val="btLr"/>
          </w:tcPr>
          <w:p w14:paraId="232F6C97" w14:textId="75F0D1E0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Площадь арендуемого </w:t>
            </w:r>
          </w:p>
          <w:p w14:paraId="6C6A5E08" w14:textId="6D4268AB" w:rsidR="00AF4082" w:rsidRDefault="00FC13E5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Зем. Уч.,</w:t>
            </w:r>
            <w:r w:rsidR="00BA58C2">
              <w:rPr>
                <w:b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  <w:textDirection w:val="btLr"/>
          </w:tcPr>
          <w:p w14:paraId="513175E3" w14:textId="6C803C5D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Кадастр</w:t>
            </w:r>
            <w:r w:rsidR="00FC13E5">
              <w:rPr>
                <w:b/>
                <w:sz w:val="16"/>
                <w:szCs w:val="16"/>
              </w:rPr>
              <w:t>овая</w:t>
            </w:r>
            <w:r>
              <w:rPr>
                <w:b/>
                <w:sz w:val="16"/>
                <w:szCs w:val="16"/>
              </w:rPr>
              <w:t xml:space="preserve"> стоим</w:t>
            </w:r>
            <w:r w:rsidR="00FC13E5">
              <w:rPr>
                <w:b/>
                <w:sz w:val="16"/>
                <w:szCs w:val="16"/>
              </w:rPr>
              <w:t>ость,</w:t>
            </w:r>
            <w:r>
              <w:rPr>
                <w:b/>
                <w:sz w:val="16"/>
                <w:szCs w:val="16"/>
              </w:rPr>
              <w:t xml:space="preserve">             </w:t>
            </w:r>
          </w:p>
          <w:p w14:paraId="71846838" w14:textId="30C0B8D9" w:rsidR="00AF4082" w:rsidRDefault="00FC13E5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BA58C2">
              <w:rPr>
                <w:b/>
                <w:sz w:val="16"/>
                <w:szCs w:val="16"/>
              </w:rPr>
              <w:t>уб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extDirection w:val="btLr"/>
          </w:tcPr>
          <w:p w14:paraId="7F9F159D" w14:textId="1C946B2F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Уд.</w:t>
            </w:r>
            <w:r w:rsidR="00FC13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C13E5">
              <w:rPr>
                <w:b/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адст</w:t>
            </w:r>
            <w:r w:rsidR="00FC13E5">
              <w:rPr>
                <w:b/>
                <w:sz w:val="16"/>
                <w:szCs w:val="16"/>
              </w:rPr>
              <w:t>р</w:t>
            </w:r>
            <w:proofErr w:type="spellEnd"/>
            <w:r w:rsidR="00FC13E5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C13E5"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тои</w:t>
            </w:r>
            <w:r w:rsidR="00FC13E5">
              <w:rPr>
                <w:b/>
                <w:sz w:val="16"/>
                <w:szCs w:val="16"/>
              </w:rPr>
              <w:t>м-</w:t>
            </w:r>
            <w:proofErr w:type="spellStart"/>
            <w:r w:rsidR="00FC13E5">
              <w:rPr>
                <w:b/>
                <w:sz w:val="16"/>
                <w:szCs w:val="16"/>
              </w:rPr>
              <w:t>ть</w:t>
            </w:r>
            <w:proofErr w:type="spellEnd"/>
            <w:r>
              <w:rPr>
                <w:b/>
                <w:sz w:val="16"/>
                <w:szCs w:val="16"/>
              </w:rPr>
              <w:t xml:space="preserve">     1кв.м,</w:t>
            </w:r>
            <w:r w:rsidR="00FC13E5">
              <w:rPr>
                <w:b/>
                <w:sz w:val="16"/>
                <w:szCs w:val="16"/>
              </w:rPr>
              <w:t xml:space="preserve"> руб.</w:t>
            </w:r>
          </w:p>
          <w:p w14:paraId="150D302F" w14:textId="77777777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руб</w:t>
            </w:r>
            <w:proofErr w:type="spellEnd"/>
            <w:r>
              <w:rPr>
                <w:b/>
                <w:sz w:val="16"/>
                <w:szCs w:val="16"/>
              </w:rPr>
              <w:t xml:space="preserve">      </w:t>
            </w:r>
          </w:p>
          <w:p w14:paraId="35FE3033" w14:textId="77777777" w:rsidR="00AF4082" w:rsidRDefault="00AF4082" w:rsidP="00FC13E5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59054C2D" w14:textId="718D425A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Ставка </w:t>
            </w:r>
            <w:proofErr w:type="spellStart"/>
            <w:r w:rsidR="00FC13E5">
              <w:rPr>
                <w:b/>
                <w:sz w:val="16"/>
                <w:szCs w:val="16"/>
              </w:rPr>
              <w:t>зем</w:t>
            </w:r>
            <w:proofErr w:type="spellEnd"/>
            <w:r w:rsidR="00FC13E5">
              <w:rPr>
                <w:b/>
                <w:sz w:val="16"/>
                <w:szCs w:val="16"/>
              </w:rPr>
              <w:t xml:space="preserve">. налога </w:t>
            </w:r>
            <w:r>
              <w:rPr>
                <w:b/>
                <w:sz w:val="16"/>
                <w:szCs w:val="16"/>
              </w:rPr>
              <w:t>в %</w:t>
            </w:r>
          </w:p>
        </w:tc>
        <w:tc>
          <w:tcPr>
            <w:tcW w:w="709" w:type="dxa"/>
            <w:textDirection w:val="btLr"/>
          </w:tcPr>
          <w:p w14:paraId="5B886CCC" w14:textId="5C6B9745" w:rsidR="00AF4082" w:rsidRDefault="00BA58C2" w:rsidP="00FC13E5">
            <w:pPr>
              <w:ind w:left="57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Разме</w:t>
            </w:r>
            <w:r w:rsidR="00FC13E5">
              <w:rPr>
                <w:b/>
                <w:sz w:val="16"/>
                <w:szCs w:val="16"/>
              </w:rPr>
              <w:t xml:space="preserve">р </w:t>
            </w:r>
            <w:r>
              <w:rPr>
                <w:b/>
                <w:sz w:val="16"/>
                <w:szCs w:val="16"/>
              </w:rPr>
              <w:t>арен</w:t>
            </w:r>
            <w:r w:rsidR="00FC13E5">
              <w:rPr>
                <w:b/>
                <w:sz w:val="16"/>
                <w:szCs w:val="16"/>
              </w:rPr>
              <w:t>д.</w:t>
            </w:r>
            <w:r>
              <w:rPr>
                <w:b/>
                <w:sz w:val="16"/>
                <w:szCs w:val="16"/>
              </w:rPr>
              <w:t xml:space="preserve"> платы </w:t>
            </w:r>
            <w:r w:rsidR="00FC13E5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за 1 кв.м</w:t>
            </w:r>
            <w:r w:rsidR="00FC13E5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C13E5">
              <w:rPr>
                <w:b/>
                <w:sz w:val="16"/>
                <w:szCs w:val="16"/>
              </w:rPr>
              <w:t>зем</w:t>
            </w:r>
            <w:proofErr w:type="spellEnd"/>
            <w:r w:rsidR="00FC13E5">
              <w:rPr>
                <w:b/>
                <w:sz w:val="16"/>
                <w:szCs w:val="16"/>
              </w:rPr>
              <w:t>. уч.,</w:t>
            </w:r>
            <w:r w:rsidR="00FC13E5"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руб</w:t>
            </w:r>
            <w:proofErr w:type="spellEnd"/>
            <w:r w:rsidR="00FC13E5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коп  </w:t>
            </w:r>
          </w:p>
          <w:p w14:paraId="1BC2C360" w14:textId="77777777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559" w:type="dxa"/>
            <w:textDirection w:val="btLr"/>
          </w:tcPr>
          <w:p w14:paraId="19CDF79E" w14:textId="77777777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Размер арендной платы по установленной   </w:t>
            </w:r>
          </w:p>
          <w:p w14:paraId="7C94058E" w14:textId="0E2A0FC1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ставке,</w:t>
            </w:r>
            <w:r w:rsidR="00FC13E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руб</w:t>
            </w:r>
            <w:r w:rsidR="00FC13E5">
              <w:rPr>
                <w:b/>
                <w:sz w:val="16"/>
                <w:szCs w:val="16"/>
              </w:rPr>
              <w:t>.</w:t>
            </w:r>
          </w:p>
          <w:p w14:paraId="55A61A23" w14:textId="77777777" w:rsidR="00AF4082" w:rsidRDefault="00AF4082" w:rsidP="00FC13E5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60458CCD" w14:textId="0C86A2D6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</w:t>
            </w:r>
            <w:r w:rsidR="00FC13E5">
              <w:rPr>
                <w:b/>
                <w:sz w:val="16"/>
                <w:szCs w:val="16"/>
              </w:rPr>
              <w:t>дполагаемый</w:t>
            </w:r>
            <w:r>
              <w:rPr>
                <w:b/>
                <w:sz w:val="16"/>
                <w:szCs w:val="16"/>
              </w:rPr>
              <w:t xml:space="preserve"> размер</w:t>
            </w:r>
          </w:p>
          <w:p w14:paraId="67377760" w14:textId="6C58F892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арен. платы за 1 кв.м</w:t>
            </w:r>
            <w:r w:rsidR="00FC13E5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ЗУ, </w:t>
            </w:r>
            <w:proofErr w:type="spellStart"/>
            <w:r>
              <w:rPr>
                <w:b/>
                <w:sz w:val="16"/>
                <w:szCs w:val="16"/>
              </w:rPr>
              <w:t>руб</w:t>
            </w:r>
            <w:proofErr w:type="spellEnd"/>
            <w:r>
              <w:rPr>
                <w:b/>
                <w:sz w:val="16"/>
                <w:szCs w:val="16"/>
              </w:rPr>
              <w:t xml:space="preserve">-коп  </w:t>
            </w:r>
          </w:p>
          <w:p w14:paraId="55EB9516" w14:textId="77777777" w:rsidR="00AF4082" w:rsidRDefault="00AF4082" w:rsidP="00FC13E5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</w:tcPr>
          <w:p w14:paraId="236574C0" w14:textId="208B5FE4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Размер арендной платы по предлагаемой ставке,</w:t>
            </w:r>
          </w:p>
          <w:p w14:paraId="063CA0C0" w14:textId="0B60EDB1" w:rsidR="00AF4082" w:rsidRDefault="00FC13E5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BA58C2">
              <w:rPr>
                <w:b/>
                <w:sz w:val="16"/>
                <w:szCs w:val="16"/>
              </w:rPr>
              <w:t>уб</w:t>
            </w:r>
            <w:r>
              <w:rPr>
                <w:b/>
                <w:sz w:val="16"/>
                <w:szCs w:val="16"/>
              </w:rPr>
              <w:t>.</w:t>
            </w:r>
          </w:p>
          <w:p w14:paraId="5EEFA5AA" w14:textId="77777777" w:rsidR="00AF4082" w:rsidRDefault="00AF4082" w:rsidP="00FC13E5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14:paraId="3A025743" w14:textId="46F0D8FC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Выпадающая сумма</w:t>
            </w:r>
          </w:p>
          <w:p w14:paraId="076ECA2C" w14:textId="7B82065F" w:rsidR="00AF4082" w:rsidRDefault="00FC13E5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BA58C2">
              <w:rPr>
                <w:b/>
                <w:sz w:val="16"/>
                <w:szCs w:val="16"/>
              </w:rPr>
              <w:t>рендной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A58C2">
              <w:rPr>
                <w:b/>
                <w:sz w:val="16"/>
                <w:szCs w:val="16"/>
              </w:rPr>
              <w:t xml:space="preserve">платы, </w:t>
            </w:r>
            <w:r w:rsidR="00423BB9">
              <w:rPr>
                <w:b/>
                <w:sz w:val="16"/>
                <w:szCs w:val="16"/>
              </w:rPr>
              <w:t>руб.</w:t>
            </w:r>
            <w:r w:rsidR="00BA58C2">
              <w:rPr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993" w:type="dxa"/>
            <w:textDirection w:val="btLr"/>
          </w:tcPr>
          <w:p w14:paraId="404EB88D" w14:textId="463B634C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Ожидаемый прирост </w:t>
            </w:r>
          </w:p>
          <w:p w14:paraId="270AC667" w14:textId="00FA753C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выручки от проектов резидентов в период 2026-2027 годов,</w:t>
            </w:r>
            <w:r w:rsidR="00423BB9">
              <w:rPr>
                <w:b/>
                <w:sz w:val="16"/>
                <w:szCs w:val="16"/>
              </w:rPr>
              <w:t xml:space="preserve"> руб.</w:t>
            </w:r>
          </w:p>
          <w:p w14:paraId="636A1457" w14:textId="6F5D2CF4" w:rsidR="00AF4082" w:rsidRDefault="00AF4082" w:rsidP="00FC13E5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1716E8A6" w14:textId="461AFD3A" w:rsidR="00AF4082" w:rsidRDefault="00BA58C2" w:rsidP="00FC13E5">
            <w:pPr>
              <w:ind w:left="113" w:right="113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Размер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о</w:t>
            </w:r>
            <w:r w:rsidR="00423BB9">
              <w:rPr>
                <w:rFonts w:cstheme="minorHAnsi"/>
                <w:b/>
                <w:sz w:val="16"/>
                <w:szCs w:val="16"/>
              </w:rPr>
              <w:t>трас</w:t>
            </w:r>
            <w:proofErr w:type="spellEnd"/>
            <w:r w:rsidR="00423BB9">
              <w:rPr>
                <w:rFonts w:cstheme="minorHAnsi"/>
                <w:b/>
                <w:sz w:val="16"/>
                <w:szCs w:val="16"/>
              </w:rPr>
              <w:t xml:space="preserve">. </w:t>
            </w:r>
            <w:r>
              <w:rPr>
                <w:rFonts w:cstheme="minorHAnsi"/>
                <w:b/>
                <w:sz w:val="16"/>
                <w:szCs w:val="16"/>
              </w:rPr>
              <w:t>налог</w:t>
            </w:r>
            <w:r w:rsidR="00423BB9">
              <w:rPr>
                <w:rFonts w:cstheme="minorHAnsi"/>
                <w:b/>
                <w:sz w:val="16"/>
                <w:szCs w:val="16"/>
              </w:rPr>
              <w:t>овой</w:t>
            </w:r>
            <w:r>
              <w:rPr>
                <w:rFonts w:cstheme="minorHAnsi"/>
                <w:b/>
                <w:sz w:val="16"/>
                <w:szCs w:val="16"/>
              </w:rPr>
              <w:t xml:space="preserve"> на</w:t>
            </w:r>
            <w:r w:rsidR="00423BB9">
              <w:rPr>
                <w:rFonts w:cstheme="minorHAnsi"/>
                <w:b/>
                <w:sz w:val="16"/>
                <w:szCs w:val="16"/>
              </w:rPr>
              <w:t>грузки в % от выручки</w:t>
            </w:r>
          </w:p>
          <w:p w14:paraId="64E7E179" w14:textId="62DB13F7" w:rsidR="00AF4082" w:rsidRDefault="00BA58C2" w:rsidP="00FC13E5">
            <w:pPr>
              <w:ind w:left="113" w:right="113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в % от выр</w:t>
            </w:r>
            <w:r w:rsidR="00423BB9">
              <w:rPr>
                <w:rFonts w:cstheme="minorHAnsi"/>
                <w:b/>
                <w:sz w:val="16"/>
                <w:szCs w:val="16"/>
              </w:rPr>
              <w:t>у</w:t>
            </w:r>
            <w:r>
              <w:rPr>
                <w:rFonts w:cstheme="minorHAnsi"/>
                <w:b/>
                <w:sz w:val="16"/>
                <w:szCs w:val="16"/>
              </w:rPr>
              <w:t>чки</w:t>
            </w:r>
          </w:p>
        </w:tc>
        <w:tc>
          <w:tcPr>
            <w:tcW w:w="851" w:type="dxa"/>
            <w:textDirection w:val="btLr"/>
          </w:tcPr>
          <w:p w14:paraId="2EC1CF80" w14:textId="6C01CA76" w:rsidR="00AF4082" w:rsidRDefault="00BA58C2" w:rsidP="00FC13E5">
            <w:pPr>
              <w:ind w:left="113" w:right="113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Ожидаемый прирост</w:t>
            </w:r>
          </w:p>
          <w:p w14:paraId="5C423498" w14:textId="556B974F" w:rsidR="00AF4082" w:rsidRDefault="00BA58C2" w:rsidP="00FC13E5">
            <w:pPr>
              <w:ind w:left="113" w:right="113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налогов,</w:t>
            </w:r>
            <w:r w:rsidR="00423BB9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руб</w:t>
            </w:r>
            <w:r w:rsidR="00423BB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extDirection w:val="btLr"/>
          </w:tcPr>
          <w:p w14:paraId="72E895EA" w14:textId="1B988206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Оценка  </w:t>
            </w:r>
          </w:p>
          <w:p w14:paraId="35B52A20" w14:textId="78405E1F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(+, -), руб</w:t>
            </w:r>
            <w:r w:rsidR="00423BB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extDirection w:val="btLr"/>
          </w:tcPr>
          <w:p w14:paraId="021DEA64" w14:textId="02E15F85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Коэффициент бюджетной </w:t>
            </w:r>
            <w:proofErr w:type="spellStart"/>
            <w:r>
              <w:rPr>
                <w:b/>
                <w:sz w:val="16"/>
                <w:szCs w:val="16"/>
              </w:rPr>
              <w:t>эффек</w:t>
            </w:r>
            <w:r w:rsidR="00423BB9">
              <w:rPr>
                <w:b/>
                <w:sz w:val="16"/>
                <w:szCs w:val="16"/>
              </w:rPr>
              <w:t>-ти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14:paraId="50B5ACDC" w14:textId="77777777" w:rsidR="00AF4082" w:rsidRDefault="00BA58C2" w:rsidP="00FC13E5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(при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Кбэ</w:t>
            </w:r>
            <w:proofErr w:type="spellEnd"/>
            <w:r>
              <w:rPr>
                <w:b/>
                <w:sz w:val="16"/>
                <w:szCs w:val="16"/>
              </w:rPr>
              <w:t xml:space="preserve"> &gt;</w:t>
            </w:r>
            <w:proofErr w:type="gramEnd"/>
            <w:r>
              <w:rPr>
                <w:b/>
                <w:sz w:val="16"/>
                <w:szCs w:val="16"/>
              </w:rPr>
              <w:t xml:space="preserve"> 1 </w:t>
            </w:r>
            <w:proofErr w:type="spellStart"/>
            <w:r>
              <w:rPr>
                <w:b/>
                <w:sz w:val="16"/>
                <w:szCs w:val="16"/>
              </w:rPr>
              <w:t>эфек</w:t>
            </w:r>
            <w:proofErr w:type="spellEnd"/>
            <w:r>
              <w:rPr>
                <w:b/>
                <w:sz w:val="16"/>
                <w:szCs w:val="16"/>
              </w:rPr>
              <w:t>. при&lt;1-неэф.)</w:t>
            </w:r>
          </w:p>
        </w:tc>
      </w:tr>
      <w:tr w:rsidR="00423BB9" w14:paraId="3F4B7E94" w14:textId="77777777" w:rsidTr="00423BB9">
        <w:trPr>
          <w:trHeight w:val="1098"/>
        </w:trPr>
        <w:tc>
          <w:tcPr>
            <w:tcW w:w="1560" w:type="dxa"/>
          </w:tcPr>
          <w:p w14:paraId="194D07D7" w14:textId="34B72755" w:rsidR="00AF4082" w:rsidRPr="00423BB9" w:rsidRDefault="00423BB9" w:rsidP="00423B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обозначения,</w:t>
            </w:r>
          </w:p>
          <w:p w14:paraId="3B326F8A" w14:textId="716CB8A6" w:rsidR="00AF4082" w:rsidRPr="00423BB9" w:rsidRDefault="00BA58C2" w:rsidP="00423B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BB9">
              <w:rPr>
                <w:rFonts w:ascii="Times New Roman" w:hAnsi="Times New Roman" w:cs="Times New Roman"/>
                <w:sz w:val="16"/>
                <w:szCs w:val="16"/>
              </w:rPr>
              <w:t>формулы</w:t>
            </w:r>
          </w:p>
          <w:p w14:paraId="18EDCFF6" w14:textId="77777777" w:rsidR="00AF4082" w:rsidRPr="00423BB9" w:rsidRDefault="00AF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FC723" w14:textId="77777777" w:rsidR="00AF4082" w:rsidRPr="00423BB9" w:rsidRDefault="00BA5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BB9">
              <w:rPr>
                <w:rFonts w:ascii="Times New Roman" w:hAnsi="Times New Roman" w:cs="Times New Roman"/>
                <w:sz w:val="16"/>
                <w:szCs w:val="16"/>
              </w:rPr>
              <w:t>Кадастр.</w:t>
            </w:r>
          </w:p>
          <w:p w14:paraId="6D978173" w14:textId="77777777" w:rsidR="00AF4082" w:rsidRPr="00423BB9" w:rsidRDefault="00BA5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BB9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684DFCCE" w14:textId="77777777" w:rsidR="00AF4082" w:rsidRPr="00423BB9" w:rsidRDefault="00BA5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BB9">
              <w:rPr>
                <w:rFonts w:ascii="Times New Roman" w:hAnsi="Times New Roman" w:cs="Times New Roman"/>
                <w:sz w:val="16"/>
                <w:szCs w:val="16"/>
              </w:rPr>
              <w:t xml:space="preserve"> ЗУ</w:t>
            </w:r>
          </w:p>
          <w:p w14:paraId="12E8578F" w14:textId="77777777" w:rsidR="00AF4082" w:rsidRDefault="00AF4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673D1ED" w14:textId="77777777" w:rsidR="00AF4082" w:rsidRDefault="00AF408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496E27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992" w:type="dxa"/>
          </w:tcPr>
          <w:p w14:paraId="2013AE27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КС</w:t>
            </w:r>
          </w:p>
        </w:tc>
        <w:tc>
          <w:tcPr>
            <w:tcW w:w="709" w:type="dxa"/>
          </w:tcPr>
          <w:p w14:paraId="2E0CDBCC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УКС</w:t>
            </w:r>
          </w:p>
        </w:tc>
        <w:tc>
          <w:tcPr>
            <w:tcW w:w="708" w:type="dxa"/>
          </w:tcPr>
          <w:p w14:paraId="3E58DB7B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СЗН</w:t>
            </w:r>
          </w:p>
        </w:tc>
        <w:tc>
          <w:tcPr>
            <w:tcW w:w="709" w:type="dxa"/>
          </w:tcPr>
          <w:p w14:paraId="71E8C443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S</w:t>
            </w:r>
            <w:r>
              <w:rPr>
                <w:b/>
                <w:sz w:val="14"/>
                <w:szCs w:val="14"/>
              </w:rPr>
              <w:t>де</w:t>
            </w:r>
          </w:p>
        </w:tc>
        <w:tc>
          <w:tcPr>
            <w:tcW w:w="1559" w:type="dxa"/>
          </w:tcPr>
          <w:p w14:paraId="09BE4298" w14:textId="29E2F4FD" w:rsidR="00AF4082" w:rsidRDefault="00BA58C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A</w:t>
            </w:r>
            <w:r>
              <w:rPr>
                <w:b/>
                <w:sz w:val="14"/>
                <w:szCs w:val="14"/>
              </w:rPr>
              <w:t xml:space="preserve"> де = </w:t>
            </w:r>
            <w:r>
              <w:rPr>
                <w:b/>
                <w:sz w:val="14"/>
                <w:szCs w:val="14"/>
                <w:lang w:val="en-US"/>
              </w:rPr>
              <w:t>C</w:t>
            </w:r>
            <w:r>
              <w:rPr>
                <w:b/>
                <w:sz w:val="14"/>
                <w:szCs w:val="14"/>
              </w:rPr>
              <w:t xml:space="preserve"> х </w:t>
            </w:r>
            <w:r>
              <w:rPr>
                <w:b/>
                <w:sz w:val="14"/>
                <w:szCs w:val="14"/>
                <w:lang w:val="en-US"/>
              </w:rPr>
              <w:t>S</w:t>
            </w:r>
            <w:r>
              <w:rPr>
                <w:b/>
                <w:sz w:val="14"/>
                <w:szCs w:val="14"/>
              </w:rPr>
              <w:t xml:space="preserve"> х1,2 </w:t>
            </w:r>
          </w:p>
        </w:tc>
        <w:tc>
          <w:tcPr>
            <w:tcW w:w="851" w:type="dxa"/>
          </w:tcPr>
          <w:p w14:paraId="630D6542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S</w:t>
            </w:r>
            <w:proofErr w:type="spellStart"/>
            <w:r>
              <w:rPr>
                <w:b/>
                <w:sz w:val="14"/>
                <w:szCs w:val="14"/>
              </w:rPr>
              <w:t>пр</w:t>
            </w:r>
            <w:proofErr w:type="spellEnd"/>
            <w:r>
              <w:rPr>
                <w:b/>
                <w:sz w:val="14"/>
                <w:szCs w:val="14"/>
              </w:rPr>
              <w:t>= УКС х 0,3 %</w:t>
            </w:r>
          </w:p>
        </w:tc>
        <w:tc>
          <w:tcPr>
            <w:tcW w:w="1134" w:type="dxa"/>
          </w:tcPr>
          <w:p w14:paraId="13F27CFB" w14:textId="77777777" w:rsidR="00AF4082" w:rsidRDefault="00BA58C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A</w:t>
            </w:r>
            <w:proofErr w:type="spellStart"/>
            <w:r>
              <w:rPr>
                <w:b/>
                <w:sz w:val="14"/>
                <w:szCs w:val="14"/>
              </w:rPr>
              <w:t>пр</w:t>
            </w:r>
            <w:proofErr w:type="spellEnd"/>
            <w:r>
              <w:rPr>
                <w:b/>
                <w:sz w:val="14"/>
                <w:szCs w:val="14"/>
              </w:rPr>
              <w:t xml:space="preserve"> = </w:t>
            </w:r>
            <w:r>
              <w:rPr>
                <w:b/>
                <w:sz w:val="14"/>
                <w:szCs w:val="14"/>
                <w:lang w:val="en-US"/>
              </w:rPr>
              <w:t>C</w:t>
            </w:r>
            <w:r>
              <w:rPr>
                <w:b/>
                <w:sz w:val="14"/>
                <w:szCs w:val="14"/>
              </w:rPr>
              <w:t xml:space="preserve"> х </w:t>
            </w:r>
            <w:r>
              <w:rPr>
                <w:b/>
                <w:sz w:val="14"/>
                <w:szCs w:val="14"/>
                <w:lang w:val="en-US"/>
              </w:rPr>
              <w:t>S</w:t>
            </w:r>
            <w:proofErr w:type="spellStart"/>
            <w:r>
              <w:rPr>
                <w:b/>
                <w:sz w:val="14"/>
                <w:szCs w:val="14"/>
              </w:rPr>
              <w:t>пр</w:t>
            </w:r>
            <w:proofErr w:type="spellEnd"/>
            <w:r>
              <w:rPr>
                <w:b/>
                <w:sz w:val="14"/>
                <w:szCs w:val="14"/>
              </w:rPr>
              <w:t xml:space="preserve"> х 1</w:t>
            </w:r>
          </w:p>
        </w:tc>
        <w:tc>
          <w:tcPr>
            <w:tcW w:w="850" w:type="dxa"/>
          </w:tcPr>
          <w:p w14:paraId="58B16127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ВСАП = Аде-</w:t>
            </w:r>
            <w:proofErr w:type="spellStart"/>
            <w:r>
              <w:rPr>
                <w:b/>
                <w:sz w:val="14"/>
                <w:szCs w:val="14"/>
              </w:rPr>
              <w:t>Апр</w:t>
            </w:r>
            <w:proofErr w:type="spellEnd"/>
          </w:p>
        </w:tc>
        <w:tc>
          <w:tcPr>
            <w:tcW w:w="993" w:type="dxa"/>
          </w:tcPr>
          <w:p w14:paraId="27E9094F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ОПВП </w:t>
            </w:r>
          </w:p>
        </w:tc>
        <w:tc>
          <w:tcPr>
            <w:tcW w:w="708" w:type="dxa"/>
          </w:tcPr>
          <w:p w14:paraId="3216E402" w14:textId="77777777" w:rsidR="00AF4082" w:rsidRDefault="00BA58C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РОНН</w:t>
            </w:r>
          </w:p>
        </w:tc>
        <w:tc>
          <w:tcPr>
            <w:tcW w:w="851" w:type="dxa"/>
          </w:tcPr>
          <w:p w14:paraId="3335DF11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ОПН =</w:t>
            </w:r>
          </w:p>
          <w:p w14:paraId="34BB6DD0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ОПВП х</w:t>
            </w:r>
          </w:p>
          <w:p w14:paraId="157087DA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РОНН</w:t>
            </w:r>
          </w:p>
        </w:tc>
        <w:tc>
          <w:tcPr>
            <w:tcW w:w="992" w:type="dxa"/>
          </w:tcPr>
          <w:p w14:paraId="19186E05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ОПН -ВСАП</w:t>
            </w:r>
          </w:p>
        </w:tc>
        <w:tc>
          <w:tcPr>
            <w:tcW w:w="1134" w:type="dxa"/>
          </w:tcPr>
          <w:p w14:paraId="594175A7" w14:textId="1B17AD4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Кбэ</w:t>
            </w:r>
            <w:proofErr w:type="spellEnd"/>
            <w:r>
              <w:rPr>
                <w:b/>
                <w:sz w:val="14"/>
                <w:szCs w:val="14"/>
              </w:rPr>
              <w:t>= ОПН/ ВСАП</w:t>
            </w:r>
          </w:p>
        </w:tc>
      </w:tr>
      <w:tr w:rsidR="00423BB9" w14:paraId="3BAA8F4D" w14:textId="77777777" w:rsidTr="00423BB9">
        <w:tc>
          <w:tcPr>
            <w:tcW w:w="1560" w:type="dxa"/>
          </w:tcPr>
          <w:p w14:paraId="4E43D7B8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05:09:000023:15122</w:t>
            </w:r>
          </w:p>
        </w:tc>
        <w:tc>
          <w:tcPr>
            <w:tcW w:w="1417" w:type="dxa"/>
          </w:tcPr>
          <w:p w14:paraId="1BB79386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ООО «</w:t>
            </w:r>
            <w:proofErr w:type="spellStart"/>
            <w:r>
              <w:rPr>
                <w:b/>
                <w:sz w:val="14"/>
                <w:szCs w:val="14"/>
              </w:rPr>
              <w:t>Дагполимер</w:t>
            </w:r>
            <w:proofErr w:type="spellEnd"/>
            <w:r>
              <w:rPr>
                <w:b/>
                <w:sz w:val="14"/>
                <w:szCs w:val="14"/>
              </w:rPr>
              <w:t>»</w:t>
            </w:r>
          </w:p>
        </w:tc>
        <w:tc>
          <w:tcPr>
            <w:tcW w:w="851" w:type="dxa"/>
          </w:tcPr>
          <w:p w14:paraId="6CA341CF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10543</w:t>
            </w:r>
          </w:p>
        </w:tc>
        <w:tc>
          <w:tcPr>
            <w:tcW w:w="992" w:type="dxa"/>
          </w:tcPr>
          <w:p w14:paraId="4E20A300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10 323 284</w:t>
            </w:r>
          </w:p>
        </w:tc>
        <w:tc>
          <w:tcPr>
            <w:tcW w:w="709" w:type="dxa"/>
          </w:tcPr>
          <w:p w14:paraId="551A1A21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  <w:tc>
          <w:tcPr>
            <w:tcW w:w="708" w:type="dxa"/>
          </w:tcPr>
          <w:p w14:paraId="656949BD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709" w:type="dxa"/>
          </w:tcPr>
          <w:p w14:paraId="133ECB21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14,69</w:t>
            </w:r>
          </w:p>
        </w:tc>
        <w:tc>
          <w:tcPr>
            <w:tcW w:w="1559" w:type="dxa"/>
          </w:tcPr>
          <w:p w14:paraId="6B0360F1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10543х14,69х1,2=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185 852</w:t>
            </w:r>
          </w:p>
        </w:tc>
        <w:tc>
          <w:tcPr>
            <w:tcW w:w="851" w:type="dxa"/>
          </w:tcPr>
          <w:p w14:paraId="7BAAE0FA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</w:t>
            </w:r>
          </w:p>
          <w:p w14:paraId="6585D885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05057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10 543х2,9х1=</w:t>
            </w:r>
          </w:p>
          <w:p w14:paraId="04A6F446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30 575</w:t>
            </w:r>
          </w:p>
          <w:p w14:paraId="13F5CCAB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7B9682E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155 277</w:t>
            </w:r>
          </w:p>
        </w:tc>
        <w:tc>
          <w:tcPr>
            <w:tcW w:w="993" w:type="dxa"/>
          </w:tcPr>
          <w:p w14:paraId="7EDE7F0E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38BD2DD4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</w:t>
            </w:r>
          </w:p>
        </w:tc>
        <w:tc>
          <w:tcPr>
            <w:tcW w:w="851" w:type="dxa"/>
          </w:tcPr>
          <w:p w14:paraId="4C93EDAA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62116FD1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1FB95B1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</w:tr>
      <w:tr w:rsidR="00423BB9" w14:paraId="08C0D757" w14:textId="77777777" w:rsidTr="00423BB9">
        <w:tc>
          <w:tcPr>
            <w:tcW w:w="1560" w:type="dxa"/>
          </w:tcPr>
          <w:p w14:paraId="19485B4F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 :</w:t>
            </w:r>
            <w:proofErr w:type="gramStart"/>
            <w:r>
              <w:rPr>
                <w:b/>
                <w:sz w:val="14"/>
                <w:szCs w:val="14"/>
              </w:rPr>
              <w:t>09 :</w:t>
            </w:r>
            <w:proofErr w:type="gramEnd"/>
            <w:r>
              <w:rPr>
                <w:b/>
                <w:sz w:val="14"/>
                <w:szCs w:val="14"/>
              </w:rPr>
              <w:t>000023:10847</w:t>
            </w:r>
          </w:p>
        </w:tc>
        <w:tc>
          <w:tcPr>
            <w:tcW w:w="1417" w:type="dxa"/>
          </w:tcPr>
          <w:p w14:paraId="07E3B37B" w14:textId="1E171426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АО «Завод </w:t>
            </w:r>
            <w:proofErr w:type="spellStart"/>
            <w:r>
              <w:rPr>
                <w:b/>
                <w:sz w:val="14"/>
                <w:szCs w:val="14"/>
              </w:rPr>
              <w:t>им.М.Гаджиева</w:t>
            </w:r>
            <w:proofErr w:type="spellEnd"/>
            <w:r>
              <w:rPr>
                <w:b/>
                <w:sz w:val="14"/>
                <w:szCs w:val="14"/>
              </w:rPr>
              <w:t>»</w:t>
            </w:r>
          </w:p>
        </w:tc>
        <w:tc>
          <w:tcPr>
            <w:tcW w:w="851" w:type="dxa"/>
          </w:tcPr>
          <w:p w14:paraId="456917A0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72892</w:t>
            </w:r>
          </w:p>
        </w:tc>
        <w:tc>
          <w:tcPr>
            <w:tcW w:w="992" w:type="dxa"/>
          </w:tcPr>
          <w:p w14:paraId="6BBC39D4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70 288 930</w:t>
            </w:r>
          </w:p>
        </w:tc>
        <w:tc>
          <w:tcPr>
            <w:tcW w:w="709" w:type="dxa"/>
          </w:tcPr>
          <w:p w14:paraId="2F0358A7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964</w:t>
            </w:r>
          </w:p>
        </w:tc>
        <w:tc>
          <w:tcPr>
            <w:tcW w:w="708" w:type="dxa"/>
          </w:tcPr>
          <w:p w14:paraId="2E6CC208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709" w:type="dxa"/>
          </w:tcPr>
          <w:p w14:paraId="1D5C6BB3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14,69</w:t>
            </w:r>
          </w:p>
        </w:tc>
        <w:tc>
          <w:tcPr>
            <w:tcW w:w="1559" w:type="dxa"/>
          </w:tcPr>
          <w:p w14:paraId="7D9C6DBE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72862х14,69х1,2=</w:t>
            </w:r>
          </w:p>
          <w:p w14:paraId="752B094E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1 284 940</w:t>
            </w:r>
          </w:p>
        </w:tc>
        <w:tc>
          <w:tcPr>
            <w:tcW w:w="851" w:type="dxa"/>
          </w:tcPr>
          <w:p w14:paraId="0F10FC23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  <w:p w14:paraId="19A57580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</w:t>
            </w:r>
          </w:p>
        </w:tc>
        <w:tc>
          <w:tcPr>
            <w:tcW w:w="1134" w:type="dxa"/>
          </w:tcPr>
          <w:p w14:paraId="7B997E79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72 862х2,9х1=</w:t>
            </w:r>
            <w:r>
              <w:rPr>
                <w:b/>
                <w:sz w:val="14"/>
                <w:szCs w:val="14"/>
              </w:rPr>
              <w:t xml:space="preserve"> 211 300</w:t>
            </w:r>
          </w:p>
          <w:p w14:paraId="4A95D307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70CDA31C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1 073 640</w:t>
            </w:r>
          </w:p>
        </w:tc>
        <w:tc>
          <w:tcPr>
            <w:tcW w:w="993" w:type="dxa"/>
          </w:tcPr>
          <w:p w14:paraId="1BF754C5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A7BDD1C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26,1</w:t>
            </w:r>
          </w:p>
        </w:tc>
        <w:tc>
          <w:tcPr>
            <w:tcW w:w="851" w:type="dxa"/>
          </w:tcPr>
          <w:p w14:paraId="7CDE6950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B7B22DC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F55B6A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</w:tr>
      <w:tr w:rsidR="00423BB9" w14:paraId="4E8DB7E5" w14:textId="77777777" w:rsidTr="00423BB9">
        <w:tc>
          <w:tcPr>
            <w:tcW w:w="1560" w:type="dxa"/>
          </w:tcPr>
          <w:p w14:paraId="6911D24F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05:09:000023:15119</w:t>
            </w:r>
          </w:p>
        </w:tc>
        <w:tc>
          <w:tcPr>
            <w:tcW w:w="1417" w:type="dxa"/>
          </w:tcPr>
          <w:p w14:paraId="6BBE1942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ООО «КЗС»</w:t>
            </w:r>
          </w:p>
        </w:tc>
        <w:tc>
          <w:tcPr>
            <w:tcW w:w="851" w:type="dxa"/>
          </w:tcPr>
          <w:p w14:paraId="76DBDCC7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71044</w:t>
            </w:r>
          </w:p>
        </w:tc>
        <w:tc>
          <w:tcPr>
            <w:tcW w:w="992" w:type="dxa"/>
          </w:tcPr>
          <w:p w14:paraId="6BB1BC65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69 563 444</w:t>
            </w:r>
          </w:p>
        </w:tc>
        <w:tc>
          <w:tcPr>
            <w:tcW w:w="709" w:type="dxa"/>
          </w:tcPr>
          <w:p w14:paraId="1C956382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  <w:tc>
          <w:tcPr>
            <w:tcW w:w="708" w:type="dxa"/>
          </w:tcPr>
          <w:p w14:paraId="2A172C99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709" w:type="dxa"/>
          </w:tcPr>
          <w:p w14:paraId="5616B02A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0,98</w:t>
            </w:r>
          </w:p>
        </w:tc>
        <w:tc>
          <w:tcPr>
            <w:tcW w:w="1559" w:type="dxa"/>
          </w:tcPr>
          <w:p w14:paraId="3F711925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71044х0,98х1 =</w:t>
            </w:r>
            <w:r>
              <w:rPr>
                <w:b/>
                <w:sz w:val="14"/>
                <w:szCs w:val="14"/>
              </w:rPr>
              <w:t xml:space="preserve">                           69 563</w:t>
            </w:r>
          </w:p>
        </w:tc>
        <w:tc>
          <w:tcPr>
            <w:tcW w:w="851" w:type="dxa"/>
          </w:tcPr>
          <w:p w14:paraId="70DE6AC5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  <w:p w14:paraId="1FB2E89A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2D92181D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71 044х 0,98х1= </w:t>
            </w:r>
            <w:r>
              <w:rPr>
                <w:b/>
                <w:sz w:val="14"/>
                <w:szCs w:val="14"/>
              </w:rPr>
              <w:t>69 563</w:t>
            </w:r>
          </w:p>
          <w:p w14:paraId="58B3E4E7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08615FFE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14:paraId="1AAC403C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D28F0AC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</w:t>
            </w:r>
          </w:p>
        </w:tc>
        <w:tc>
          <w:tcPr>
            <w:tcW w:w="851" w:type="dxa"/>
          </w:tcPr>
          <w:p w14:paraId="06A5DD24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4215BB6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EC82059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</w:tr>
      <w:tr w:rsidR="00423BB9" w14:paraId="1C92415A" w14:textId="77777777" w:rsidTr="00423BB9">
        <w:tc>
          <w:tcPr>
            <w:tcW w:w="1560" w:type="dxa"/>
          </w:tcPr>
          <w:p w14:paraId="2DD4A38F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05:09:000023:6746</w:t>
            </w:r>
          </w:p>
        </w:tc>
        <w:tc>
          <w:tcPr>
            <w:tcW w:w="1417" w:type="dxa"/>
          </w:tcPr>
          <w:p w14:paraId="519376D8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ООО «Ровна» (бывш. Капитал-Инвест Пром)</w:t>
            </w:r>
          </w:p>
        </w:tc>
        <w:tc>
          <w:tcPr>
            <w:tcW w:w="851" w:type="dxa"/>
          </w:tcPr>
          <w:p w14:paraId="21432AC4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149983</w:t>
            </w:r>
          </w:p>
        </w:tc>
        <w:tc>
          <w:tcPr>
            <w:tcW w:w="992" w:type="dxa"/>
          </w:tcPr>
          <w:p w14:paraId="28CC6311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142 466 321</w:t>
            </w:r>
          </w:p>
        </w:tc>
        <w:tc>
          <w:tcPr>
            <w:tcW w:w="709" w:type="dxa"/>
          </w:tcPr>
          <w:p w14:paraId="4401500D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950</w:t>
            </w:r>
          </w:p>
        </w:tc>
        <w:tc>
          <w:tcPr>
            <w:tcW w:w="708" w:type="dxa"/>
          </w:tcPr>
          <w:p w14:paraId="0168EA81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1,5</w:t>
            </w:r>
          </w:p>
        </w:tc>
        <w:tc>
          <w:tcPr>
            <w:tcW w:w="709" w:type="dxa"/>
          </w:tcPr>
          <w:p w14:paraId="30F8F9EE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14,25</w:t>
            </w:r>
          </w:p>
        </w:tc>
        <w:tc>
          <w:tcPr>
            <w:tcW w:w="1559" w:type="dxa"/>
          </w:tcPr>
          <w:p w14:paraId="5A98F999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149983х 14,25х1,2 =</w:t>
            </w:r>
          </w:p>
          <w:p w14:paraId="39AC5BA1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2 564 709</w:t>
            </w:r>
          </w:p>
        </w:tc>
        <w:tc>
          <w:tcPr>
            <w:tcW w:w="851" w:type="dxa"/>
          </w:tcPr>
          <w:p w14:paraId="24440702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  <w:p w14:paraId="60CD9132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</w:p>
        </w:tc>
        <w:tc>
          <w:tcPr>
            <w:tcW w:w="1134" w:type="dxa"/>
          </w:tcPr>
          <w:p w14:paraId="49481137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149 983х2,8 х1 =</w:t>
            </w:r>
            <w:r>
              <w:rPr>
                <w:b/>
                <w:sz w:val="14"/>
                <w:szCs w:val="14"/>
              </w:rPr>
              <w:t>641 177</w:t>
            </w:r>
          </w:p>
          <w:p w14:paraId="6CC953F4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02A6A3D7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1 923 532</w:t>
            </w:r>
          </w:p>
        </w:tc>
        <w:tc>
          <w:tcPr>
            <w:tcW w:w="993" w:type="dxa"/>
          </w:tcPr>
          <w:p w14:paraId="4DE82DAC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326 000 000</w:t>
            </w:r>
          </w:p>
        </w:tc>
        <w:tc>
          <w:tcPr>
            <w:tcW w:w="708" w:type="dxa"/>
          </w:tcPr>
          <w:p w14:paraId="5F2CECA9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851" w:type="dxa"/>
          </w:tcPr>
          <w:p w14:paraId="598003AF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34 556 000</w:t>
            </w:r>
          </w:p>
        </w:tc>
        <w:tc>
          <w:tcPr>
            <w:tcW w:w="992" w:type="dxa"/>
          </w:tcPr>
          <w:p w14:paraId="1F1A26D2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+32 632 468</w:t>
            </w:r>
          </w:p>
        </w:tc>
        <w:tc>
          <w:tcPr>
            <w:tcW w:w="1134" w:type="dxa"/>
          </w:tcPr>
          <w:p w14:paraId="494FFC63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32,6/ 1,9=17</w:t>
            </w:r>
          </w:p>
        </w:tc>
      </w:tr>
      <w:tr w:rsidR="00423BB9" w14:paraId="5EACD266" w14:textId="77777777" w:rsidTr="00423BB9">
        <w:tc>
          <w:tcPr>
            <w:tcW w:w="1560" w:type="dxa"/>
          </w:tcPr>
          <w:p w14:paraId="31E1D5F0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05:09:000021:321</w:t>
            </w:r>
          </w:p>
        </w:tc>
        <w:tc>
          <w:tcPr>
            <w:tcW w:w="1417" w:type="dxa"/>
          </w:tcPr>
          <w:p w14:paraId="3FD93387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ООО «Ровна» (бывш. Капитал-Инвест Пром)</w:t>
            </w:r>
          </w:p>
        </w:tc>
        <w:tc>
          <w:tcPr>
            <w:tcW w:w="851" w:type="dxa"/>
          </w:tcPr>
          <w:p w14:paraId="0A9A85A2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15746</w:t>
            </w:r>
          </w:p>
        </w:tc>
        <w:tc>
          <w:tcPr>
            <w:tcW w:w="992" w:type="dxa"/>
          </w:tcPr>
          <w:p w14:paraId="6505452E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3 304 964</w:t>
            </w:r>
          </w:p>
        </w:tc>
        <w:tc>
          <w:tcPr>
            <w:tcW w:w="709" w:type="dxa"/>
          </w:tcPr>
          <w:p w14:paraId="163BF1CC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210</w:t>
            </w:r>
          </w:p>
        </w:tc>
        <w:tc>
          <w:tcPr>
            <w:tcW w:w="708" w:type="dxa"/>
          </w:tcPr>
          <w:p w14:paraId="14B7CACC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1,5</w:t>
            </w:r>
          </w:p>
        </w:tc>
        <w:tc>
          <w:tcPr>
            <w:tcW w:w="709" w:type="dxa"/>
          </w:tcPr>
          <w:p w14:paraId="69EBA39D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3,15</w:t>
            </w:r>
          </w:p>
        </w:tc>
        <w:tc>
          <w:tcPr>
            <w:tcW w:w="1559" w:type="dxa"/>
          </w:tcPr>
          <w:p w14:paraId="0FF09E06" w14:textId="766CAB9A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15746х 3,15х1,2 = </w:t>
            </w:r>
            <w:r>
              <w:rPr>
                <w:b/>
                <w:sz w:val="14"/>
                <w:szCs w:val="14"/>
              </w:rPr>
              <w:t>59 519</w:t>
            </w:r>
          </w:p>
        </w:tc>
        <w:tc>
          <w:tcPr>
            <w:tcW w:w="851" w:type="dxa"/>
          </w:tcPr>
          <w:p w14:paraId="1CEAF372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  <w:p w14:paraId="7C8A16C8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898E39A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15 746х0,6х1 =</w:t>
            </w:r>
          </w:p>
          <w:p w14:paraId="7C6068FA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9 447</w:t>
            </w:r>
          </w:p>
        </w:tc>
        <w:tc>
          <w:tcPr>
            <w:tcW w:w="850" w:type="dxa"/>
          </w:tcPr>
          <w:p w14:paraId="19A83D74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50 072</w:t>
            </w:r>
          </w:p>
        </w:tc>
        <w:tc>
          <w:tcPr>
            <w:tcW w:w="993" w:type="dxa"/>
          </w:tcPr>
          <w:p w14:paraId="664A3DB7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492E869F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851" w:type="dxa"/>
          </w:tcPr>
          <w:p w14:paraId="18EF663E" w14:textId="77777777" w:rsidR="00AF4082" w:rsidRDefault="00BA58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3322241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558E744" w14:textId="77777777" w:rsidR="00AF4082" w:rsidRDefault="00AF4082">
            <w:pPr>
              <w:jc w:val="center"/>
              <w:rPr>
                <w:sz w:val="14"/>
                <w:szCs w:val="14"/>
              </w:rPr>
            </w:pPr>
          </w:p>
        </w:tc>
      </w:tr>
      <w:tr w:rsidR="00423BB9" w14:paraId="209F5BD4" w14:textId="77777777" w:rsidTr="00423BB9">
        <w:tc>
          <w:tcPr>
            <w:tcW w:w="1560" w:type="dxa"/>
          </w:tcPr>
          <w:p w14:paraId="271083D3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1417" w:type="dxa"/>
          </w:tcPr>
          <w:p w14:paraId="3F9DF74A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A24B038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89221E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3EEC792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4A6AEA61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2AE69E0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782079A8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4 164 583</w:t>
            </w:r>
          </w:p>
        </w:tc>
        <w:tc>
          <w:tcPr>
            <w:tcW w:w="851" w:type="dxa"/>
          </w:tcPr>
          <w:p w14:paraId="10E82696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51CF8F9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962 062</w:t>
            </w:r>
          </w:p>
        </w:tc>
        <w:tc>
          <w:tcPr>
            <w:tcW w:w="850" w:type="dxa"/>
          </w:tcPr>
          <w:p w14:paraId="33882FF1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3 202 521</w:t>
            </w:r>
          </w:p>
        </w:tc>
        <w:tc>
          <w:tcPr>
            <w:tcW w:w="993" w:type="dxa"/>
          </w:tcPr>
          <w:p w14:paraId="0AA3EEF8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382 000 000</w:t>
            </w:r>
          </w:p>
        </w:tc>
        <w:tc>
          <w:tcPr>
            <w:tcW w:w="708" w:type="dxa"/>
          </w:tcPr>
          <w:p w14:paraId="4E135F55" w14:textId="77777777" w:rsidR="00AF4082" w:rsidRDefault="00AF408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83D2568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34 556 000</w:t>
            </w:r>
          </w:p>
        </w:tc>
        <w:tc>
          <w:tcPr>
            <w:tcW w:w="992" w:type="dxa"/>
          </w:tcPr>
          <w:p w14:paraId="3CD0E557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+32 632 468</w:t>
            </w:r>
          </w:p>
        </w:tc>
        <w:tc>
          <w:tcPr>
            <w:tcW w:w="1134" w:type="dxa"/>
          </w:tcPr>
          <w:p w14:paraId="34FB1D49" w14:textId="77777777" w:rsidR="00AF4082" w:rsidRDefault="00BA58C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</w:p>
        </w:tc>
      </w:tr>
    </w:tbl>
    <w:p w14:paraId="1C92937B" w14:textId="77777777" w:rsidR="00AF4082" w:rsidRDefault="00AF4082">
      <w:pPr>
        <w:shd w:val="clear" w:color="auto" w:fill="FFFFFF"/>
        <w:spacing w:after="0" w:line="240" w:lineRule="auto"/>
        <w:jc w:val="center"/>
        <w:rPr>
          <w:b/>
          <w:sz w:val="18"/>
          <w:szCs w:val="18"/>
        </w:rPr>
      </w:pPr>
    </w:p>
    <w:p w14:paraId="3E30A9C1" w14:textId="71526295" w:rsidR="00AF4082" w:rsidRPr="00CA2353" w:rsidRDefault="00BA58C2" w:rsidP="008F03E9">
      <w:pPr>
        <w:shd w:val="clear" w:color="auto" w:fill="FFFFFF"/>
        <w:spacing w:after="0" w:line="240" w:lineRule="auto"/>
        <w:ind w:left="-567" w:right="-597" w:hanging="142"/>
        <w:jc w:val="both"/>
        <w:rPr>
          <w:rFonts w:ascii="Times New Roman" w:hAnsi="Times New Roman" w:cs="Times New Roman"/>
          <w:sz w:val="18"/>
          <w:szCs w:val="18"/>
        </w:rPr>
      </w:pPr>
      <w:r w:rsidRPr="00CA2353">
        <w:rPr>
          <w:rFonts w:ascii="Times New Roman" w:hAnsi="Times New Roman" w:cs="Times New Roman"/>
          <w:sz w:val="18"/>
          <w:szCs w:val="18"/>
        </w:rPr>
        <w:t xml:space="preserve">   </w:t>
      </w:r>
      <w:r w:rsidR="00423BB9">
        <w:rPr>
          <w:rFonts w:ascii="Times New Roman" w:hAnsi="Times New Roman" w:cs="Times New Roman"/>
          <w:b/>
          <w:sz w:val="18"/>
          <w:szCs w:val="18"/>
        </w:rPr>
        <w:t>П</w:t>
      </w:r>
      <w:r w:rsidRPr="00CA2353">
        <w:rPr>
          <w:rFonts w:ascii="Times New Roman" w:hAnsi="Times New Roman" w:cs="Times New Roman"/>
          <w:b/>
          <w:sz w:val="18"/>
          <w:szCs w:val="18"/>
        </w:rPr>
        <w:t>римечание</w:t>
      </w:r>
      <w:proofErr w:type="gramStart"/>
      <w:r w:rsidRPr="00CA2353">
        <w:rPr>
          <w:rFonts w:ascii="Times New Roman" w:hAnsi="Times New Roman" w:cs="Times New Roman"/>
          <w:sz w:val="18"/>
          <w:szCs w:val="18"/>
        </w:rPr>
        <w:t>:</w:t>
      </w:r>
      <w:r w:rsidR="00423BB9">
        <w:rPr>
          <w:rFonts w:ascii="Times New Roman" w:hAnsi="Times New Roman" w:cs="Times New Roman"/>
          <w:sz w:val="18"/>
          <w:szCs w:val="18"/>
        </w:rPr>
        <w:t xml:space="preserve"> На</w:t>
      </w:r>
      <w:proofErr w:type="gramEnd"/>
      <w:r w:rsidR="00CA2353">
        <w:rPr>
          <w:rFonts w:ascii="Times New Roman" w:hAnsi="Times New Roman" w:cs="Times New Roman"/>
          <w:sz w:val="18"/>
          <w:szCs w:val="18"/>
        </w:rPr>
        <w:t xml:space="preserve"> </w:t>
      </w:r>
      <w:r w:rsidRPr="00CA2353">
        <w:rPr>
          <w:rFonts w:ascii="Times New Roman" w:hAnsi="Times New Roman" w:cs="Times New Roman"/>
          <w:sz w:val="18"/>
          <w:szCs w:val="18"/>
        </w:rPr>
        <w:t>указанных</w:t>
      </w:r>
      <w:r w:rsidR="00CA2353">
        <w:rPr>
          <w:rFonts w:ascii="Times New Roman" w:hAnsi="Times New Roman" w:cs="Times New Roman"/>
          <w:sz w:val="18"/>
          <w:szCs w:val="18"/>
        </w:rPr>
        <w:t xml:space="preserve"> </w:t>
      </w:r>
      <w:r w:rsidRPr="00CA2353">
        <w:rPr>
          <w:rFonts w:ascii="Times New Roman" w:hAnsi="Times New Roman" w:cs="Times New Roman"/>
          <w:sz w:val="18"/>
          <w:szCs w:val="18"/>
        </w:rPr>
        <w:t xml:space="preserve">арендуемых </w:t>
      </w:r>
      <w:proofErr w:type="spellStart"/>
      <w:r w:rsidR="00423BB9">
        <w:rPr>
          <w:rFonts w:ascii="Times New Roman" w:hAnsi="Times New Roman" w:cs="Times New Roman"/>
          <w:sz w:val="18"/>
          <w:szCs w:val="18"/>
        </w:rPr>
        <w:t>зем</w:t>
      </w:r>
      <w:proofErr w:type="spellEnd"/>
      <w:r w:rsidR="00423BB9">
        <w:rPr>
          <w:rFonts w:ascii="Times New Roman" w:hAnsi="Times New Roman" w:cs="Times New Roman"/>
          <w:sz w:val="18"/>
          <w:szCs w:val="18"/>
        </w:rPr>
        <w:t>. уч.</w:t>
      </w:r>
      <w:r w:rsidRPr="00CA2353">
        <w:rPr>
          <w:rFonts w:ascii="Times New Roman" w:hAnsi="Times New Roman" w:cs="Times New Roman"/>
          <w:sz w:val="18"/>
          <w:szCs w:val="18"/>
        </w:rPr>
        <w:t>, входящих в границы индустриального парка «</w:t>
      </w:r>
      <w:proofErr w:type="spellStart"/>
      <w:r w:rsidRPr="00CA2353">
        <w:rPr>
          <w:rFonts w:ascii="Times New Roman" w:hAnsi="Times New Roman" w:cs="Times New Roman"/>
          <w:sz w:val="18"/>
          <w:szCs w:val="18"/>
        </w:rPr>
        <w:t>Уйташ</w:t>
      </w:r>
      <w:proofErr w:type="spellEnd"/>
      <w:r w:rsidRPr="00CA2353">
        <w:rPr>
          <w:rFonts w:ascii="Times New Roman" w:hAnsi="Times New Roman" w:cs="Times New Roman"/>
          <w:sz w:val="18"/>
          <w:szCs w:val="18"/>
        </w:rPr>
        <w:t>», размещены промышленные (производственные) предприятия, осуществляющие виды деятельности отнесенные к разделу С «Обрабатывающим производствам» в том числе к классу 23 «Производство прочей неметаллической минеральной продукции». Г</w:t>
      </w:r>
      <w:r w:rsidRPr="00CA23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руппировка</w:t>
      </w:r>
      <w:r w:rsidRPr="00CA2353">
        <w:rPr>
          <w:rFonts w:ascii="Times New Roman" w:eastAsia="Times New Roman" w:hAnsi="Times New Roman" w:cs="Times New Roman"/>
          <w:sz w:val="18"/>
          <w:szCs w:val="18"/>
          <w:lang w:eastAsia="ru-RU"/>
        </w:rPr>
        <w:t>   включает</w:t>
      </w:r>
      <w:r w:rsidRPr="00CA23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производственную деятельность, относящуюся к производству изделий на минеральной основе; производство стекла и изделий из стекла, керамических изделий, напольных покрытий, кафеля, черепицы, цемента и штукатурки, производство отделочного камня и прочей минеральной продукции.</w:t>
      </w:r>
      <w:r w:rsidRPr="00CA2353">
        <w:rPr>
          <w:rFonts w:ascii="Times New Roman" w:hAnsi="Times New Roman" w:cs="Times New Roman"/>
          <w:sz w:val="18"/>
          <w:szCs w:val="18"/>
        </w:rPr>
        <w:t xml:space="preserve">  По перечисленным видам деятельности   при расчете   размера арендной платы согласно</w:t>
      </w:r>
      <w:r w:rsidR="008F03E9">
        <w:rPr>
          <w:rFonts w:ascii="Times New Roman" w:hAnsi="Times New Roman" w:cs="Times New Roman"/>
          <w:sz w:val="18"/>
          <w:szCs w:val="18"/>
        </w:rPr>
        <w:t xml:space="preserve"> </w:t>
      </w:r>
      <w:r w:rsidRPr="00CA2353">
        <w:rPr>
          <w:rFonts w:ascii="Times New Roman" w:hAnsi="Times New Roman" w:cs="Times New Roman"/>
          <w:sz w:val="18"/>
          <w:szCs w:val="18"/>
        </w:rPr>
        <w:t>положени</w:t>
      </w:r>
      <w:r w:rsidR="008F03E9">
        <w:rPr>
          <w:rFonts w:ascii="Times New Roman" w:hAnsi="Times New Roman" w:cs="Times New Roman"/>
          <w:sz w:val="18"/>
          <w:szCs w:val="18"/>
        </w:rPr>
        <w:t xml:space="preserve">ю постановления </w:t>
      </w:r>
      <w:r w:rsidRPr="00CA2353">
        <w:rPr>
          <w:rFonts w:ascii="Times New Roman" w:hAnsi="Times New Roman" w:cs="Times New Roman"/>
          <w:sz w:val="18"/>
          <w:szCs w:val="18"/>
        </w:rPr>
        <w:t>П</w:t>
      </w:r>
      <w:r w:rsidR="008F03E9">
        <w:rPr>
          <w:rFonts w:ascii="Times New Roman" w:hAnsi="Times New Roman" w:cs="Times New Roman"/>
          <w:sz w:val="18"/>
          <w:szCs w:val="18"/>
        </w:rPr>
        <w:t>равительства</w:t>
      </w:r>
      <w:r w:rsidRPr="00CA2353">
        <w:rPr>
          <w:rFonts w:ascii="Times New Roman" w:hAnsi="Times New Roman" w:cs="Times New Roman"/>
          <w:sz w:val="18"/>
          <w:szCs w:val="18"/>
        </w:rPr>
        <w:t xml:space="preserve"> РД </w:t>
      </w:r>
      <w:r w:rsidR="008F03E9">
        <w:rPr>
          <w:rFonts w:ascii="Times New Roman" w:hAnsi="Times New Roman" w:cs="Times New Roman"/>
          <w:sz w:val="18"/>
          <w:szCs w:val="18"/>
        </w:rPr>
        <w:br/>
      </w:r>
      <w:r w:rsidRPr="00CA2353">
        <w:rPr>
          <w:rFonts w:ascii="Times New Roman" w:hAnsi="Times New Roman" w:cs="Times New Roman"/>
          <w:sz w:val="18"/>
          <w:szCs w:val="18"/>
        </w:rPr>
        <w:t>№</w:t>
      </w:r>
      <w:r w:rsidR="00CA2353">
        <w:rPr>
          <w:rFonts w:ascii="Times New Roman" w:hAnsi="Times New Roman" w:cs="Times New Roman"/>
          <w:sz w:val="18"/>
          <w:szCs w:val="18"/>
        </w:rPr>
        <w:t xml:space="preserve"> </w:t>
      </w:r>
      <w:r w:rsidRPr="00CA2353">
        <w:rPr>
          <w:rFonts w:ascii="Times New Roman" w:hAnsi="Times New Roman" w:cs="Times New Roman"/>
          <w:sz w:val="18"/>
          <w:szCs w:val="18"/>
        </w:rPr>
        <w:t xml:space="preserve">306 вместо поправочного коэффициента К = </w:t>
      </w:r>
      <w:r w:rsidR="008F03E9">
        <w:rPr>
          <w:rFonts w:ascii="Times New Roman" w:hAnsi="Times New Roman" w:cs="Times New Roman"/>
          <w:sz w:val="18"/>
          <w:szCs w:val="18"/>
        </w:rPr>
        <w:t xml:space="preserve">1.2 </w:t>
      </w:r>
      <w:r w:rsidRPr="00CA2353">
        <w:rPr>
          <w:rFonts w:ascii="Times New Roman" w:hAnsi="Times New Roman" w:cs="Times New Roman"/>
          <w:sz w:val="18"/>
          <w:szCs w:val="18"/>
        </w:rPr>
        <w:t xml:space="preserve">надо применять К =1,0, </w:t>
      </w:r>
      <w:proofErr w:type="gramStart"/>
      <w:r w:rsidR="008F03E9">
        <w:rPr>
          <w:rFonts w:ascii="Times New Roman" w:hAnsi="Times New Roman" w:cs="Times New Roman"/>
          <w:sz w:val="18"/>
          <w:szCs w:val="18"/>
        </w:rPr>
        <w:t>в связи с тем что</w:t>
      </w:r>
      <w:proofErr w:type="gramEnd"/>
      <w:r w:rsidRPr="00CA2353">
        <w:rPr>
          <w:rFonts w:ascii="Times New Roman" w:hAnsi="Times New Roman" w:cs="Times New Roman"/>
          <w:sz w:val="18"/>
          <w:szCs w:val="18"/>
        </w:rPr>
        <w:t xml:space="preserve"> виды деятельности указанных</w:t>
      </w:r>
      <w:r w:rsidR="00462B5B">
        <w:rPr>
          <w:rFonts w:ascii="Times New Roman" w:hAnsi="Times New Roman" w:cs="Times New Roman"/>
          <w:sz w:val="18"/>
          <w:szCs w:val="18"/>
        </w:rPr>
        <w:t xml:space="preserve"> </w:t>
      </w:r>
      <w:r w:rsidRPr="00CA2353">
        <w:rPr>
          <w:rFonts w:ascii="Times New Roman" w:hAnsi="Times New Roman" w:cs="Times New Roman"/>
          <w:sz w:val="18"/>
          <w:szCs w:val="18"/>
        </w:rPr>
        <w:t>предприятий относятся к промышленности.</w:t>
      </w:r>
    </w:p>
    <w:p w14:paraId="6BED234F" w14:textId="14C83136" w:rsidR="00AF4082" w:rsidRPr="00CA2353" w:rsidRDefault="00BA58C2" w:rsidP="008F03E9">
      <w:pPr>
        <w:shd w:val="clear" w:color="auto" w:fill="FFFFFF"/>
        <w:spacing w:after="0" w:line="240" w:lineRule="auto"/>
        <w:ind w:left="-709" w:right="-597"/>
        <w:rPr>
          <w:rFonts w:ascii="Times New Roman" w:hAnsi="Times New Roman" w:cs="Times New Roman"/>
          <w:sz w:val="18"/>
          <w:szCs w:val="18"/>
        </w:rPr>
      </w:pPr>
      <w:r w:rsidRPr="00CA2353">
        <w:rPr>
          <w:rFonts w:ascii="Times New Roman" w:hAnsi="Times New Roman" w:cs="Times New Roman"/>
          <w:b/>
          <w:sz w:val="18"/>
          <w:szCs w:val="18"/>
        </w:rPr>
        <w:t xml:space="preserve">   Вывод по оценке эффективности: </w:t>
      </w:r>
      <w:proofErr w:type="spellStart"/>
      <w:r w:rsidRPr="00CA2353">
        <w:rPr>
          <w:rFonts w:ascii="Times New Roman" w:hAnsi="Times New Roman" w:cs="Times New Roman"/>
          <w:sz w:val="18"/>
          <w:szCs w:val="18"/>
        </w:rPr>
        <w:t>Кбэ</w:t>
      </w:r>
      <w:proofErr w:type="spellEnd"/>
      <w:r w:rsidRPr="00CA2353">
        <w:rPr>
          <w:rFonts w:ascii="Times New Roman" w:hAnsi="Times New Roman" w:cs="Times New Roman"/>
          <w:sz w:val="18"/>
          <w:szCs w:val="18"/>
        </w:rPr>
        <w:t xml:space="preserve"> имеет цифровое значение 1</w:t>
      </w:r>
      <w:r w:rsidR="008F03E9">
        <w:rPr>
          <w:rFonts w:ascii="Times New Roman" w:hAnsi="Times New Roman" w:cs="Times New Roman"/>
          <w:sz w:val="18"/>
          <w:szCs w:val="18"/>
        </w:rPr>
        <w:t>7</w:t>
      </w:r>
      <w:r w:rsidRPr="00CA2353">
        <w:rPr>
          <w:rFonts w:ascii="Times New Roman" w:hAnsi="Times New Roman" w:cs="Times New Roman"/>
          <w:sz w:val="18"/>
          <w:szCs w:val="18"/>
        </w:rPr>
        <w:t xml:space="preserve">, превышающее 1, на основании чего можно считать внесение изменений по предлагаемому проекту – </w:t>
      </w:r>
      <w:r w:rsidRPr="00CA2353">
        <w:rPr>
          <w:rFonts w:ascii="Times New Roman" w:hAnsi="Times New Roman" w:cs="Times New Roman"/>
          <w:b/>
          <w:sz w:val="18"/>
          <w:szCs w:val="18"/>
        </w:rPr>
        <w:t>эффективным.</w:t>
      </w:r>
    </w:p>
    <w:p w14:paraId="03707182" w14:textId="77777777" w:rsidR="00AF4082" w:rsidRDefault="00AF4082" w:rsidP="008F03E9">
      <w:pPr>
        <w:spacing w:before="120" w:after="0" w:line="240" w:lineRule="auto"/>
        <w:ind w:right="-597"/>
        <w:rPr>
          <w:sz w:val="24"/>
          <w:szCs w:val="24"/>
        </w:rPr>
      </w:pPr>
    </w:p>
    <w:sectPr w:rsidR="00AF4082">
      <w:pgSz w:w="16838" w:h="11906" w:orient="landscape"/>
      <w:pgMar w:top="567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1945" w14:textId="77777777" w:rsidR="00AF4082" w:rsidRDefault="00BA58C2">
      <w:pPr>
        <w:spacing w:after="0" w:line="240" w:lineRule="auto"/>
      </w:pPr>
      <w:r>
        <w:separator/>
      </w:r>
    </w:p>
  </w:endnote>
  <w:endnote w:type="continuationSeparator" w:id="0">
    <w:p w14:paraId="4C55B553" w14:textId="77777777" w:rsidR="00AF4082" w:rsidRDefault="00BA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FE41" w14:textId="77777777" w:rsidR="00AF4082" w:rsidRDefault="00AF408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BDAF" w14:textId="77777777" w:rsidR="00AF4082" w:rsidRDefault="00BA58C2">
      <w:pPr>
        <w:spacing w:after="0" w:line="240" w:lineRule="auto"/>
      </w:pPr>
      <w:r>
        <w:separator/>
      </w:r>
    </w:p>
  </w:footnote>
  <w:footnote w:type="continuationSeparator" w:id="0">
    <w:p w14:paraId="40914070" w14:textId="77777777" w:rsidR="00AF4082" w:rsidRDefault="00BA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9A5"/>
    <w:multiLevelType w:val="hybridMultilevel"/>
    <w:tmpl w:val="49BC0B34"/>
    <w:lvl w:ilvl="0" w:tplc="387EB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7CAC88">
      <w:start w:val="1"/>
      <w:numFmt w:val="lowerLetter"/>
      <w:lvlText w:val="%2."/>
      <w:lvlJc w:val="left"/>
      <w:pPr>
        <w:ind w:left="1789" w:hanging="360"/>
      </w:pPr>
    </w:lvl>
    <w:lvl w:ilvl="2" w:tplc="521C8026">
      <w:start w:val="1"/>
      <w:numFmt w:val="lowerRoman"/>
      <w:lvlText w:val="%3."/>
      <w:lvlJc w:val="right"/>
      <w:pPr>
        <w:ind w:left="2509" w:hanging="180"/>
      </w:pPr>
    </w:lvl>
    <w:lvl w:ilvl="3" w:tplc="B19665DA">
      <w:start w:val="1"/>
      <w:numFmt w:val="decimal"/>
      <w:lvlText w:val="%4."/>
      <w:lvlJc w:val="left"/>
      <w:pPr>
        <w:ind w:left="3229" w:hanging="360"/>
      </w:pPr>
    </w:lvl>
    <w:lvl w:ilvl="4" w:tplc="C4987A1C">
      <w:start w:val="1"/>
      <w:numFmt w:val="lowerLetter"/>
      <w:lvlText w:val="%5."/>
      <w:lvlJc w:val="left"/>
      <w:pPr>
        <w:ind w:left="3949" w:hanging="360"/>
      </w:pPr>
    </w:lvl>
    <w:lvl w:ilvl="5" w:tplc="08561EC2">
      <w:start w:val="1"/>
      <w:numFmt w:val="lowerRoman"/>
      <w:lvlText w:val="%6."/>
      <w:lvlJc w:val="right"/>
      <w:pPr>
        <w:ind w:left="4669" w:hanging="180"/>
      </w:pPr>
    </w:lvl>
    <w:lvl w:ilvl="6" w:tplc="593A6E80">
      <w:start w:val="1"/>
      <w:numFmt w:val="decimal"/>
      <w:lvlText w:val="%7."/>
      <w:lvlJc w:val="left"/>
      <w:pPr>
        <w:ind w:left="5389" w:hanging="360"/>
      </w:pPr>
    </w:lvl>
    <w:lvl w:ilvl="7" w:tplc="95D6DF3E">
      <w:start w:val="1"/>
      <w:numFmt w:val="lowerLetter"/>
      <w:lvlText w:val="%8."/>
      <w:lvlJc w:val="left"/>
      <w:pPr>
        <w:ind w:left="6109" w:hanging="360"/>
      </w:pPr>
    </w:lvl>
    <w:lvl w:ilvl="8" w:tplc="06449BB4">
      <w:start w:val="1"/>
      <w:numFmt w:val="lowerRoman"/>
      <w:lvlText w:val="%9."/>
      <w:lvlJc w:val="right"/>
      <w:pPr>
        <w:ind w:left="6829" w:hanging="180"/>
      </w:pPr>
    </w:lvl>
  </w:abstractNum>
  <w:num w:numId="1" w16cid:durableId="7203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2"/>
    <w:rsid w:val="002F0695"/>
    <w:rsid w:val="00423BB9"/>
    <w:rsid w:val="00462B5B"/>
    <w:rsid w:val="004762A4"/>
    <w:rsid w:val="00507B17"/>
    <w:rsid w:val="005C5842"/>
    <w:rsid w:val="005D70F6"/>
    <w:rsid w:val="00717FBF"/>
    <w:rsid w:val="00737E36"/>
    <w:rsid w:val="00843111"/>
    <w:rsid w:val="008A0217"/>
    <w:rsid w:val="008F03E9"/>
    <w:rsid w:val="00A5265C"/>
    <w:rsid w:val="00A82545"/>
    <w:rsid w:val="00AF4082"/>
    <w:rsid w:val="00B45C5F"/>
    <w:rsid w:val="00BA58C2"/>
    <w:rsid w:val="00C46D63"/>
    <w:rsid w:val="00CA2353"/>
    <w:rsid w:val="00CD391B"/>
    <w:rsid w:val="00D44328"/>
    <w:rsid w:val="00FA79A2"/>
    <w:rsid w:val="00F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93EE"/>
  <w15:docId w15:val="{45889EB8-2A49-4F0E-96AF-6E0A0353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505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5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92F4-1894-4710-B2EC-4F9E1232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Магомед Р. Курбанов</cp:lastModifiedBy>
  <cp:revision>96</cp:revision>
  <dcterms:created xsi:type="dcterms:W3CDTF">2025-09-08T14:58:00Z</dcterms:created>
  <dcterms:modified xsi:type="dcterms:W3CDTF">2025-12-09T06:39:00Z</dcterms:modified>
</cp:coreProperties>
</file>