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BB77C" w14:textId="77777777" w:rsidR="007B7F24" w:rsidRPr="00C4435A" w:rsidRDefault="007B7F24" w:rsidP="007B7F24">
      <w:pPr>
        <w:spacing w:after="0" w:line="240" w:lineRule="auto"/>
        <w:ind w:firstLine="709"/>
        <w:jc w:val="right"/>
        <w:rPr>
          <w:rFonts w:ascii="Times New Roman" w:eastAsia="Calibri" w:hAnsi="Times New Roman" w:cs="Times New Roman"/>
          <w:sz w:val="28"/>
          <w:szCs w:val="28"/>
        </w:rPr>
      </w:pPr>
      <w:r w:rsidRPr="00C4435A">
        <w:rPr>
          <w:rFonts w:ascii="Times New Roman" w:eastAsia="Calibri" w:hAnsi="Times New Roman" w:cs="Times New Roman"/>
          <w:sz w:val="28"/>
          <w:szCs w:val="28"/>
        </w:rPr>
        <w:t>Проект</w:t>
      </w:r>
    </w:p>
    <w:p w14:paraId="277AEC23" w14:textId="77777777" w:rsidR="007B7F24" w:rsidRPr="00C4435A" w:rsidRDefault="007B7F24" w:rsidP="007B7F24">
      <w:pPr>
        <w:spacing w:after="0" w:line="240" w:lineRule="auto"/>
        <w:rPr>
          <w:rFonts w:ascii="Times New Roman" w:eastAsia="Calibri" w:hAnsi="Times New Roman" w:cs="Times New Roman"/>
          <w:sz w:val="28"/>
          <w:szCs w:val="28"/>
        </w:rPr>
      </w:pPr>
    </w:p>
    <w:p w14:paraId="0F805DD6" w14:textId="77777777" w:rsidR="005539FA" w:rsidRPr="006D2DDB" w:rsidRDefault="005539FA" w:rsidP="005539FA">
      <w:pPr>
        <w:spacing w:after="0" w:line="240" w:lineRule="auto"/>
        <w:rPr>
          <w:rFonts w:ascii="Times New Roman" w:hAnsi="Times New Roman" w:cs="Times New Roman"/>
          <w:b/>
          <w:bCs/>
          <w:sz w:val="28"/>
          <w:szCs w:val="28"/>
        </w:rPr>
      </w:pPr>
    </w:p>
    <w:p w14:paraId="4A9C94F6" w14:textId="22660C27" w:rsidR="005539FA" w:rsidRPr="006D2DDB" w:rsidRDefault="005539FA" w:rsidP="00C175F2">
      <w:pPr>
        <w:tabs>
          <w:tab w:val="left" w:pos="1920"/>
        </w:tabs>
        <w:spacing w:after="0" w:line="240" w:lineRule="auto"/>
        <w:jc w:val="center"/>
        <w:rPr>
          <w:rFonts w:ascii="Times New Roman" w:hAnsi="Times New Roman" w:cs="Times New Roman"/>
          <w:b/>
          <w:bCs/>
          <w:sz w:val="28"/>
          <w:szCs w:val="28"/>
        </w:rPr>
      </w:pPr>
      <w:r w:rsidRPr="006D2DDB">
        <w:rPr>
          <w:rFonts w:ascii="Times New Roman" w:hAnsi="Times New Roman" w:cs="Times New Roman"/>
          <w:b/>
          <w:bCs/>
          <w:sz w:val="28"/>
          <w:szCs w:val="28"/>
        </w:rPr>
        <w:t>ПРАВИТЕЛЬСТВО РЕСПУБЛИКИ ДАГЕСТАН</w:t>
      </w:r>
    </w:p>
    <w:p w14:paraId="740B8060" w14:textId="3FECEBD7" w:rsidR="005539FA" w:rsidRPr="006D2DDB" w:rsidRDefault="005539FA" w:rsidP="00C175F2">
      <w:pPr>
        <w:tabs>
          <w:tab w:val="left" w:pos="1920"/>
        </w:tabs>
        <w:spacing w:after="0" w:line="240" w:lineRule="auto"/>
        <w:jc w:val="center"/>
        <w:rPr>
          <w:rFonts w:ascii="Times New Roman" w:hAnsi="Times New Roman" w:cs="Times New Roman"/>
          <w:b/>
          <w:bCs/>
          <w:sz w:val="28"/>
          <w:szCs w:val="28"/>
        </w:rPr>
      </w:pPr>
    </w:p>
    <w:p w14:paraId="7848C900" w14:textId="7F206F5E" w:rsidR="005539FA" w:rsidRPr="006D2DDB" w:rsidRDefault="005539FA" w:rsidP="00C175F2">
      <w:pPr>
        <w:tabs>
          <w:tab w:val="left" w:pos="1920"/>
        </w:tabs>
        <w:spacing w:after="0" w:line="240" w:lineRule="auto"/>
        <w:jc w:val="center"/>
        <w:rPr>
          <w:rFonts w:ascii="Times New Roman" w:hAnsi="Times New Roman" w:cs="Times New Roman"/>
          <w:b/>
          <w:bCs/>
          <w:sz w:val="28"/>
          <w:szCs w:val="28"/>
        </w:rPr>
      </w:pPr>
      <w:r w:rsidRPr="006D2DDB">
        <w:rPr>
          <w:rFonts w:ascii="Times New Roman" w:hAnsi="Times New Roman" w:cs="Times New Roman"/>
          <w:b/>
          <w:bCs/>
          <w:sz w:val="28"/>
          <w:szCs w:val="28"/>
        </w:rPr>
        <w:t>ПОСТАНОВЛЕНИЕ</w:t>
      </w:r>
    </w:p>
    <w:p w14:paraId="1B53F505" w14:textId="1A5D684E" w:rsidR="005539FA" w:rsidRPr="006D2DDB" w:rsidRDefault="005539FA" w:rsidP="00C175F2">
      <w:pPr>
        <w:tabs>
          <w:tab w:val="left" w:pos="1920"/>
        </w:tabs>
        <w:spacing w:after="0" w:line="240" w:lineRule="auto"/>
        <w:jc w:val="center"/>
        <w:rPr>
          <w:rFonts w:ascii="Times New Roman" w:hAnsi="Times New Roman" w:cs="Times New Roman"/>
          <w:b/>
          <w:bCs/>
          <w:sz w:val="28"/>
          <w:szCs w:val="28"/>
        </w:rPr>
      </w:pPr>
    </w:p>
    <w:p w14:paraId="3110BEEA" w14:textId="77777777" w:rsidR="00C175F2" w:rsidRPr="00C175F2" w:rsidRDefault="00C175F2" w:rsidP="00C175F2">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C175F2">
        <w:rPr>
          <w:rFonts w:ascii="Times New Roman" w:eastAsia="Times New Roman" w:hAnsi="Times New Roman" w:cs="Times New Roman"/>
          <w:b/>
          <w:sz w:val="28"/>
          <w:szCs w:val="28"/>
          <w:lang w:eastAsia="ru-RU"/>
        </w:rPr>
        <w:t>от __________ 2025 г.  № ____</w:t>
      </w:r>
    </w:p>
    <w:p w14:paraId="39A60A12" w14:textId="77777777" w:rsidR="00C175F2" w:rsidRPr="00C175F2" w:rsidRDefault="00C175F2" w:rsidP="00905052">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14:paraId="31DD1C52" w14:textId="293CD37A" w:rsidR="00C175F2" w:rsidRPr="00F20D86" w:rsidRDefault="00C175F2" w:rsidP="00970D36">
      <w:pPr>
        <w:widowControl w:val="0"/>
        <w:autoSpaceDE w:val="0"/>
        <w:autoSpaceDN w:val="0"/>
        <w:adjustRightInd w:val="0"/>
        <w:spacing w:after="0" w:line="240" w:lineRule="auto"/>
        <w:ind w:left="567" w:right="566"/>
        <w:jc w:val="center"/>
        <w:rPr>
          <w:rFonts w:ascii="Times New Roman" w:eastAsia="Calibri" w:hAnsi="Times New Roman" w:cs="Times New Roman"/>
          <w:b/>
          <w:bCs/>
          <w:sz w:val="28"/>
          <w:szCs w:val="28"/>
        </w:rPr>
      </w:pPr>
      <w:r w:rsidRPr="00F20D86">
        <w:rPr>
          <w:rFonts w:ascii="Times New Roman" w:eastAsia="Times New Roman" w:hAnsi="Times New Roman" w:cs="Times New Roman"/>
          <w:b/>
          <w:bCs/>
          <w:sz w:val="28"/>
          <w:szCs w:val="28"/>
          <w:lang w:eastAsia="ru-RU"/>
        </w:rPr>
        <w:t>О внесении изменений в</w:t>
      </w:r>
      <w:r w:rsidR="00F20D86" w:rsidRPr="00F20D86">
        <w:rPr>
          <w:rFonts w:ascii="Times New Roman" w:eastAsia="Times New Roman" w:hAnsi="Times New Roman" w:cs="Times New Roman"/>
          <w:b/>
          <w:bCs/>
          <w:sz w:val="28"/>
          <w:szCs w:val="28"/>
          <w:lang w:eastAsia="ru-RU"/>
        </w:rPr>
        <w:t xml:space="preserve"> Порядок </w:t>
      </w:r>
      <w:r w:rsidR="00F20D86" w:rsidRPr="00F20D86">
        <w:rPr>
          <w:rFonts w:ascii="Times New Roman" w:eastAsia="Calibri" w:hAnsi="Times New Roman" w:cs="Times New Roman"/>
          <w:b/>
          <w:bCs/>
          <w:sz w:val="28"/>
          <w:szCs w:val="28"/>
        </w:rPr>
        <w:t xml:space="preserve">предоставления </w:t>
      </w:r>
      <w:r w:rsidR="00F20D86">
        <w:rPr>
          <w:rFonts w:ascii="Times New Roman" w:eastAsia="Calibri" w:hAnsi="Times New Roman" w:cs="Times New Roman"/>
          <w:b/>
          <w:bCs/>
          <w:sz w:val="28"/>
          <w:szCs w:val="28"/>
        </w:rPr>
        <w:t xml:space="preserve">                               </w:t>
      </w:r>
      <w:r w:rsidR="00F20D86" w:rsidRPr="00F20D86">
        <w:rPr>
          <w:rFonts w:ascii="Times New Roman" w:eastAsia="Calibri" w:hAnsi="Times New Roman" w:cs="Times New Roman"/>
          <w:b/>
          <w:bCs/>
          <w:sz w:val="28"/>
          <w:szCs w:val="28"/>
        </w:rPr>
        <w:t>из республиканского бюджета Республики Дагестан субсидий некоммерческой организации</w:t>
      </w:r>
      <w:r w:rsidR="00F573BB">
        <w:rPr>
          <w:rFonts w:ascii="Times New Roman" w:eastAsia="Calibri" w:hAnsi="Times New Roman" w:cs="Times New Roman"/>
          <w:b/>
          <w:bCs/>
          <w:sz w:val="28"/>
          <w:szCs w:val="28"/>
        </w:rPr>
        <w:t xml:space="preserve"> </w:t>
      </w:r>
      <w:r w:rsidR="00F20D86" w:rsidRPr="00F20D86">
        <w:rPr>
          <w:rFonts w:ascii="Times New Roman" w:eastAsia="Calibri" w:hAnsi="Times New Roman" w:cs="Times New Roman"/>
          <w:b/>
          <w:bCs/>
          <w:sz w:val="28"/>
          <w:szCs w:val="28"/>
        </w:rPr>
        <w:t>«Фонд развития промышленности Республики Дагестан</w:t>
      </w:r>
      <w:r w:rsidR="00F20D86">
        <w:rPr>
          <w:rFonts w:ascii="Times New Roman" w:eastAsia="Calibri" w:hAnsi="Times New Roman" w:cs="Times New Roman"/>
          <w:b/>
          <w:bCs/>
          <w:sz w:val="28"/>
          <w:szCs w:val="28"/>
        </w:rPr>
        <w:t>»</w:t>
      </w:r>
    </w:p>
    <w:p w14:paraId="0A945015" w14:textId="77777777" w:rsidR="00C175F2" w:rsidRPr="00C175F2" w:rsidRDefault="00C175F2" w:rsidP="00C175F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76D0E462" w14:textId="77777777" w:rsidR="00C175F2" w:rsidRPr="00E145C3" w:rsidRDefault="00C175F2" w:rsidP="00C175F2">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145C3">
        <w:rPr>
          <w:rFonts w:ascii="Times New Roman" w:eastAsia="Times New Roman" w:hAnsi="Times New Roman" w:cs="Times New Roman"/>
          <w:sz w:val="28"/>
          <w:szCs w:val="28"/>
          <w:lang w:eastAsia="ru-RU"/>
        </w:rPr>
        <w:t xml:space="preserve">Правительство Республики Дагестан </w:t>
      </w:r>
      <w:r w:rsidRPr="00E145C3">
        <w:rPr>
          <w:rFonts w:ascii="Times New Roman" w:eastAsia="Times New Roman" w:hAnsi="Times New Roman" w:cs="Times New Roman"/>
          <w:b/>
          <w:sz w:val="28"/>
          <w:szCs w:val="28"/>
          <w:lang w:eastAsia="ru-RU"/>
        </w:rPr>
        <w:t>п о с т а н о в л я е т:</w:t>
      </w:r>
    </w:p>
    <w:p w14:paraId="46D66AA1" w14:textId="5DDE60D1" w:rsidR="00C175F2" w:rsidRPr="00E145C3" w:rsidRDefault="00C175F2" w:rsidP="00905052">
      <w:pPr>
        <w:autoSpaceDE w:val="0"/>
        <w:autoSpaceDN w:val="0"/>
        <w:adjustRightInd w:val="0"/>
        <w:spacing w:after="0" w:line="240" w:lineRule="auto"/>
        <w:ind w:firstLine="708"/>
        <w:jc w:val="both"/>
        <w:rPr>
          <w:rFonts w:ascii="Times New Roman" w:eastAsia="Calibri" w:hAnsi="Times New Roman" w:cs="Times New Roman"/>
          <w:sz w:val="28"/>
          <w:szCs w:val="28"/>
        </w:rPr>
      </w:pPr>
      <w:r w:rsidRPr="00E145C3">
        <w:rPr>
          <w:rFonts w:ascii="Times New Roman" w:eastAsia="Calibri" w:hAnsi="Times New Roman" w:cs="Times New Roman"/>
          <w:sz w:val="28"/>
          <w:szCs w:val="28"/>
        </w:rPr>
        <w:t xml:space="preserve">1. Утвердить прилагаемые </w:t>
      </w:r>
      <w:hyperlink r:id="rId7" w:history="1">
        <w:r w:rsidRPr="00E145C3">
          <w:rPr>
            <w:rFonts w:ascii="Times New Roman" w:eastAsia="Calibri" w:hAnsi="Times New Roman" w:cs="Times New Roman"/>
            <w:sz w:val="28"/>
            <w:szCs w:val="28"/>
          </w:rPr>
          <w:t>изменения</w:t>
        </w:r>
      </w:hyperlink>
      <w:r w:rsidRPr="00E145C3">
        <w:rPr>
          <w:rFonts w:ascii="Times New Roman" w:eastAsia="Times New Roman" w:hAnsi="Times New Roman" w:cs="Times New Roman"/>
          <w:sz w:val="28"/>
          <w:szCs w:val="28"/>
          <w:lang w:eastAsia="ru-RU"/>
        </w:rPr>
        <w:t>, которые вносятся</w:t>
      </w:r>
      <w:r w:rsidR="00F573BB">
        <w:rPr>
          <w:rFonts w:ascii="Times New Roman" w:eastAsia="Calibri" w:hAnsi="Times New Roman" w:cs="Times New Roman"/>
          <w:sz w:val="28"/>
          <w:szCs w:val="28"/>
        </w:rPr>
        <w:t xml:space="preserve"> </w:t>
      </w:r>
      <w:r w:rsidRPr="00E145C3">
        <w:rPr>
          <w:rFonts w:ascii="Times New Roman" w:eastAsia="Calibri" w:hAnsi="Times New Roman" w:cs="Times New Roman"/>
          <w:sz w:val="28"/>
          <w:szCs w:val="28"/>
        </w:rPr>
        <w:t>в</w:t>
      </w:r>
      <w:r w:rsidR="00F20D86">
        <w:rPr>
          <w:rFonts w:ascii="Times New Roman" w:eastAsia="Calibri" w:hAnsi="Times New Roman" w:cs="Times New Roman"/>
          <w:sz w:val="28"/>
          <w:szCs w:val="28"/>
        </w:rPr>
        <w:t xml:space="preserve"> Порядок</w:t>
      </w:r>
      <w:r w:rsidRPr="00E145C3">
        <w:rPr>
          <w:rFonts w:ascii="Times New Roman" w:eastAsia="Calibri" w:hAnsi="Times New Roman" w:cs="Times New Roman"/>
          <w:sz w:val="28"/>
          <w:szCs w:val="28"/>
        </w:rPr>
        <w:t xml:space="preserve"> предоставления из республиканского бюджета Республики Дагестан субсидий некоммерческой организации</w:t>
      </w:r>
      <w:r w:rsidR="00F573BB">
        <w:rPr>
          <w:rFonts w:ascii="Times New Roman" w:eastAsia="Calibri" w:hAnsi="Times New Roman" w:cs="Times New Roman"/>
          <w:sz w:val="28"/>
          <w:szCs w:val="28"/>
        </w:rPr>
        <w:t xml:space="preserve"> </w:t>
      </w:r>
      <w:r w:rsidRPr="00E145C3">
        <w:rPr>
          <w:rFonts w:ascii="Times New Roman" w:eastAsia="Calibri" w:hAnsi="Times New Roman" w:cs="Times New Roman"/>
          <w:sz w:val="28"/>
          <w:szCs w:val="28"/>
        </w:rPr>
        <w:t>«Фонд развития промышленности Республики Дагестан» и о признании утратившими силу некоторых актов и отдельного положения акта Правительства Республики Дагестан»</w:t>
      </w:r>
      <w:r w:rsidR="00F20D86">
        <w:rPr>
          <w:rFonts w:ascii="Times New Roman" w:eastAsia="Calibri" w:hAnsi="Times New Roman" w:cs="Times New Roman"/>
          <w:sz w:val="28"/>
          <w:szCs w:val="28"/>
        </w:rPr>
        <w:t xml:space="preserve">, утвержденный </w:t>
      </w:r>
      <w:hyperlink r:id="rId8" w:history="1">
        <w:r w:rsidR="00F20D86" w:rsidRPr="00E145C3">
          <w:rPr>
            <w:rFonts w:ascii="Times New Roman" w:eastAsia="Calibri" w:hAnsi="Times New Roman" w:cs="Times New Roman"/>
            <w:sz w:val="28"/>
            <w:szCs w:val="28"/>
          </w:rPr>
          <w:t>постановление</w:t>
        </w:r>
      </w:hyperlink>
      <w:r w:rsidR="00F20D86">
        <w:rPr>
          <w:rFonts w:ascii="Times New Roman" w:eastAsia="Calibri" w:hAnsi="Times New Roman" w:cs="Times New Roman"/>
          <w:sz w:val="28"/>
          <w:szCs w:val="28"/>
        </w:rPr>
        <w:t xml:space="preserve">м </w:t>
      </w:r>
      <w:r w:rsidR="00F20D86" w:rsidRPr="00E145C3">
        <w:rPr>
          <w:rFonts w:ascii="Times New Roman" w:eastAsia="Calibri" w:hAnsi="Times New Roman" w:cs="Times New Roman"/>
          <w:sz w:val="28"/>
          <w:szCs w:val="28"/>
        </w:rPr>
        <w:t xml:space="preserve">Правительства Республики Дагестан от 11 июля 2024 года </w:t>
      </w:r>
      <w:r w:rsidR="00F20D86" w:rsidRPr="00E145C3">
        <w:rPr>
          <w:rFonts w:ascii="Times New Roman" w:eastAsia="Calibri" w:hAnsi="Times New Roman" w:cs="Times New Roman"/>
          <w:sz w:val="28"/>
          <w:szCs w:val="28"/>
        </w:rPr>
        <w:br/>
        <w:t xml:space="preserve">№ 214 </w:t>
      </w:r>
      <w:r w:rsidRPr="00E145C3">
        <w:rPr>
          <w:rFonts w:ascii="Times New Roman" w:eastAsia="Calibri" w:hAnsi="Times New Roman" w:cs="Times New Roman"/>
          <w:sz w:val="28"/>
          <w:szCs w:val="28"/>
        </w:rPr>
        <w:t>(интернет-портал правовой информации Республики Дагестан (</w:t>
      </w:r>
      <w:hyperlink r:id="rId9" w:history="1">
        <w:r w:rsidRPr="00E145C3">
          <w:rPr>
            <w:rFonts w:ascii="Times New Roman" w:eastAsia="Calibri" w:hAnsi="Times New Roman" w:cs="Times New Roman"/>
            <w:sz w:val="28"/>
            <w:szCs w:val="28"/>
          </w:rPr>
          <w:t>www.pravo.e-dag.ru</w:t>
        </w:r>
      </w:hyperlink>
      <w:r w:rsidRPr="00E145C3">
        <w:rPr>
          <w:rFonts w:ascii="Times New Roman" w:eastAsia="Calibri" w:hAnsi="Times New Roman" w:cs="Times New Roman"/>
          <w:sz w:val="28"/>
          <w:szCs w:val="28"/>
        </w:rPr>
        <w:t>),</w:t>
      </w:r>
      <w:r w:rsidRPr="00E145C3">
        <w:rPr>
          <w:rFonts w:ascii="Times New Roman" w:eastAsia="Calibri" w:hAnsi="Times New Roman" w:cs="Times New Roman"/>
          <w:b/>
          <w:bCs/>
          <w:sz w:val="28"/>
          <w:szCs w:val="28"/>
        </w:rPr>
        <w:t xml:space="preserve"> </w:t>
      </w:r>
      <w:r w:rsidRPr="00E145C3">
        <w:rPr>
          <w:rFonts w:ascii="Times New Roman" w:eastAsia="Calibri" w:hAnsi="Times New Roman" w:cs="Times New Roman"/>
          <w:sz w:val="28"/>
          <w:szCs w:val="28"/>
        </w:rPr>
        <w:t>2024, 16 июля, №</w:t>
      </w:r>
      <w:r w:rsidR="00101934" w:rsidRPr="00E145C3">
        <w:rPr>
          <w:rFonts w:ascii="Times New Roman" w:eastAsia="Calibri" w:hAnsi="Times New Roman" w:cs="Times New Roman"/>
          <w:sz w:val="28"/>
          <w:szCs w:val="28"/>
        </w:rPr>
        <w:t xml:space="preserve"> </w:t>
      </w:r>
      <w:r w:rsidRPr="00E145C3">
        <w:rPr>
          <w:rFonts w:ascii="Times New Roman" w:eastAsia="Times New Roman" w:hAnsi="Times New Roman" w:cs="Times New Roman"/>
          <w:sz w:val="28"/>
          <w:szCs w:val="28"/>
          <w:shd w:val="clear" w:color="auto" w:fill="FFFFFF"/>
          <w:lang w:eastAsia="ru-RU"/>
        </w:rPr>
        <w:t>05002013744; 2025, 7 мая,</w:t>
      </w:r>
      <w:r w:rsidR="00101934" w:rsidRPr="00E145C3">
        <w:rPr>
          <w:rFonts w:ascii="Times New Roman" w:eastAsia="Times New Roman" w:hAnsi="Times New Roman" w:cs="Times New Roman"/>
          <w:sz w:val="28"/>
          <w:szCs w:val="28"/>
          <w:shd w:val="clear" w:color="auto" w:fill="FFFFFF"/>
          <w:lang w:eastAsia="ru-RU"/>
        </w:rPr>
        <w:t xml:space="preserve"> </w:t>
      </w:r>
      <w:r w:rsidR="00F20D86">
        <w:rPr>
          <w:rFonts w:ascii="Times New Roman" w:eastAsia="Times New Roman" w:hAnsi="Times New Roman" w:cs="Times New Roman"/>
          <w:sz w:val="28"/>
          <w:szCs w:val="28"/>
          <w:shd w:val="clear" w:color="auto" w:fill="FFFFFF"/>
          <w:lang w:eastAsia="ru-RU"/>
        </w:rPr>
        <w:t xml:space="preserve">                                 </w:t>
      </w:r>
      <w:r w:rsidRPr="00E145C3">
        <w:rPr>
          <w:rFonts w:ascii="Times New Roman" w:eastAsia="Times New Roman" w:hAnsi="Times New Roman" w:cs="Times New Roman"/>
          <w:sz w:val="28"/>
          <w:szCs w:val="28"/>
          <w:shd w:val="clear" w:color="auto" w:fill="FFFFFF"/>
          <w:lang w:eastAsia="ru-RU"/>
        </w:rPr>
        <w:t xml:space="preserve">№ 05002015799). </w:t>
      </w:r>
    </w:p>
    <w:p w14:paraId="2AC5730A" w14:textId="6AC13400" w:rsidR="00C175F2" w:rsidRPr="00E145C3" w:rsidRDefault="00F20D86" w:rsidP="00F20D86">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w:t>
      </w:r>
      <w:r w:rsidR="00C175F2" w:rsidRPr="00E145C3">
        <w:rPr>
          <w:rFonts w:ascii="Times New Roman" w:eastAsia="Times New Roman" w:hAnsi="Times New Roman" w:cs="Times New Roman"/>
          <w:sz w:val="28"/>
          <w:szCs w:val="28"/>
          <w:lang w:eastAsia="ru-RU"/>
        </w:rPr>
        <w:t xml:space="preserve">2. </w:t>
      </w:r>
      <w:r w:rsidR="00C175F2" w:rsidRPr="00E145C3">
        <w:rPr>
          <w:rFonts w:ascii="Times New Roman" w:eastAsia="Calibri" w:hAnsi="Times New Roman" w:cs="Times New Roman"/>
          <w:sz w:val="28"/>
          <w:szCs w:val="28"/>
        </w:rPr>
        <w:t>Настоящее постановление вступает в силу со дня его официального опубликования.</w:t>
      </w:r>
    </w:p>
    <w:p w14:paraId="73DB0439" w14:textId="77777777" w:rsidR="00C175F2" w:rsidRPr="00C175F2" w:rsidRDefault="00C175F2" w:rsidP="00C175F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43DE463" w14:textId="77777777" w:rsidR="00C175F2" w:rsidRPr="00C175F2" w:rsidRDefault="00C175F2" w:rsidP="00C175F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68"/>
      </w:tblGrid>
      <w:tr w:rsidR="00C175F2" w:rsidRPr="00C175F2" w14:paraId="08B79574" w14:textId="77777777" w:rsidTr="00E155C0">
        <w:trPr>
          <w:jc w:val="center"/>
        </w:trPr>
        <w:tc>
          <w:tcPr>
            <w:tcW w:w="5103" w:type="dxa"/>
          </w:tcPr>
          <w:p w14:paraId="456F702C" w14:textId="77777777" w:rsidR="00C175F2" w:rsidRPr="00C175F2" w:rsidRDefault="00C175F2" w:rsidP="00E155C0">
            <w:pPr>
              <w:jc w:val="center"/>
              <w:rPr>
                <w:rFonts w:ascii="Times New Roman" w:eastAsia="Times New Roman" w:hAnsi="Times New Roman" w:cs="Times New Roman"/>
                <w:b/>
                <w:sz w:val="28"/>
                <w:szCs w:val="28"/>
                <w:lang w:eastAsia="ru-RU"/>
              </w:rPr>
            </w:pPr>
          </w:p>
          <w:p w14:paraId="5F2F2964" w14:textId="77777777" w:rsidR="00C175F2" w:rsidRPr="00C175F2" w:rsidRDefault="00C175F2" w:rsidP="00E155C0">
            <w:pPr>
              <w:jc w:val="center"/>
              <w:rPr>
                <w:rFonts w:ascii="Times New Roman" w:eastAsia="Times New Roman" w:hAnsi="Times New Roman" w:cs="Times New Roman"/>
                <w:b/>
                <w:sz w:val="28"/>
                <w:szCs w:val="28"/>
                <w:lang w:eastAsia="ru-RU"/>
              </w:rPr>
            </w:pPr>
            <w:r w:rsidRPr="00C175F2">
              <w:rPr>
                <w:rFonts w:ascii="Times New Roman" w:eastAsia="Times New Roman" w:hAnsi="Times New Roman" w:cs="Times New Roman"/>
                <w:b/>
                <w:sz w:val="28"/>
                <w:szCs w:val="28"/>
                <w:lang w:eastAsia="ru-RU"/>
              </w:rPr>
              <w:t>Председатель Правительства</w:t>
            </w:r>
          </w:p>
          <w:p w14:paraId="2F53C043" w14:textId="77777777" w:rsidR="00C175F2" w:rsidRPr="00C175F2" w:rsidRDefault="00C175F2" w:rsidP="00E155C0">
            <w:pPr>
              <w:jc w:val="center"/>
              <w:rPr>
                <w:rFonts w:ascii="Times New Roman" w:eastAsia="Times New Roman" w:hAnsi="Times New Roman" w:cs="Times New Roman"/>
                <w:b/>
                <w:sz w:val="28"/>
                <w:szCs w:val="28"/>
                <w:lang w:eastAsia="ru-RU"/>
              </w:rPr>
            </w:pPr>
            <w:r w:rsidRPr="00C175F2">
              <w:rPr>
                <w:rFonts w:ascii="Times New Roman" w:eastAsia="Times New Roman" w:hAnsi="Times New Roman" w:cs="Times New Roman"/>
                <w:b/>
                <w:sz w:val="28"/>
                <w:szCs w:val="28"/>
                <w:lang w:eastAsia="ru-RU"/>
              </w:rPr>
              <w:t>Республики Дагестан</w:t>
            </w:r>
          </w:p>
        </w:tc>
        <w:tc>
          <w:tcPr>
            <w:tcW w:w="3968" w:type="dxa"/>
          </w:tcPr>
          <w:p w14:paraId="3B03A980" w14:textId="77777777" w:rsidR="00C175F2" w:rsidRPr="00C175F2" w:rsidRDefault="00C175F2" w:rsidP="00E155C0">
            <w:pPr>
              <w:jc w:val="center"/>
              <w:rPr>
                <w:rFonts w:ascii="Times New Roman" w:eastAsia="Times New Roman" w:hAnsi="Times New Roman" w:cs="Times New Roman"/>
                <w:b/>
                <w:sz w:val="28"/>
                <w:szCs w:val="28"/>
                <w:lang w:eastAsia="ru-RU"/>
              </w:rPr>
            </w:pPr>
          </w:p>
          <w:p w14:paraId="168A6134" w14:textId="77777777" w:rsidR="00C175F2" w:rsidRPr="00C175F2" w:rsidRDefault="00C175F2" w:rsidP="00E155C0">
            <w:pPr>
              <w:jc w:val="right"/>
              <w:rPr>
                <w:rFonts w:ascii="Times New Roman" w:eastAsia="Times New Roman" w:hAnsi="Times New Roman" w:cs="Times New Roman"/>
                <w:b/>
                <w:sz w:val="28"/>
                <w:szCs w:val="28"/>
                <w:lang w:eastAsia="ru-RU"/>
              </w:rPr>
            </w:pPr>
          </w:p>
          <w:p w14:paraId="55BFC93A" w14:textId="77777777" w:rsidR="00C175F2" w:rsidRPr="00C175F2" w:rsidRDefault="00C175F2" w:rsidP="00E155C0">
            <w:pPr>
              <w:rPr>
                <w:rFonts w:ascii="Times New Roman" w:hAnsi="Times New Roman" w:cs="Times New Roman"/>
                <w:sz w:val="28"/>
                <w:szCs w:val="28"/>
              </w:rPr>
            </w:pPr>
            <w:r w:rsidRPr="00C175F2">
              <w:rPr>
                <w:rFonts w:ascii="Times New Roman" w:hAnsi="Times New Roman" w:cs="Times New Roman"/>
                <w:b/>
                <w:sz w:val="28"/>
                <w:szCs w:val="28"/>
              </w:rPr>
              <w:t xml:space="preserve">                   А. Абдулмуслимов</w:t>
            </w:r>
          </w:p>
          <w:p w14:paraId="39979EE5" w14:textId="77777777" w:rsidR="00C175F2" w:rsidRPr="00C175F2" w:rsidRDefault="00C175F2" w:rsidP="00E155C0">
            <w:pPr>
              <w:jc w:val="right"/>
              <w:rPr>
                <w:rFonts w:ascii="Times New Roman" w:eastAsia="Times New Roman" w:hAnsi="Times New Roman" w:cs="Times New Roman"/>
                <w:b/>
                <w:sz w:val="28"/>
                <w:szCs w:val="28"/>
                <w:lang w:eastAsia="ru-RU"/>
              </w:rPr>
            </w:pPr>
          </w:p>
        </w:tc>
      </w:tr>
    </w:tbl>
    <w:tbl>
      <w:tblPr>
        <w:tblpPr w:leftFromText="181" w:rightFromText="181" w:vertAnchor="page" w:horzAnchor="margin" w:tblpXSpec="center" w:tblpY="13336"/>
        <w:tblOverlap w:val="never"/>
        <w:tblW w:w="0" w:type="auto"/>
        <w:tblLayout w:type="fixed"/>
        <w:tblLook w:val="0000" w:firstRow="0" w:lastRow="0" w:firstColumn="0" w:lastColumn="0" w:noHBand="0" w:noVBand="0"/>
      </w:tblPr>
      <w:tblGrid>
        <w:gridCol w:w="3227"/>
      </w:tblGrid>
      <w:tr w:rsidR="00645047" w:rsidRPr="00F573BB" w14:paraId="79ECAB22" w14:textId="77777777" w:rsidTr="00645047">
        <w:trPr>
          <w:cantSplit/>
          <w:trHeight w:val="2041"/>
        </w:trPr>
        <w:tc>
          <w:tcPr>
            <w:tcW w:w="3227" w:type="dxa"/>
          </w:tcPr>
          <w:p w14:paraId="4DEFA007" w14:textId="77777777" w:rsidR="00645047" w:rsidRPr="00F573BB" w:rsidRDefault="00645047" w:rsidP="00CC09C4">
            <w:pPr>
              <w:spacing w:after="0" w:line="240" w:lineRule="auto"/>
              <w:jc w:val="center"/>
              <w:rPr>
                <w:rFonts w:ascii="Times New Roman" w:hAnsi="Times New Roman" w:cs="Times New Roman"/>
                <w:sz w:val="28"/>
                <w:szCs w:val="28"/>
              </w:rPr>
            </w:pPr>
            <w:r w:rsidRPr="00F573BB">
              <w:rPr>
                <w:rFonts w:ascii="Times New Roman" w:hAnsi="Times New Roman" w:cs="Times New Roman"/>
                <w:sz w:val="28"/>
                <w:szCs w:val="28"/>
              </w:rPr>
              <w:t>[SIGNERSTAMP1]</w:t>
            </w:r>
          </w:p>
          <w:p w14:paraId="7CDB08C7" w14:textId="77777777" w:rsidR="00645047" w:rsidRPr="00F573BB" w:rsidRDefault="00645047" w:rsidP="00CC09C4">
            <w:pPr>
              <w:spacing w:after="0" w:line="240" w:lineRule="auto"/>
              <w:rPr>
                <w:rFonts w:ascii="Times New Roman" w:eastAsia="Times New Roman" w:hAnsi="Times New Roman" w:cs="Times New Roman"/>
                <w:color w:val="808080" w:themeColor="background1" w:themeShade="80"/>
                <w:sz w:val="28"/>
                <w:szCs w:val="28"/>
                <w:lang w:eastAsia="ru-RU"/>
              </w:rPr>
            </w:pPr>
          </w:p>
        </w:tc>
      </w:tr>
    </w:tbl>
    <w:p w14:paraId="2AEF660E" w14:textId="77777777" w:rsidR="00F573BB" w:rsidRDefault="00F573BB" w:rsidP="007B7F24">
      <w:pPr>
        <w:spacing w:after="0" w:line="240" w:lineRule="auto"/>
        <w:jc w:val="center"/>
        <w:rPr>
          <w:rFonts w:ascii="Times New Roman" w:eastAsia="Calibri" w:hAnsi="Times New Roman" w:cs="Times New Roman"/>
          <w:b/>
          <w:sz w:val="28"/>
          <w:szCs w:val="28"/>
        </w:rPr>
      </w:pPr>
    </w:p>
    <w:p w14:paraId="03A59ACC" w14:textId="77777777" w:rsidR="00F573BB" w:rsidRDefault="00F573BB" w:rsidP="007B7F24">
      <w:pPr>
        <w:spacing w:after="0" w:line="240" w:lineRule="auto"/>
        <w:jc w:val="center"/>
        <w:rPr>
          <w:rFonts w:ascii="Times New Roman" w:eastAsia="Calibri" w:hAnsi="Times New Roman" w:cs="Times New Roman"/>
          <w:b/>
          <w:sz w:val="28"/>
          <w:szCs w:val="28"/>
        </w:rPr>
      </w:pPr>
    </w:p>
    <w:p w14:paraId="6CD11BA7" w14:textId="77777777" w:rsidR="00F573BB" w:rsidRDefault="00F573BB" w:rsidP="00F573BB">
      <w:pPr>
        <w:spacing w:after="0" w:line="240" w:lineRule="auto"/>
        <w:jc w:val="center"/>
        <w:rPr>
          <w:rFonts w:ascii="Times New Roman" w:eastAsia="Calibri" w:hAnsi="Times New Roman" w:cs="Times New Roman"/>
          <w:b/>
          <w:sz w:val="28"/>
          <w:szCs w:val="28"/>
        </w:rPr>
      </w:pPr>
    </w:p>
    <w:p w14:paraId="3864BC76" w14:textId="77777777" w:rsidR="00F573BB" w:rsidRDefault="00F573BB" w:rsidP="007B7F24">
      <w:pPr>
        <w:spacing w:after="0" w:line="240" w:lineRule="auto"/>
        <w:jc w:val="center"/>
        <w:rPr>
          <w:rFonts w:ascii="Times New Roman" w:eastAsia="Calibri" w:hAnsi="Times New Roman" w:cs="Times New Roman"/>
          <w:b/>
          <w:sz w:val="28"/>
          <w:szCs w:val="28"/>
        </w:rPr>
      </w:pPr>
    </w:p>
    <w:p w14:paraId="1C605336" w14:textId="77777777" w:rsidR="00F573BB" w:rsidRDefault="00F573BB" w:rsidP="007B7F24">
      <w:pPr>
        <w:spacing w:after="0" w:line="240" w:lineRule="auto"/>
        <w:jc w:val="center"/>
        <w:rPr>
          <w:rFonts w:ascii="Times New Roman" w:eastAsia="Calibri" w:hAnsi="Times New Roman" w:cs="Times New Roman"/>
          <w:b/>
          <w:sz w:val="28"/>
          <w:szCs w:val="28"/>
        </w:rPr>
      </w:pPr>
    </w:p>
    <w:p w14:paraId="600140E4" w14:textId="77777777" w:rsidR="00F573BB" w:rsidRDefault="00F573BB" w:rsidP="007B7F24">
      <w:pPr>
        <w:spacing w:after="0" w:line="240" w:lineRule="auto"/>
        <w:jc w:val="center"/>
        <w:rPr>
          <w:rFonts w:ascii="Times New Roman" w:eastAsia="Calibri" w:hAnsi="Times New Roman" w:cs="Times New Roman"/>
          <w:b/>
          <w:sz w:val="28"/>
          <w:szCs w:val="28"/>
        </w:rPr>
      </w:pPr>
    </w:p>
    <w:p w14:paraId="05BD26E3" w14:textId="77777777" w:rsidR="00F573BB" w:rsidRDefault="00F573BB" w:rsidP="007B7F24">
      <w:pPr>
        <w:spacing w:after="0" w:line="240" w:lineRule="auto"/>
        <w:jc w:val="center"/>
        <w:rPr>
          <w:rFonts w:ascii="Times New Roman" w:eastAsia="Calibri" w:hAnsi="Times New Roman" w:cs="Times New Roman"/>
          <w:b/>
          <w:sz w:val="28"/>
          <w:szCs w:val="28"/>
        </w:rPr>
      </w:pPr>
    </w:p>
    <w:p w14:paraId="6CB30B66" w14:textId="77777777" w:rsidR="00F573BB" w:rsidRDefault="00F573BB" w:rsidP="007B7F24">
      <w:pPr>
        <w:spacing w:after="0" w:line="240" w:lineRule="auto"/>
        <w:jc w:val="center"/>
        <w:rPr>
          <w:rFonts w:ascii="Times New Roman" w:eastAsia="Calibri" w:hAnsi="Times New Roman" w:cs="Times New Roman"/>
          <w:b/>
          <w:sz w:val="28"/>
          <w:szCs w:val="28"/>
        </w:rPr>
      </w:pPr>
    </w:p>
    <w:p w14:paraId="6222921A" w14:textId="77777777" w:rsidR="00F573BB" w:rsidRDefault="00F573BB" w:rsidP="007B7F24">
      <w:pPr>
        <w:spacing w:after="0" w:line="240" w:lineRule="auto"/>
        <w:jc w:val="center"/>
        <w:rPr>
          <w:rFonts w:ascii="Times New Roman" w:eastAsia="Calibri" w:hAnsi="Times New Roman" w:cs="Times New Roman"/>
          <w:b/>
          <w:sz w:val="28"/>
          <w:szCs w:val="28"/>
        </w:rPr>
      </w:pPr>
    </w:p>
    <w:p w14:paraId="28D499A0" w14:textId="77777777" w:rsidR="005539FA" w:rsidRDefault="005539FA" w:rsidP="00F573BB">
      <w:pPr>
        <w:spacing w:after="0" w:line="240" w:lineRule="auto"/>
        <w:rPr>
          <w:rFonts w:ascii="Times New Roman" w:eastAsia="Calibri" w:hAnsi="Times New Roman" w:cs="Times New Roman"/>
          <w:b/>
          <w:sz w:val="28"/>
          <w:szCs w:val="28"/>
        </w:rPr>
      </w:pPr>
    </w:p>
    <w:p w14:paraId="0A8930CF" w14:textId="77777777" w:rsidR="00F20D86" w:rsidRDefault="00F20D86" w:rsidP="00C175F2">
      <w:pPr>
        <w:spacing w:after="0" w:line="240" w:lineRule="auto"/>
        <w:rPr>
          <w:rFonts w:ascii="Times New Roman" w:eastAsia="Calibri" w:hAnsi="Times New Roman" w:cs="Times New Roman"/>
          <w:b/>
          <w:sz w:val="28"/>
          <w:szCs w:val="28"/>
        </w:rPr>
      </w:pPr>
    </w:p>
    <w:p w14:paraId="27C6B1D2" w14:textId="77777777" w:rsidR="00645047" w:rsidRDefault="00645047" w:rsidP="00C175F2">
      <w:pPr>
        <w:spacing w:after="0" w:line="240" w:lineRule="auto"/>
        <w:rPr>
          <w:rFonts w:ascii="Times New Roman" w:eastAsia="Calibri" w:hAnsi="Times New Roman" w:cs="Times New Roman"/>
          <w:b/>
          <w:sz w:val="28"/>
          <w:szCs w:val="28"/>
        </w:rPr>
      </w:pPr>
    </w:p>
    <w:p w14:paraId="07143D0A" w14:textId="77777777" w:rsidR="00645047" w:rsidRDefault="00645047" w:rsidP="00C175F2">
      <w:pPr>
        <w:spacing w:after="0" w:line="240" w:lineRule="auto"/>
        <w:rPr>
          <w:rFonts w:ascii="Times New Roman" w:eastAsia="Calibri" w:hAnsi="Times New Roman" w:cs="Times New Roman"/>
          <w:b/>
          <w:sz w:val="28"/>
          <w:szCs w:val="28"/>
        </w:rPr>
      </w:pPr>
    </w:p>
    <w:p w14:paraId="742299C0" w14:textId="52A5F16B" w:rsidR="005539FA" w:rsidRPr="00C175F2" w:rsidRDefault="005539FA" w:rsidP="00C175F2">
      <w:pPr>
        <w:tabs>
          <w:tab w:val="left" w:pos="7260"/>
        </w:tabs>
        <w:spacing w:after="0" w:line="240" w:lineRule="auto"/>
        <w:jc w:val="both"/>
        <w:rPr>
          <w:rFonts w:ascii="Times New Roman" w:hAnsi="Times New Roman" w:cs="Times New Roman"/>
          <w:sz w:val="28"/>
          <w:szCs w:val="28"/>
        </w:rPr>
      </w:pPr>
      <w:r w:rsidRPr="00C175F2">
        <w:rPr>
          <w:rFonts w:ascii="Times New Roman" w:hAnsi="Times New Roman" w:cs="Times New Roman"/>
          <w:sz w:val="28"/>
          <w:szCs w:val="28"/>
        </w:rPr>
        <w:lastRenderedPageBreak/>
        <w:t xml:space="preserve">                                                              </w:t>
      </w:r>
      <w:r w:rsidR="00884EFB">
        <w:rPr>
          <w:rFonts w:ascii="Times New Roman" w:hAnsi="Times New Roman" w:cs="Times New Roman"/>
          <w:sz w:val="28"/>
          <w:szCs w:val="28"/>
        </w:rPr>
        <w:t xml:space="preserve">  </w:t>
      </w:r>
      <w:r w:rsidRPr="00C175F2">
        <w:rPr>
          <w:rFonts w:ascii="Times New Roman" w:hAnsi="Times New Roman" w:cs="Times New Roman"/>
          <w:sz w:val="28"/>
          <w:szCs w:val="28"/>
        </w:rPr>
        <w:t xml:space="preserve">                                    Утвержден</w:t>
      </w:r>
      <w:r w:rsidR="00E145C3">
        <w:rPr>
          <w:rFonts w:ascii="Times New Roman" w:hAnsi="Times New Roman" w:cs="Times New Roman"/>
          <w:sz w:val="28"/>
          <w:szCs w:val="28"/>
        </w:rPr>
        <w:t>ы</w:t>
      </w:r>
      <w:r w:rsidRPr="00C175F2">
        <w:rPr>
          <w:rFonts w:ascii="Times New Roman" w:hAnsi="Times New Roman" w:cs="Times New Roman"/>
          <w:sz w:val="28"/>
          <w:szCs w:val="28"/>
        </w:rPr>
        <w:t xml:space="preserve"> </w:t>
      </w:r>
    </w:p>
    <w:p w14:paraId="6E713F00" w14:textId="77777777" w:rsidR="005539FA" w:rsidRPr="00C175F2" w:rsidRDefault="005539FA" w:rsidP="00C175F2">
      <w:pPr>
        <w:tabs>
          <w:tab w:val="left" w:pos="5730"/>
        </w:tabs>
        <w:spacing w:after="0" w:line="240" w:lineRule="auto"/>
        <w:ind w:right="-710"/>
        <w:jc w:val="both"/>
        <w:rPr>
          <w:rFonts w:ascii="Times New Roman" w:hAnsi="Times New Roman" w:cs="Times New Roman"/>
          <w:sz w:val="28"/>
          <w:szCs w:val="28"/>
        </w:rPr>
      </w:pPr>
      <w:r w:rsidRPr="00C175F2">
        <w:rPr>
          <w:rFonts w:ascii="Times New Roman" w:hAnsi="Times New Roman" w:cs="Times New Roman"/>
          <w:sz w:val="28"/>
          <w:szCs w:val="28"/>
        </w:rPr>
        <w:tab/>
        <w:t xml:space="preserve">постановлением Правительства </w:t>
      </w:r>
    </w:p>
    <w:p w14:paraId="098AE4B4" w14:textId="77777777" w:rsidR="005539FA" w:rsidRPr="00C175F2" w:rsidRDefault="005539FA" w:rsidP="00C175F2">
      <w:pPr>
        <w:tabs>
          <w:tab w:val="left" w:pos="5820"/>
        </w:tabs>
        <w:spacing w:after="0" w:line="240" w:lineRule="auto"/>
        <w:jc w:val="both"/>
        <w:rPr>
          <w:rFonts w:ascii="Times New Roman" w:hAnsi="Times New Roman" w:cs="Times New Roman"/>
          <w:sz w:val="28"/>
          <w:szCs w:val="28"/>
        </w:rPr>
      </w:pPr>
      <w:r w:rsidRPr="00C175F2">
        <w:rPr>
          <w:rFonts w:ascii="Times New Roman" w:hAnsi="Times New Roman" w:cs="Times New Roman"/>
          <w:b/>
          <w:bCs/>
          <w:sz w:val="28"/>
          <w:szCs w:val="28"/>
        </w:rPr>
        <w:tab/>
        <w:t xml:space="preserve">       </w:t>
      </w:r>
      <w:r w:rsidRPr="00C175F2">
        <w:rPr>
          <w:rFonts w:ascii="Times New Roman" w:hAnsi="Times New Roman" w:cs="Times New Roman"/>
          <w:sz w:val="28"/>
          <w:szCs w:val="28"/>
        </w:rPr>
        <w:t xml:space="preserve">Республики Дагестан </w:t>
      </w:r>
    </w:p>
    <w:p w14:paraId="3074910D" w14:textId="77777777" w:rsidR="005539FA" w:rsidRPr="00C175F2" w:rsidRDefault="005539FA" w:rsidP="00C175F2">
      <w:pPr>
        <w:spacing w:after="0" w:line="240" w:lineRule="auto"/>
        <w:jc w:val="both"/>
        <w:rPr>
          <w:rFonts w:ascii="Times New Roman" w:hAnsi="Times New Roman" w:cs="Times New Roman"/>
          <w:b/>
          <w:bCs/>
          <w:sz w:val="28"/>
          <w:szCs w:val="28"/>
        </w:rPr>
      </w:pPr>
    </w:p>
    <w:p w14:paraId="347EDBBD" w14:textId="5E4DE5F3" w:rsidR="005539FA" w:rsidRPr="00884EFB" w:rsidRDefault="005539FA" w:rsidP="00884EFB">
      <w:pPr>
        <w:tabs>
          <w:tab w:val="left" w:pos="6750"/>
        </w:tabs>
        <w:jc w:val="both"/>
        <w:rPr>
          <w:rFonts w:ascii="Times New Roman" w:hAnsi="Times New Roman" w:cs="Times New Roman"/>
          <w:sz w:val="28"/>
          <w:szCs w:val="28"/>
        </w:rPr>
      </w:pPr>
      <w:r w:rsidRPr="00C175F2">
        <w:rPr>
          <w:rFonts w:ascii="Times New Roman" w:hAnsi="Times New Roman" w:cs="Times New Roman"/>
          <w:b/>
          <w:bCs/>
          <w:sz w:val="28"/>
          <w:szCs w:val="28"/>
        </w:rPr>
        <w:t xml:space="preserve">                                                                                           </w:t>
      </w:r>
      <w:r w:rsidRPr="00C175F2">
        <w:rPr>
          <w:rFonts w:ascii="Times New Roman" w:hAnsi="Times New Roman" w:cs="Times New Roman"/>
          <w:sz w:val="28"/>
          <w:szCs w:val="28"/>
        </w:rPr>
        <w:t>от_____2025 г. № __</w:t>
      </w:r>
    </w:p>
    <w:p w14:paraId="728C6894" w14:textId="77777777" w:rsidR="00C175F2" w:rsidRDefault="00C175F2" w:rsidP="00C175F2">
      <w:pPr>
        <w:widowControl w:val="0"/>
        <w:autoSpaceDE w:val="0"/>
        <w:autoSpaceDN w:val="0"/>
        <w:adjustRightInd w:val="0"/>
        <w:spacing w:after="0" w:line="240" w:lineRule="auto"/>
        <w:ind w:left="567" w:right="565" w:hanging="567"/>
        <w:jc w:val="center"/>
        <w:rPr>
          <w:rFonts w:ascii="Times New Roman" w:eastAsia="Times New Roman" w:hAnsi="Times New Roman" w:cs="Times New Roman"/>
          <w:b/>
          <w:bCs/>
          <w:sz w:val="28"/>
          <w:szCs w:val="28"/>
          <w:lang w:eastAsia="ru-RU"/>
        </w:rPr>
      </w:pPr>
    </w:p>
    <w:p w14:paraId="7E1BEAC5" w14:textId="77777777" w:rsidR="00F573BB" w:rsidRDefault="00F573BB" w:rsidP="00F573BB">
      <w:pPr>
        <w:widowControl w:val="0"/>
        <w:autoSpaceDE w:val="0"/>
        <w:autoSpaceDN w:val="0"/>
        <w:adjustRightInd w:val="0"/>
        <w:spacing w:after="0" w:line="240" w:lineRule="auto"/>
        <w:ind w:left="567" w:right="565" w:hanging="567"/>
        <w:jc w:val="center"/>
        <w:rPr>
          <w:rFonts w:ascii="Times New Roman" w:eastAsia="Times New Roman" w:hAnsi="Times New Roman" w:cs="Times New Roman"/>
          <w:b/>
          <w:bCs/>
          <w:sz w:val="28"/>
          <w:szCs w:val="28"/>
          <w:lang w:eastAsia="ru-RU"/>
        </w:rPr>
      </w:pPr>
    </w:p>
    <w:p w14:paraId="4205CDBF" w14:textId="772268D0" w:rsidR="00C175F2" w:rsidRPr="00C175F2" w:rsidRDefault="00C175F2" w:rsidP="00F573BB">
      <w:pPr>
        <w:widowControl w:val="0"/>
        <w:autoSpaceDE w:val="0"/>
        <w:autoSpaceDN w:val="0"/>
        <w:adjustRightInd w:val="0"/>
        <w:spacing w:after="0" w:line="240" w:lineRule="auto"/>
        <w:ind w:left="567" w:right="565" w:hanging="567"/>
        <w:jc w:val="center"/>
        <w:rPr>
          <w:rFonts w:ascii="Times New Roman" w:eastAsia="Times New Roman" w:hAnsi="Times New Roman" w:cs="Times New Roman"/>
          <w:b/>
          <w:bCs/>
          <w:sz w:val="28"/>
          <w:szCs w:val="28"/>
          <w:lang w:eastAsia="ru-RU"/>
        </w:rPr>
      </w:pPr>
      <w:r w:rsidRPr="00C175F2">
        <w:rPr>
          <w:rFonts w:ascii="Times New Roman" w:eastAsia="Times New Roman" w:hAnsi="Times New Roman" w:cs="Times New Roman"/>
          <w:b/>
          <w:bCs/>
          <w:sz w:val="28"/>
          <w:szCs w:val="28"/>
          <w:lang w:eastAsia="ru-RU"/>
        </w:rPr>
        <w:t>И З М Е Н Е Н И Я,</w:t>
      </w:r>
    </w:p>
    <w:p w14:paraId="73B2ED21" w14:textId="71FC4CFD" w:rsidR="00C175F2" w:rsidRPr="00C175F2" w:rsidRDefault="00C175F2" w:rsidP="00F573BB">
      <w:pPr>
        <w:widowControl w:val="0"/>
        <w:autoSpaceDE w:val="0"/>
        <w:autoSpaceDN w:val="0"/>
        <w:adjustRightInd w:val="0"/>
        <w:spacing w:after="0" w:line="240" w:lineRule="auto"/>
        <w:ind w:left="567" w:right="566"/>
        <w:jc w:val="center"/>
        <w:rPr>
          <w:rFonts w:ascii="Times New Roman" w:eastAsia="Calibri" w:hAnsi="Times New Roman" w:cs="Times New Roman"/>
          <w:b/>
          <w:bCs/>
          <w:sz w:val="28"/>
          <w:szCs w:val="28"/>
        </w:rPr>
      </w:pPr>
      <w:r w:rsidRPr="00C175F2">
        <w:rPr>
          <w:rFonts w:ascii="Times New Roman" w:eastAsia="Times New Roman" w:hAnsi="Times New Roman" w:cs="Times New Roman"/>
          <w:b/>
          <w:bCs/>
          <w:sz w:val="28"/>
          <w:szCs w:val="28"/>
          <w:lang w:eastAsia="ru-RU"/>
        </w:rPr>
        <w:t xml:space="preserve">которые вносятся </w:t>
      </w:r>
      <w:r w:rsidR="00F20D86" w:rsidRPr="00F20D86">
        <w:rPr>
          <w:rFonts w:ascii="Times New Roman" w:eastAsia="Times New Roman" w:hAnsi="Times New Roman" w:cs="Times New Roman"/>
          <w:b/>
          <w:bCs/>
          <w:sz w:val="28"/>
          <w:szCs w:val="28"/>
          <w:lang w:eastAsia="ru-RU"/>
        </w:rPr>
        <w:t xml:space="preserve">в Порядок </w:t>
      </w:r>
      <w:r w:rsidR="00F20D86" w:rsidRPr="00F20D86">
        <w:rPr>
          <w:rFonts w:ascii="Times New Roman" w:eastAsia="Calibri" w:hAnsi="Times New Roman" w:cs="Times New Roman"/>
          <w:b/>
          <w:bCs/>
          <w:sz w:val="28"/>
          <w:szCs w:val="28"/>
        </w:rPr>
        <w:t xml:space="preserve">предоставления </w:t>
      </w:r>
      <w:r w:rsidR="00F20D86">
        <w:rPr>
          <w:rFonts w:ascii="Times New Roman" w:eastAsia="Calibri" w:hAnsi="Times New Roman" w:cs="Times New Roman"/>
          <w:b/>
          <w:bCs/>
          <w:sz w:val="28"/>
          <w:szCs w:val="28"/>
        </w:rPr>
        <w:t xml:space="preserve">                               </w:t>
      </w:r>
      <w:r w:rsidR="00F20D86" w:rsidRPr="00F20D86">
        <w:rPr>
          <w:rFonts w:ascii="Times New Roman" w:eastAsia="Calibri" w:hAnsi="Times New Roman" w:cs="Times New Roman"/>
          <w:b/>
          <w:bCs/>
          <w:sz w:val="28"/>
          <w:szCs w:val="28"/>
        </w:rPr>
        <w:t>из республиканского бюджета Республики Дагестан субсидий некоммерческой организации</w:t>
      </w:r>
      <w:r w:rsidR="00F573BB">
        <w:rPr>
          <w:rFonts w:ascii="Times New Roman" w:eastAsia="Calibri" w:hAnsi="Times New Roman" w:cs="Times New Roman"/>
          <w:b/>
          <w:bCs/>
          <w:sz w:val="28"/>
          <w:szCs w:val="28"/>
        </w:rPr>
        <w:t xml:space="preserve"> </w:t>
      </w:r>
      <w:r w:rsidR="00F20D86" w:rsidRPr="00F20D86">
        <w:rPr>
          <w:rFonts w:ascii="Times New Roman" w:eastAsia="Calibri" w:hAnsi="Times New Roman" w:cs="Times New Roman"/>
          <w:b/>
          <w:bCs/>
          <w:sz w:val="28"/>
          <w:szCs w:val="28"/>
        </w:rPr>
        <w:t>«Фонд развития промышленности Республики Дагестан</w:t>
      </w:r>
      <w:r w:rsidR="00F20D86">
        <w:rPr>
          <w:rFonts w:ascii="Times New Roman" w:eastAsia="Calibri" w:hAnsi="Times New Roman" w:cs="Times New Roman"/>
          <w:b/>
          <w:bCs/>
          <w:sz w:val="28"/>
          <w:szCs w:val="28"/>
        </w:rPr>
        <w:t>»</w:t>
      </w:r>
    </w:p>
    <w:p w14:paraId="172AFFCB" w14:textId="77777777" w:rsidR="003F3DE5" w:rsidRDefault="003F3DE5" w:rsidP="00F573BB">
      <w:pPr>
        <w:pStyle w:val="a9"/>
        <w:spacing w:after="0" w:line="240" w:lineRule="auto"/>
        <w:ind w:left="0"/>
        <w:jc w:val="both"/>
        <w:rPr>
          <w:rFonts w:ascii="Times New Roman" w:eastAsia="Times New Roman" w:hAnsi="Times New Roman" w:cs="Times New Roman"/>
          <w:sz w:val="28"/>
          <w:szCs w:val="28"/>
          <w:lang w:eastAsia="ru-RU"/>
        </w:rPr>
      </w:pPr>
    </w:p>
    <w:p w14:paraId="16EC1B99" w14:textId="5BC6584F" w:rsidR="002159EF" w:rsidRPr="00195A15" w:rsidRDefault="00195A15" w:rsidP="00195A1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5018B3" w:rsidRPr="00195A15">
        <w:rPr>
          <w:rFonts w:ascii="Times New Roman" w:eastAsia="Times New Roman" w:hAnsi="Times New Roman" w:cs="Times New Roman"/>
          <w:sz w:val="28"/>
          <w:szCs w:val="28"/>
          <w:lang w:eastAsia="ru-RU"/>
        </w:rPr>
        <w:t>Д</w:t>
      </w:r>
      <w:r w:rsidR="002159EF" w:rsidRPr="00195A15">
        <w:rPr>
          <w:rFonts w:ascii="Times New Roman" w:eastAsia="Times New Roman" w:hAnsi="Times New Roman" w:cs="Times New Roman"/>
          <w:sz w:val="28"/>
          <w:szCs w:val="28"/>
          <w:lang w:eastAsia="ru-RU"/>
        </w:rPr>
        <w:t>ополнить пункт 7 (</w:t>
      </w:r>
      <w:r w:rsidR="00721988" w:rsidRPr="00195A15">
        <w:rPr>
          <w:rFonts w:ascii="Times New Roman" w:eastAsia="Times New Roman" w:hAnsi="Times New Roman" w:cs="Times New Roman"/>
          <w:sz w:val="28"/>
          <w:szCs w:val="28"/>
          <w:lang w:eastAsia="ru-RU"/>
        </w:rPr>
        <w:t>1</w:t>
      </w:r>
      <w:r w:rsidR="002159EF" w:rsidRPr="00195A15">
        <w:rPr>
          <w:rFonts w:ascii="Times New Roman" w:eastAsia="Times New Roman" w:hAnsi="Times New Roman" w:cs="Times New Roman"/>
          <w:sz w:val="28"/>
          <w:szCs w:val="28"/>
          <w:lang w:eastAsia="ru-RU"/>
        </w:rPr>
        <w:t>)</w:t>
      </w:r>
      <w:r w:rsidR="00721988" w:rsidRPr="00195A15">
        <w:rPr>
          <w:rFonts w:ascii="Times New Roman" w:eastAsia="Times New Roman" w:hAnsi="Times New Roman" w:cs="Times New Roman"/>
          <w:sz w:val="28"/>
          <w:szCs w:val="28"/>
          <w:lang w:eastAsia="ru-RU"/>
        </w:rPr>
        <w:t xml:space="preserve"> подпунктами ж) и з)</w:t>
      </w:r>
      <w:r w:rsidR="002159EF" w:rsidRPr="00195A15">
        <w:rPr>
          <w:rFonts w:ascii="Times New Roman" w:eastAsia="Times New Roman" w:hAnsi="Times New Roman" w:cs="Times New Roman"/>
          <w:sz w:val="28"/>
          <w:szCs w:val="28"/>
          <w:lang w:eastAsia="ru-RU"/>
        </w:rPr>
        <w:t xml:space="preserve"> следующего содержания:</w:t>
      </w:r>
    </w:p>
    <w:p w14:paraId="4184DF73" w14:textId="7653CB56" w:rsidR="00F573BB" w:rsidRPr="00A85E2A" w:rsidRDefault="00AE7A12" w:rsidP="00721988">
      <w:pPr>
        <w:spacing w:after="0" w:line="240" w:lineRule="auto"/>
        <w:ind w:firstLine="567"/>
        <w:jc w:val="both"/>
        <w:rPr>
          <w:rStyle w:val="fontstyle01"/>
          <w:rFonts w:eastAsia="Times New Roman"/>
          <w:color w:val="auto"/>
          <w:lang w:eastAsia="ru-RU"/>
        </w:rPr>
      </w:pPr>
      <w:r>
        <w:rPr>
          <w:rFonts w:ascii="Times New Roman" w:eastAsia="Times New Roman" w:hAnsi="Times New Roman" w:cs="Times New Roman"/>
          <w:sz w:val="28"/>
          <w:szCs w:val="28"/>
          <w:lang w:eastAsia="ru-RU"/>
        </w:rPr>
        <w:t>«</w:t>
      </w:r>
      <w:r w:rsidR="00721988">
        <w:rPr>
          <w:rFonts w:ascii="Times New Roman" w:eastAsia="Times New Roman" w:hAnsi="Times New Roman" w:cs="Times New Roman"/>
          <w:sz w:val="28"/>
          <w:szCs w:val="28"/>
          <w:lang w:eastAsia="ru-RU"/>
        </w:rPr>
        <w:t>ж</w:t>
      </w:r>
      <w:r w:rsidR="005018B3" w:rsidRPr="00A85E2A">
        <w:rPr>
          <w:rFonts w:ascii="Times New Roman" w:eastAsia="Times New Roman" w:hAnsi="Times New Roman" w:cs="Times New Roman"/>
          <w:sz w:val="28"/>
          <w:szCs w:val="28"/>
          <w:lang w:eastAsia="ru-RU"/>
        </w:rPr>
        <w:t xml:space="preserve">) </w:t>
      </w:r>
      <w:r w:rsidR="005018B3" w:rsidRPr="00A85E2A">
        <w:rPr>
          <w:rStyle w:val="fontstyle01"/>
        </w:rPr>
        <w:t xml:space="preserve">средства из республиканского бюджета Республики Дагестан, источником </w:t>
      </w:r>
      <w:r w:rsidR="002D1556" w:rsidRPr="00A85E2A">
        <w:rPr>
          <w:rStyle w:val="fontstyle01"/>
        </w:rPr>
        <w:t>финансового обеспечения</w:t>
      </w:r>
      <w:r w:rsidR="005018B3" w:rsidRPr="00A85E2A">
        <w:rPr>
          <w:rStyle w:val="fontstyle01"/>
        </w:rPr>
        <w:t xml:space="preserve"> которых является субсидия </w:t>
      </w:r>
      <w:r w:rsidR="002D1556" w:rsidRPr="00A85E2A">
        <w:rPr>
          <w:rStyle w:val="fontstyle01"/>
        </w:rPr>
        <w:t xml:space="preserve">                                </w:t>
      </w:r>
      <w:r w:rsidR="005018B3" w:rsidRPr="00A85E2A">
        <w:rPr>
          <w:rStyle w:val="fontstyle01"/>
        </w:rPr>
        <w:t xml:space="preserve">из резервного фонда Правительства Российской Федерации, направляются </w:t>
      </w:r>
      <w:r w:rsidR="00F573BB" w:rsidRPr="00A85E2A">
        <w:rPr>
          <w:rStyle w:val="fontstyle01"/>
        </w:rPr>
        <w:br/>
      </w:r>
      <w:r w:rsidR="005018B3" w:rsidRPr="00A85E2A">
        <w:rPr>
          <w:rStyle w:val="fontstyle01"/>
        </w:rPr>
        <w:t>на</w:t>
      </w:r>
      <w:r w:rsidR="00F573BB" w:rsidRPr="00A85E2A">
        <w:rPr>
          <w:rStyle w:val="fontstyle01"/>
        </w:rPr>
        <w:t xml:space="preserve"> </w:t>
      </w:r>
      <w:r w:rsidR="005018B3" w:rsidRPr="00A85E2A">
        <w:rPr>
          <w:rStyle w:val="fontstyle01"/>
        </w:rPr>
        <w:t xml:space="preserve">предоставление Фондом </w:t>
      </w:r>
      <w:r w:rsidR="009F4F91" w:rsidRPr="00A85E2A">
        <w:rPr>
          <w:rStyle w:val="fontstyle01"/>
        </w:rPr>
        <w:t xml:space="preserve">финансовой поддержки </w:t>
      </w:r>
      <w:r w:rsidR="005018B3" w:rsidRPr="00A85E2A">
        <w:rPr>
          <w:rStyle w:val="fontstyle01"/>
        </w:rPr>
        <w:t xml:space="preserve">промышленным предприятиям, зарегистрированным на территории Республики Дагестан, осуществляющим деятельность, относящуюся по виду экономической деятельности к разделу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Министерства промышленности и торговли Российской Федерации) и не могут быть направлены на финансовое обеспечение административно-хозяйственной </w:t>
      </w:r>
      <w:r w:rsidR="00911678">
        <w:rPr>
          <w:rStyle w:val="fontstyle01"/>
        </w:rPr>
        <w:t xml:space="preserve">деятельности </w:t>
      </w:r>
      <w:r w:rsidR="005018B3" w:rsidRPr="00A85E2A">
        <w:rPr>
          <w:rStyle w:val="fontstyle01"/>
        </w:rPr>
        <w:t>Фонда;</w:t>
      </w:r>
    </w:p>
    <w:p w14:paraId="669E2F6E" w14:textId="00554669" w:rsidR="009760C6" w:rsidRPr="00A85E2A" w:rsidRDefault="00721988" w:rsidP="009760C6">
      <w:pPr>
        <w:spacing w:after="0" w:line="240" w:lineRule="auto"/>
        <w:ind w:firstLine="567"/>
        <w:jc w:val="both"/>
        <w:rPr>
          <w:rStyle w:val="fontstyle01"/>
        </w:rPr>
      </w:pPr>
      <w:r>
        <w:rPr>
          <w:rStyle w:val="fontstyle01"/>
        </w:rPr>
        <w:t>з</w:t>
      </w:r>
      <w:r w:rsidR="009F4F91" w:rsidRPr="00A85E2A">
        <w:rPr>
          <w:rStyle w:val="fontstyle01"/>
        </w:rPr>
        <w:t xml:space="preserve">) средства, полученные Фондом при возврате займов, процентов по ним, а также иные доходы в форме штрафов и пени, источником финансового обеспечения которых являлись средства резервного фонда Правительства российской Федерации, используются Фондом исключительно на оказание финансовой поддержки промышленным предприятиям Республики Дагестан в соответствии со </w:t>
      </w:r>
      <w:hyperlink r:id="rId10" w:history="1">
        <w:r w:rsidR="009F4F91" w:rsidRPr="00A85E2A">
          <w:rPr>
            <w:rStyle w:val="fontstyle01"/>
          </w:rPr>
          <w:t>статьей 11</w:t>
        </w:r>
      </w:hyperlink>
      <w:r w:rsidR="009F4F91" w:rsidRPr="00A85E2A">
        <w:rPr>
          <w:rStyle w:val="fontstyle01"/>
        </w:rPr>
        <w:t xml:space="preserve"> Федерального закона от 31 декабря 2014 года                 № 488-ФЗ «О промышленной политике в Российской Федерации» и уставом </w:t>
      </w:r>
      <w:r w:rsidR="002D1556" w:rsidRPr="00A85E2A">
        <w:rPr>
          <w:rStyle w:val="fontstyle01"/>
        </w:rPr>
        <w:t>Ф</w:t>
      </w:r>
      <w:r w:rsidR="009F4F91" w:rsidRPr="00A85E2A">
        <w:rPr>
          <w:rStyle w:val="fontstyle01"/>
        </w:rPr>
        <w:t>онда</w:t>
      </w:r>
      <w:r w:rsidR="00AE7A12">
        <w:rPr>
          <w:rStyle w:val="fontstyle01"/>
        </w:rPr>
        <w:t>.»;</w:t>
      </w:r>
    </w:p>
    <w:p w14:paraId="01D52574" w14:textId="30F4DB77" w:rsidR="009760C6" w:rsidRPr="00A85E2A" w:rsidRDefault="009760C6" w:rsidP="009760C6">
      <w:pPr>
        <w:spacing w:after="0" w:line="240" w:lineRule="auto"/>
        <w:ind w:firstLine="567"/>
        <w:jc w:val="both"/>
        <w:rPr>
          <w:rFonts w:ascii="Times New Roman" w:hAnsi="Times New Roman" w:cs="Times New Roman"/>
          <w:color w:val="000000"/>
          <w:sz w:val="28"/>
          <w:szCs w:val="28"/>
        </w:rPr>
      </w:pPr>
      <w:r w:rsidRPr="00A85E2A">
        <w:rPr>
          <w:rStyle w:val="fontstyle01"/>
        </w:rPr>
        <w:t xml:space="preserve">2. В </w:t>
      </w:r>
      <w:hyperlink r:id="rId11" w:history="1">
        <w:r w:rsidRPr="00A85E2A">
          <w:rPr>
            <w:rFonts w:ascii="Times New Roman" w:hAnsi="Times New Roman" w:cs="Times New Roman"/>
            <w:sz w:val="28"/>
            <w:szCs w:val="28"/>
          </w:rPr>
          <w:t>пункте 8</w:t>
        </w:r>
      </w:hyperlink>
      <w:r w:rsidRPr="00A85E2A">
        <w:rPr>
          <w:rFonts w:ascii="Times New Roman" w:hAnsi="Times New Roman" w:cs="Times New Roman"/>
          <w:sz w:val="28"/>
          <w:szCs w:val="28"/>
        </w:rPr>
        <w:t xml:space="preserve"> цифру «1» заменить цифрой «20»</w:t>
      </w:r>
      <w:r w:rsidR="00AE7A12">
        <w:rPr>
          <w:rFonts w:ascii="Times New Roman" w:hAnsi="Times New Roman" w:cs="Times New Roman"/>
          <w:sz w:val="28"/>
          <w:szCs w:val="28"/>
        </w:rPr>
        <w:t>;</w:t>
      </w:r>
    </w:p>
    <w:p w14:paraId="48C383BD" w14:textId="1E7CE5F2" w:rsidR="00F573BB" w:rsidRPr="00A85E2A" w:rsidRDefault="009760C6" w:rsidP="00F573BB">
      <w:pPr>
        <w:spacing w:after="0" w:line="240" w:lineRule="auto"/>
        <w:ind w:firstLine="567"/>
        <w:jc w:val="both"/>
        <w:rPr>
          <w:rFonts w:ascii="Times New Roman" w:eastAsia="Times New Roman" w:hAnsi="Times New Roman" w:cs="Times New Roman"/>
          <w:sz w:val="28"/>
          <w:szCs w:val="28"/>
          <w:lang w:eastAsia="ru-RU"/>
        </w:rPr>
      </w:pPr>
      <w:r w:rsidRPr="00A85E2A">
        <w:rPr>
          <w:rFonts w:ascii="Times New Roman" w:eastAsiaTheme="minorEastAsia" w:hAnsi="Times New Roman" w:cs="Times New Roman"/>
          <w:sz w:val="28"/>
          <w:szCs w:val="28"/>
          <w:lang w:eastAsia="ru-RU"/>
        </w:rPr>
        <w:t>3</w:t>
      </w:r>
      <w:r w:rsidR="009F4F91" w:rsidRPr="00A85E2A">
        <w:rPr>
          <w:rFonts w:ascii="Times New Roman" w:eastAsiaTheme="minorEastAsia" w:hAnsi="Times New Roman" w:cs="Times New Roman"/>
          <w:sz w:val="28"/>
          <w:szCs w:val="28"/>
          <w:lang w:eastAsia="ru-RU"/>
        </w:rPr>
        <w:t>.</w:t>
      </w:r>
      <w:r w:rsidR="00A85E2A" w:rsidRPr="00A85E2A">
        <w:rPr>
          <w:rFonts w:ascii="Times New Roman" w:eastAsiaTheme="minorEastAsia" w:hAnsi="Times New Roman" w:cs="Times New Roman"/>
          <w:sz w:val="28"/>
          <w:szCs w:val="28"/>
          <w:lang w:eastAsia="ru-RU"/>
        </w:rPr>
        <w:t xml:space="preserve"> </w:t>
      </w:r>
      <w:r w:rsidR="009F4F91" w:rsidRPr="00A85E2A">
        <w:rPr>
          <w:rFonts w:ascii="Times New Roman" w:hAnsi="Times New Roman" w:cs="Times New Roman"/>
          <w:sz w:val="28"/>
          <w:szCs w:val="28"/>
        </w:rPr>
        <w:t>В</w:t>
      </w:r>
      <w:r w:rsidR="00C175F2" w:rsidRPr="00A85E2A">
        <w:rPr>
          <w:rFonts w:ascii="Times New Roman" w:hAnsi="Times New Roman" w:cs="Times New Roman"/>
          <w:sz w:val="28"/>
          <w:szCs w:val="28"/>
        </w:rPr>
        <w:t xml:space="preserve"> </w:t>
      </w:r>
      <w:hyperlink r:id="rId12" w:history="1">
        <w:r w:rsidR="00C175F2" w:rsidRPr="00A85E2A">
          <w:rPr>
            <w:rStyle w:val="aa"/>
            <w:rFonts w:ascii="Times New Roman" w:hAnsi="Times New Roman" w:cs="Times New Roman"/>
            <w:color w:val="auto"/>
            <w:sz w:val="28"/>
            <w:szCs w:val="28"/>
            <w:u w:val="none"/>
          </w:rPr>
          <w:t>пункте 17</w:t>
        </w:r>
      </w:hyperlink>
      <w:r w:rsidR="00C175F2" w:rsidRPr="00A85E2A">
        <w:rPr>
          <w:rFonts w:ascii="Times New Roman" w:hAnsi="Times New Roman" w:cs="Times New Roman"/>
          <w:sz w:val="28"/>
          <w:szCs w:val="28"/>
        </w:rPr>
        <w:t xml:space="preserve"> после абзаца третьего дополнить новым абзацем следующего содержания: «</w:t>
      </w:r>
      <w:r w:rsidR="00C175F2" w:rsidRPr="00A85E2A">
        <w:rPr>
          <w:rFonts w:ascii="Times New Roman" w:hAnsi="Times New Roman" w:cs="Times New Roman"/>
          <w:color w:val="000000" w:themeColor="text1"/>
          <w:sz w:val="28"/>
          <w:szCs w:val="28"/>
        </w:rPr>
        <w:t>Количество</w:t>
      </w:r>
      <w:r w:rsidR="00C175F2" w:rsidRPr="00A85E2A">
        <w:rPr>
          <w:rFonts w:ascii="Times New Roman" w:hAnsi="Times New Roman" w:cs="Times New Roman"/>
          <w:sz w:val="28"/>
          <w:szCs w:val="28"/>
        </w:rPr>
        <w:t xml:space="preserve"> проведенных семинаров, конференций и иных аналогичных мероприятий</w:t>
      </w:r>
      <w:r w:rsidR="00197054" w:rsidRPr="00A85E2A">
        <w:rPr>
          <w:rFonts w:ascii="Times New Roman" w:hAnsi="Times New Roman" w:cs="Times New Roman"/>
          <w:sz w:val="28"/>
          <w:szCs w:val="28"/>
        </w:rPr>
        <w:t>;</w:t>
      </w:r>
      <w:r w:rsidR="00C175F2" w:rsidRPr="00A85E2A">
        <w:rPr>
          <w:rFonts w:ascii="Times New Roman" w:hAnsi="Times New Roman" w:cs="Times New Roman"/>
          <w:sz w:val="28"/>
          <w:szCs w:val="28"/>
        </w:rPr>
        <w:t>»</w:t>
      </w:r>
      <w:r w:rsidR="00AE7A12">
        <w:rPr>
          <w:rFonts w:ascii="Times New Roman" w:hAnsi="Times New Roman" w:cs="Times New Roman"/>
          <w:sz w:val="28"/>
          <w:szCs w:val="28"/>
        </w:rPr>
        <w:t>;</w:t>
      </w:r>
    </w:p>
    <w:p w14:paraId="7A311AD4" w14:textId="44B09E75" w:rsidR="00F573BB" w:rsidRPr="00A85E2A" w:rsidRDefault="009760C6" w:rsidP="00F573BB">
      <w:pPr>
        <w:spacing w:after="0" w:line="240" w:lineRule="auto"/>
        <w:ind w:firstLine="567"/>
        <w:jc w:val="both"/>
        <w:rPr>
          <w:rFonts w:ascii="Times New Roman" w:hAnsi="Times New Roman" w:cs="Times New Roman"/>
          <w:sz w:val="28"/>
          <w:szCs w:val="28"/>
        </w:rPr>
      </w:pPr>
      <w:r w:rsidRPr="00A85E2A">
        <w:rPr>
          <w:rFonts w:ascii="Times New Roman" w:hAnsi="Times New Roman" w:cs="Times New Roman"/>
          <w:sz w:val="28"/>
          <w:szCs w:val="28"/>
        </w:rPr>
        <w:t>4</w:t>
      </w:r>
      <w:r w:rsidR="009F4F91" w:rsidRPr="00A85E2A">
        <w:rPr>
          <w:rFonts w:ascii="Times New Roman" w:hAnsi="Times New Roman" w:cs="Times New Roman"/>
          <w:sz w:val="28"/>
          <w:szCs w:val="28"/>
        </w:rPr>
        <w:t>.</w:t>
      </w:r>
      <w:r w:rsidR="00197054" w:rsidRPr="00A85E2A">
        <w:rPr>
          <w:rFonts w:ascii="Times New Roman" w:hAnsi="Times New Roman" w:cs="Times New Roman"/>
          <w:sz w:val="28"/>
          <w:szCs w:val="28"/>
        </w:rPr>
        <w:t xml:space="preserve"> </w:t>
      </w:r>
      <w:r w:rsidR="009F4F91" w:rsidRPr="00A85E2A">
        <w:rPr>
          <w:rFonts w:ascii="Times New Roman" w:hAnsi="Times New Roman" w:cs="Times New Roman"/>
          <w:sz w:val="28"/>
          <w:szCs w:val="28"/>
        </w:rPr>
        <w:t>Д</w:t>
      </w:r>
      <w:r w:rsidR="00197054" w:rsidRPr="00A85E2A">
        <w:rPr>
          <w:rFonts w:ascii="Times New Roman" w:hAnsi="Times New Roman" w:cs="Times New Roman"/>
          <w:sz w:val="28"/>
          <w:szCs w:val="28"/>
        </w:rPr>
        <w:t xml:space="preserve">ополнить </w:t>
      </w:r>
      <w:r w:rsidR="00833663" w:rsidRPr="00A85E2A">
        <w:rPr>
          <w:rFonts w:ascii="Times New Roman" w:hAnsi="Times New Roman" w:cs="Times New Roman"/>
          <w:sz w:val="28"/>
          <w:szCs w:val="28"/>
        </w:rPr>
        <w:t>пунктом 17 (1) следующего содержания:</w:t>
      </w:r>
    </w:p>
    <w:p w14:paraId="1CBD62AF" w14:textId="77777777" w:rsidR="00F573BB" w:rsidRPr="00A85E2A" w:rsidRDefault="00833663" w:rsidP="00F573BB">
      <w:pPr>
        <w:spacing w:after="0" w:line="240" w:lineRule="auto"/>
        <w:ind w:firstLine="567"/>
        <w:jc w:val="both"/>
        <w:rPr>
          <w:rFonts w:ascii="Times New Roman" w:hAnsi="Times New Roman" w:cs="Times New Roman"/>
          <w:sz w:val="28"/>
          <w:szCs w:val="28"/>
        </w:rPr>
      </w:pPr>
      <w:r w:rsidRPr="00A85E2A">
        <w:rPr>
          <w:rFonts w:ascii="Times New Roman" w:hAnsi="Times New Roman" w:cs="Times New Roman"/>
          <w:sz w:val="28"/>
          <w:szCs w:val="28"/>
        </w:rPr>
        <w:t>«17(1). Результатами предоставления субсидии, источником финансового обеспечения которых являются средства из резервного фонда Правительства Российской Федерации:</w:t>
      </w:r>
    </w:p>
    <w:p w14:paraId="04BC2802" w14:textId="1418758C" w:rsidR="00F573BB" w:rsidRPr="00A85E2A" w:rsidRDefault="00833663" w:rsidP="00F573BB">
      <w:pPr>
        <w:spacing w:after="0" w:line="240" w:lineRule="auto"/>
        <w:ind w:firstLine="567"/>
        <w:jc w:val="both"/>
        <w:rPr>
          <w:rFonts w:ascii="Times New Roman" w:hAnsi="Times New Roman" w:cs="Times New Roman"/>
          <w:sz w:val="28"/>
          <w:szCs w:val="28"/>
        </w:rPr>
      </w:pPr>
      <w:r w:rsidRPr="00A85E2A">
        <w:rPr>
          <w:rFonts w:ascii="Times New Roman" w:hAnsi="Times New Roman" w:cs="Times New Roman"/>
          <w:sz w:val="28"/>
          <w:szCs w:val="28"/>
        </w:rPr>
        <w:t xml:space="preserve">количество </w:t>
      </w:r>
      <w:r w:rsidR="00FD6AD3" w:rsidRPr="00A85E2A">
        <w:rPr>
          <w:rFonts w:ascii="Times New Roman" w:hAnsi="Times New Roman" w:cs="Times New Roman"/>
          <w:sz w:val="28"/>
          <w:szCs w:val="28"/>
        </w:rPr>
        <w:t xml:space="preserve">реализованных при содействии Фонда </w:t>
      </w:r>
      <w:r w:rsidRPr="00A85E2A">
        <w:rPr>
          <w:rFonts w:ascii="Times New Roman" w:hAnsi="Times New Roman" w:cs="Times New Roman"/>
          <w:sz w:val="28"/>
          <w:szCs w:val="28"/>
        </w:rPr>
        <w:t>проектов;</w:t>
      </w:r>
    </w:p>
    <w:p w14:paraId="19FCA68A" w14:textId="3C7FAED2" w:rsidR="00833663" w:rsidRPr="00A85E2A" w:rsidRDefault="00FD1439" w:rsidP="00F573BB">
      <w:pPr>
        <w:spacing w:after="0" w:line="240" w:lineRule="auto"/>
        <w:ind w:firstLine="567"/>
        <w:jc w:val="both"/>
        <w:rPr>
          <w:rFonts w:ascii="Times New Roman" w:eastAsia="Times New Roman" w:hAnsi="Times New Roman" w:cs="Times New Roman"/>
          <w:sz w:val="28"/>
          <w:szCs w:val="28"/>
          <w:lang w:eastAsia="ru-RU"/>
        </w:rPr>
      </w:pPr>
      <w:r w:rsidRPr="00A85E2A">
        <w:rPr>
          <w:rFonts w:ascii="Times New Roman" w:hAnsi="Times New Roman" w:cs="Times New Roman"/>
          <w:sz w:val="28"/>
          <w:szCs w:val="28"/>
        </w:rPr>
        <w:lastRenderedPageBreak/>
        <w:t>размер,</w:t>
      </w:r>
      <w:r w:rsidR="00B56FAC">
        <w:rPr>
          <w:rFonts w:ascii="Times New Roman" w:hAnsi="Times New Roman" w:cs="Times New Roman"/>
          <w:sz w:val="28"/>
          <w:szCs w:val="28"/>
        </w:rPr>
        <w:t xml:space="preserve"> </w:t>
      </w:r>
      <w:r w:rsidR="00833663" w:rsidRPr="00A85E2A">
        <w:rPr>
          <w:rFonts w:ascii="Times New Roman" w:hAnsi="Times New Roman" w:cs="Times New Roman"/>
          <w:sz w:val="28"/>
          <w:szCs w:val="28"/>
        </w:rPr>
        <w:t>привлеченных субъектами деятельности в сфере промышленности, проекты которых реализованы при содействии Фонда, инвестиций в основной капитал (без бюджетных инвестиций);</w:t>
      </w:r>
    </w:p>
    <w:p w14:paraId="3EF07485" w14:textId="433CD8A5" w:rsidR="00833663" w:rsidRDefault="00833663" w:rsidP="00F573BB">
      <w:pPr>
        <w:pStyle w:val="ConsPlusNormal"/>
        <w:ind w:firstLine="540"/>
        <w:jc w:val="both"/>
        <w:rPr>
          <w:rFonts w:ascii="Times New Roman" w:hAnsi="Times New Roman" w:cs="Times New Roman"/>
          <w:sz w:val="28"/>
          <w:szCs w:val="28"/>
        </w:rPr>
      </w:pPr>
      <w:r w:rsidRPr="00A85E2A">
        <w:rPr>
          <w:rFonts w:ascii="Times New Roman" w:hAnsi="Times New Roman" w:cs="Times New Roman"/>
          <w:sz w:val="28"/>
          <w:szCs w:val="28"/>
        </w:rPr>
        <w:t>объем отгруженных субъектами деятельности в сфере промышленности, проекты которых реализованы при содействии Фонда, товаров собственного производства, выполненных собственными силами работ и услуг по виду экономической деятельности «Обрабатывающие производства».»</w:t>
      </w:r>
      <w:r w:rsidR="00AE7A12">
        <w:rPr>
          <w:rFonts w:ascii="Times New Roman" w:hAnsi="Times New Roman" w:cs="Times New Roman"/>
          <w:sz w:val="28"/>
          <w:szCs w:val="28"/>
        </w:rPr>
        <w:t>;</w:t>
      </w:r>
    </w:p>
    <w:p w14:paraId="384262D9" w14:textId="1AD39E9A" w:rsidR="00C1046B" w:rsidRPr="00C1046B" w:rsidRDefault="00C1046B" w:rsidP="00F573BB">
      <w:pPr>
        <w:pStyle w:val="ConsPlusNormal"/>
        <w:ind w:firstLine="540"/>
        <w:jc w:val="both"/>
        <w:rPr>
          <w:rFonts w:ascii="Times New Roman" w:hAnsi="Times New Roman" w:cs="Times New Roman"/>
          <w:sz w:val="28"/>
          <w:szCs w:val="28"/>
        </w:rPr>
      </w:pPr>
      <w:r w:rsidRPr="00C1046B">
        <w:rPr>
          <w:rFonts w:ascii="Times New Roman" w:hAnsi="Times New Roman" w:cs="Times New Roman"/>
          <w:sz w:val="28"/>
          <w:szCs w:val="28"/>
        </w:rPr>
        <w:t xml:space="preserve">5. </w:t>
      </w:r>
      <w:bookmarkStart w:id="0" w:name="_Hlk213840951"/>
      <w:r w:rsidRPr="00C1046B">
        <w:rPr>
          <w:rFonts w:ascii="Times New Roman" w:hAnsi="Times New Roman" w:cs="Times New Roman"/>
          <w:sz w:val="28"/>
          <w:szCs w:val="28"/>
        </w:rPr>
        <w:t>Дополнить пунктом 20 (1) следующего содержания:</w:t>
      </w:r>
    </w:p>
    <w:tbl>
      <w:tblPr>
        <w:tblpPr w:leftFromText="181" w:rightFromText="181" w:vertAnchor="page" w:horzAnchor="margin" w:tblpXSpec="center" w:tblpY="13336"/>
        <w:tblOverlap w:val="never"/>
        <w:tblW w:w="0" w:type="auto"/>
        <w:tblLayout w:type="fixed"/>
        <w:tblLook w:val="0000" w:firstRow="0" w:lastRow="0" w:firstColumn="0" w:lastColumn="0" w:noHBand="0" w:noVBand="0"/>
      </w:tblPr>
      <w:tblGrid>
        <w:gridCol w:w="3119"/>
      </w:tblGrid>
      <w:tr w:rsidR="00F46FBD" w:rsidRPr="00C1046B" w14:paraId="74EF83BD" w14:textId="77777777" w:rsidTr="00F46FBD">
        <w:trPr>
          <w:cantSplit/>
          <w:trHeight w:val="2041"/>
        </w:trPr>
        <w:tc>
          <w:tcPr>
            <w:tcW w:w="3119" w:type="dxa"/>
          </w:tcPr>
          <w:p w14:paraId="55A33489" w14:textId="77777777" w:rsidR="00F46FBD" w:rsidRPr="00C1046B" w:rsidRDefault="00F46FBD" w:rsidP="00C1046B">
            <w:pPr>
              <w:jc w:val="both"/>
              <w:rPr>
                <w:rFonts w:ascii="Times New Roman" w:hAnsi="Times New Roman" w:cs="Times New Roman"/>
                <w:sz w:val="28"/>
                <w:szCs w:val="28"/>
              </w:rPr>
            </w:pPr>
            <w:r w:rsidRPr="00C1046B">
              <w:rPr>
                <w:rFonts w:ascii="Times New Roman" w:hAnsi="Times New Roman" w:cs="Times New Roman"/>
                <w:sz w:val="28"/>
                <w:szCs w:val="28"/>
              </w:rPr>
              <w:t>[SIGNERSTAMP1]</w:t>
            </w:r>
          </w:p>
          <w:p w14:paraId="71235E8F" w14:textId="77777777" w:rsidR="00F46FBD" w:rsidRPr="00C1046B" w:rsidRDefault="00F46FBD" w:rsidP="00C1046B">
            <w:pPr>
              <w:jc w:val="both"/>
              <w:rPr>
                <w:rFonts w:ascii="Times New Roman" w:hAnsi="Times New Roman" w:cs="Times New Roman"/>
                <w:sz w:val="28"/>
                <w:szCs w:val="28"/>
              </w:rPr>
            </w:pPr>
          </w:p>
        </w:tc>
      </w:tr>
    </w:tbl>
    <w:p w14:paraId="08014CB6" w14:textId="6921E4CF" w:rsidR="00AE7A12" w:rsidRDefault="00C1046B" w:rsidP="00AE7A12">
      <w:pPr>
        <w:spacing w:after="0" w:line="240" w:lineRule="auto"/>
        <w:ind w:firstLine="567"/>
        <w:jc w:val="both"/>
        <w:rPr>
          <w:rFonts w:ascii="Times New Roman" w:eastAsia="Times New Roman" w:hAnsi="Times New Roman" w:cs="Times New Roman"/>
          <w:color w:val="000000"/>
          <w:sz w:val="28"/>
          <w:szCs w:val="28"/>
          <w:lang w:eastAsia="ru-RU"/>
        </w:rPr>
      </w:pPr>
      <w:r w:rsidRPr="00C1046B">
        <w:rPr>
          <w:rFonts w:ascii="Times New Roman" w:hAnsi="Times New Roman" w:cs="Times New Roman"/>
          <w:sz w:val="28"/>
          <w:szCs w:val="28"/>
        </w:rPr>
        <w:t xml:space="preserve">«20 (1). </w:t>
      </w:r>
      <w:r>
        <w:rPr>
          <w:rFonts w:ascii="Times New Roman" w:eastAsia="Times New Roman" w:hAnsi="Times New Roman" w:cs="Times New Roman"/>
          <w:color w:val="000000"/>
          <w:sz w:val="28"/>
          <w:szCs w:val="28"/>
          <w:lang w:eastAsia="ru-RU"/>
        </w:rPr>
        <w:t>Фонд</w:t>
      </w:r>
      <w:r w:rsidR="00FD1439">
        <w:rPr>
          <w:rFonts w:ascii="Times New Roman" w:eastAsia="Times New Roman" w:hAnsi="Times New Roman" w:cs="Times New Roman"/>
          <w:color w:val="000000"/>
          <w:sz w:val="28"/>
          <w:szCs w:val="28"/>
          <w:lang w:eastAsia="ru-RU"/>
        </w:rPr>
        <w:t xml:space="preserve"> </w:t>
      </w:r>
      <w:r w:rsidR="00AE7A12">
        <w:rPr>
          <w:rFonts w:ascii="Times New Roman" w:eastAsia="Times New Roman" w:hAnsi="Times New Roman" w:cs="Times New Roman"/>
          <w:color w:val="000000"/>
          <w:sz w:val="28"/>
          <w:szCs w:val="28"/>
          <w:lang w:eastAsia="ru-RU"/>
        </w:rPr>
        <w:t>представляет</w:t>
      </w:r>
      <w:r w:rsidR="00AE7A12">
        <w:rPr>
          <w:rFonts w:ascii="Times New Roman" w:eastAsia="Times New Roman" w:hAnsi="Times New Roman" w:cs="Times New Roman"/>
          <w:color w:val="000000"/>
          <w:sz w:val="28"/>
          <w:szCs w:val="28"/>
          <w:lang w:eastAsia="ru-RU"/>
        </w:rPr>
        <w:t xml:space="preserve"> </w:t>
      </w:r>
      <w:r w:rsidR="00AE7A12">
        <w:rPr>
          <w:rFonts w:ascii="Times New Roman" w:eastAsia="Times New Roman" w:hAnsi="Times New Roman" w:cs="Times New Roman"/>
          <w:color w:val="000000"/>
          <w:sz w:val="28"/>
          <w:szCs w:val="28"/>
          <w:lang w:eastAsia="ru-RU"/>
        </w:rPr>
        <w:t>в Министерство</w:t>
      </w:r>
      <w:r w:rsidR="00AE7A12">
        <w:rPr>
          <w:rFonts w:ascii="Times New Roman" w:eastAsia="Times New Roman" w:hAnsi="Times New Roman" w:cs="Times New Roman"/>
          <w:color w:val="000000"/>
          <w:sz w:val="28"/>
          <w:szCs w:val="28"/>
          <w:lang w:eastAsia="ru-RU"/>
        </w:rPr>
        <w:t xml:space="preserve"> </w:t>
      </w:r>
      <w:r w:rsidR="00920183">
        <w:rPr>
          <w:rFonts w:ascii="Times New Roman" w:eastAsia="Times New Roman" w:hAnsi="Times New Roman" w:cs="Times New Roman"/>
          <w:color w:val="000000"/>
          <w:sz w:val="28"/>
          <w:szCs w:val="28"/>
          <w:lang w:eastAsia="ru-RU"/>
        </w:rPr>
        <w:t xml:space="preserve">в системе «Электронный бюджет» </w:t>
      </w:r>
      <w:r w:rsidR="00AE7A12">
        <w:rPr>
          <w:rFonts w:ascii="Times New Roman" w:eastAsia="Times New Roman" w:hAnsi="Times New Roman" w:cs="Times New Roman"/>
          <w:color w:val="000000"/>
          <w:sz w:val="28"/>
          <w:szCs w:val="28"/>
          <w:lang w:eastAsia="ru-RU"/>
        </w:rPr>
        <w:t xml:space="preserve">отчетность </w:t>
      </w:r>
      <w:r w:rsidRPr="00C1046B">
        <w:rPr>
          <w:rFonts w:ascii="Times New Roman" w:eastAsia="Times New Roman" w:hAnsi="Times New Roman" w:cs="Times New Roman"/>
          <w:color w:val="000000"/>
          <w:sz w:val="28"/>
          <w:szCs w:val="28"/>
          <w:lang w:eastAsia="ru-RU"/>
        </w:rPr>
        <w:t>об осуществлении расходов, источником финансового обеспечения которых является субсидия</w:t>
      </w:r>
      <w:r w:rsidR="00AE7A12">
        <w:rPr>
          <w:rFonts w:ascii="Times New Roman" w:eastAsia="Times New Roman" w:hAnsi="Times New Roman" w:cs="Times New Roman"/>
          <w:color w:val="000000"/>
          <w:sz w:val="28"/>
          <w:szCs w:val="28"/>
          <w:lang w:eastAsia="ru-RU"/>
        </w:rPr>
        <w:t xml:space="preserve"> из средств резервного </w:t>
      </w:r>
      <w:r w:rsidR="00AE7A12" w:rsidRPr="00A85E2A">
        <w:rPr>
          <w:rStyle w:val="fontstyle01"/>
        </w:rPr>
        <w:t xml:space="preserve">фонда Правительства </w:t>
      </w:r>
      <w:r w:rsidR="0037387F">
        <w:rPr>
          <w:rStyle w:val="fontstyle01"/>
        </w:rPr>
        <w:t>Р</w:t>
      </w:r>
      <w:r w:rsidR="00AE7A12" w:rsidRPr="00A85E2A">
        <w:rPr>
          <w:rStyle w:val="fontstyle01"/>
        </w:rPr>
        <w:t>оссийской Федерации</w:t>
      </w:r>
      <w:r w:rsidR="00AE7A12">
        <w:rPr>
          <w:rStyle w:val="fontstyle01"/>
        </w:rPr>
        <w:t>,</w:t>
      </w:r>
      <w:r w:rsidR="00920183">
        <w:rPr>
          <w:rStyle w:val="fontstyle01"/>
        </w:rPr>
        <w:t xml:space="preserve"> </w:t>
      </w:r>
      <w:r w:rsidR="00AE7A12">
        <w:rPr>
          <w:rStyle w:val="fontstyle01"/>
        </w:rPr>
        <w:t xml:space="preserve">в том числе отчетность </w:t>
      </w:r>
      <w:r w:rsidR="00AE7A12">
        <w:rPr>
          <w:rFonts w:ascii="Times New Roman" w:eastAsia="Times New Roman" w:hAnsi="Times New Roman" w:cs="Times New Roman"/>
          <w:color w:val="000000"/>
          <w:sz w:val="28"/>
          <w:szCs w:val="28"/>
          <w:lang w:eastAsia="ru-RU"/>
        </w:rPr>
        <w:t>о достижении значений результата предоставлении субсидии,</w:t>
      </w:r>
      <w:r w:rsidR="00AE7A12">
        <w:rPr>
          <w:rFonts w:ascii="Times New Roman" w:eastAsia="Times New Roman" w:hAnsi="Times New Roman" w:cs="Times New Roman"/>
          <w:color w:val="000000"/>
          <w:sz w:val="28"/>
          <w:szCs w:val="28"/>
          <w:lang w:eastAsia="ru-RU"/>
        </w:rPr>
        <w:t xml:space="preserve"> указанного в пункте 17(1) настоящего Порядка.</w:t>
      </w:r>
    </w:p>
    <w:p w14:paraId="6B4B05FC" w14:textId="6F6FAC55" w:rsidR="00AE7A12" w:rsidRDefault="00AE7A12" w:rsidP="00AE7A1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Формы</w:t>
      </w:r>
      <w:r w:rsidR="005F599F">
        <w:rPr>
          <w:rFonts w:ascii="Times New Roman" w:eastAsia="Times New Roman" w:hAnsi="Times New Roman" w:cs="Times New Roman"/>
          <w:color w:val="000000"/>
          <w:sz w:val="28"/>
          <w:szCs w:val="28"/>
          <w:lang w:eastAsia="ru-RU"/>
        </w:rPr>
        <w:t>, порядок</w:t>
      </w:r>
      <w:r>
        <w:rPr>
          <w:rFonts w:ascii="Times New Roman" w:eastAsia="Times New Roman" w:hAnsi="Times New Roman" w:cs="Times New Roman"/>
          <w:color w:val="000000"/>
          <w:sz w:val="28"/>
          <w:szCs w:val="28"/>
          <w:lang w:eastAsia="ru-RU"/>
        </w:rPr>
        <w:t xml:space="preserve"> и сроки представления </w:t>
      </w:r>
      <w:r>
        <w:rPr>
          <w:rFonts w:ascii="Times New Roman" w:eastAsia="Times New Roman" w:hAnsi="Times New Roman" w:cs="Times New Roman"/>
          <w:color w:val="000000"/>
          <w:sz w:val="28"/>
          <w:szCs w:val="28"/>
          <w:lang w:eastAsia="ru-RU"/>
        </w:rPr>
        <w:t>отчетов</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указанных в настоящем пункте, определяются соглашением.». </w:t>
      </w:r>
    </w:p>
    <w:bookmarkEnd w:id="0"/>
    <w:p w14:paraId="5F0B0A49" w14:textId="77777777" w:rsidR="00AE7A12" w:rsidRDefault="00AE7A12" w:rsidP="00AF6F3A">
      <w:pPr>
        <w:spacing w:after="0" w:line="240" w:lineRule="auto"/>
        <w:ind w:firstLine="567"/>
        <w:jc w:val="both"/>
        <w:rPr>
          <w:rFonts w:ascii="Times New Roman" w:eastAsia="Times New Roman" w:hAnsi="Times New Roman" w:cs="Times New Roman"/>
          <w:color w:val="000000"/>
          <w:sz w:val="28"/>
          <w:szCs w:val="28"/>
          <w:lang w:eastAsia="ru-RU"/>
        </w:rPr>
      </w:pPr>
    </w:p>
    <w:p w14:paraId="3AC7290E" w14:textId="77777777" w:rsidR="00AE7A12" w:rsidRDefault="00AE7A12" w:rsidP="00AF6F3A">
      <w:pPr>
        <w:spacing w:after="0" w:line="240" w:lineRule="auto"/>
        <w:ind w:firstLine="567"/>
        <w:jc w:val="both"/>
        <w:rPr>
          <w:rFonts w:ascii="Times New Roman" w:eastAsia="Times New Roman" w:hAnsi="Times New Roman" w:cs="Times New Roman"/>
          <w:color w:val="000000"/>
          <w:sz w:val="28"/>
          <w:szCs w:val="28"/>
          <w:lang w:eastAsia="ru-RU"/>
        </w:rPr>
      </w:pPr>
    </w:p>
    <w:p w14:paraId="523F78F7" w14:textId="77777777" w:rsidR="00C175F2" w:rsidRDefault="00C175F2" w:rsidP="00D14D41">
      <w:pPr>
        <w:spacing w:after="0"/>
        <w:ind w:firstLine="709"/>
        <w:rPr>
          <w:rFonts w:ascii="Times New Roman" w:hAnsi="Times New Roman" w:cs="Times New Roman"/>
          <w:b/>
          <w:sz w:val="28"/>
          <w:szCs w:val="28"/>
        </w:rPr>
      </w:pPr>
    </w:p>
    <w:p w14:paraId="5D5552DC" w14:textId="77777777" w:rsidR="00C175F2" w:rsidRDefault="00C175F2" w:rsidP="0023512F">
      <w:pPr>
        <w:spacing w:after="0"/>
        <w:ind w:firstLine="709"/>
        <w:jc w:val="center"/>
        <w:rPr>
          <w:rFonts w:ascii="Times New Roman" w:hAnsi="Times New Roman" w:cs="Times New Roman"/>
          <w:b/>
          <w:sz w:val="28"/>
          <w:szCs w:val="28"/>
        </w:rPr>
      </w:pPr>
    </w:p>
    <w:p w14:paraId="1BA26768" w14:textId="77777777" w:rsidR="00C175F2" w:rsidRDefault="00C175F2" w:rsidP="00C175F2">
      <w:pPr>
        <w:spacing w:after="0"/>
        <w:rPr>
          <w:rFonts w:ascii="Times New Roman" w:hAnsi="Times New Roman" w:cs="Times New Roman"/>
          <w:b/>
          <w:sz w:val="28"/>
          <w:szCs w:val="28"/>
        </w:rPr>
      </w:pPr>
    </w:p>
    <w:p w14:paraId="0DD8F441" w14:textId="77777777" w:rsidR="00C175F2" w:rsidRDefault="00C175F2" w:rsidP="00C175F2">
      <w:pPr>
        <w:spacing w:after="0"/>
        <w:rPr>
          <w:rFonts w:ascii="Times New Roman" w:hAnsi="Times New Roman" w:cs="Times New Roman"/>
          <w:b/>
          <w:sz w:val="28"/>
          <w:szCs w:val="28"/>
        </w:rPr>
      </w:pPr>
    </w:p>
    <w:p w14:paraId="1C1F72DA" w14:textId="77777777" w:rsidR="00C175F2" w:rsidRDefault="00C175F2" w:rsidP="0023512F">
      <w:pPr>
        <w:spacing w:after="0"/>
        <w:ind w:firstLine="709"/>
        <w:jc w:val="center"/>
        <w:rPr>
          <w:rFonts w:ascii="Times New Roman" w:hAnsi="Times New Roman" w:cs="Times New Roman"/>
          <w:b/>
          <w:sz w:val="28"/>
          <w:szCs w:val="28"/>
        </w:rPr>
      </w:pPr>
    </w:p>
    <w:p w14:paraId="14D14DB9" w14:textId="77777777" w:rsidR="00C175F2" w:rsidRDefault="00C175F2" w:rsidP="0023512F">
      <w:pPr>
        <w:spacing w:after="0"/>
        <w:ind w:firstLine="709"/>
        <w:jc w:val="center"/>
        <w:rPr>
          <w:rFonts w:ascii="Times New Roman" w:hAnsi="Times New Roman" w:cs="Times New Roman"/>
          <w:b/>
          <w:sz w:val="28"/>
          <w:szCs w:val="28"/>
        </w:rPr>
      </w:pPr>
    </w:p>
    <w:p w14:paraId="4A96B60A" w14:textId="77777777" w:rsidR="00C175F2" w:rsidRDefault="00C175F2" w:rsidP="0023512F">
      <w:pPr>
        <w:spacing w:after="0"/>
        <w:ind w:firstLine="709"/>
        <w:jc w:val="center"/>
        <w:rPr>
          <w:rFonts w:ascii="Times New Roman" w:hAnsi="Times New Roman" w:cs="Times New Roman"/>
          <w:b/>
          <w:sz w:val="28"/>
          <w:szCs w:val="28"/>
        </w:rPr>
      </w:pPr>
    </w:p>
    <w:p w14:paraId="2E46F9C1" w14:textId="77777777" w:rsidR="00C175F2" w:rsidRDefault="00C175F2" w:rsidP="0023512F">
      <w:pPr>
        <w:spacing w:after="0"/>
        <w:ind w:firstLine="709"/>
        <w:jc w:val="center"/>
        <w:rPr>
          <w:rFonts w:ascii="Times New Roman" w:hAnsi="Times New Roman" w:cs="Times New Roman"/>
          <w:b/>
          <w:sz w:val="28"/>
          <w:szCs w:val="28"/>
        </w:rPr>
      </w:pPr>
    </w:p>
    <w:p w14:paraId="2AB82787" w14:textId="77777777" w:rsidR="00C175F2" w:rsidRDefault="00C175F2" w:rsidP="0023512F">
      <w:pPr>
        <w:spacing w:after="0"/>
        <w:ind w:firstLine="709"/>
        <w:jc w:val="center"/>
        <w:rPr>
          <w:rFonts w:ascii="Times New Roman" w:hAnsi="Times New Roman" w:cs="Times New Roman"/>
          <w:b/>
          <w:sz w:val="28"/>
          <w:szCs w:val="28"/>
        </w:rPr>
      </w:pPr>
    </w:p>
    <w:p w14:paraId="74DAB1CF" w14:textId="77777777" w:rsidR="00C175F2" w:rsidRDefault="00C175F2" w:rsidP="0023512F">
      <w:pPr>
        <w:spacing w:after="0"/>
        <w:ind w:firstLine="709"/>
        <w:jc w:val="center"/>
        <w:rPr>
          <w:rFonts w:ascii="Times New Roman" w:hAnsi="Times New Roman" w:cs="Times New Roman"/>
          <w:b/>
          <w:sz w:val="28"/>
          <w:szCs w:val="28"/>
        </w:rPr>
      </w:pPr>
    </w:p>
    <w:p w14:paraId="44EC9A2B" w14:textId="77777777" w:rsidR="00C175F2" w:rsidRDefault="00C175F2" w:rsidP="0023512F">
      <w:pPr>
        <w:spacing w:after="0"/>
        <w:ind w:firstLine="709"/>
        <w:jc w:val="center"/>
        <w:rPr>
          <w:rFonts w:ascii="Times New Roman" w:hAnsi="Times New Roman" w:cs="Times New Roman"/>
          <w:b/>
          <w:sz w:val="28"/>
          <w:szCs w:val="28"/>
        </w:rPr>
      </w:pPr>
    </w:p>
    <w:p w14:paraId="6AD94422" w14:textId="77777777" w:rsidR="00C175F2" w:rsidRDefault="00C175F2" w:rsidP="001F6977">
      <w:pPr>
        <w:autoSpaceDE w:val="0"/>
        <w:autoSpaceDN w:val="0"/>
        <w:adjustRightInd w:val="0"/>
        <w:spacing w:after="0" w:line="240" w:lineRule="auto"/>
        <w:jc w:val="center"/>
        <w:rPr>
          <w:rFonts w:ascii="Times New Roman" w:hAnsi="Times New Roman" w:cs="Times New Roman"/>
          <w:sz w:val="28"/>
          <w:szCs w:val="28"/>
        </w:rPr>
      </w:pPr>
    </w:p>
    <w:p w14:paraId="1D07198F" w14:textId="77777777" w:rsidR="00B77F87" w:rsidRDefault="00B77F87" w:rsidP="001F6977">
      <w:pPr>
        <w:spacing w:after="0" w:line="240" w:lineRule="auto"/>
        <w:jc w:val="center"/>
        <w:rPr>
          <w:rFonts w:ascii="Times New Roman" w:hAnsi="Times New Roman" w:cs="Times New Roman"/>
          <w:b/>
          <w:sz w:val="28"/>
          <w:szCs w:val="28"/>
        </w:rPr>
      </w:pPr>
    </w:p>
    <w:p w14:paraId="3645A736" w14:textId="77777777" w:rsidR="00B77F87" w:rsidRDefault="00B77F87" w:rsidP="001F6977">
      <w:pPr>
        <w:spacing w:after="0" w:line="240" w:lineRule="auto"/>
        <w:jc w:val="center"/>
        <w:rPr>
          <w:rFonts w:ascii="Times New Roman" w:hAnsi="Times New Roman" w:cs="Times New Roman"/>
          <w:b/>
          <w:sz w:val="28"/>
          <w:szCs w:val="28"/>
        </w:rPr>
      </w:pPr>
    </w:p>
    <w:p w14:paraId="2D2DC0B0" w14:textId="77777777" w:rsidR="00B77F87" w:rsidRDefault="00B77F87" w:rsidP="001F6977">
      <w:pPr>
        <w:spacing w:after="0" w:line="240" w:lineRule="auto"/>
        <w:jc w:val="center"/>
        <w:rPr>
          <w:rFonts w:ascii="Times New Roman" w:hAnsi="Times New Roman" w:cs="Times New Roman"/>
          <w:b/>
          <w:sz w:val="28"/>
          <w:szCs w:val="28"/>
        </w:rPr>
      </w:pPr>
    </w:p>
    <w:p w14:paraId="4A9A7851" w14:textId="77777777" w:rsidR="00B77F87" w:rsidRDefault="00B77F87" w:rsidP="001F6977">
      <w:pPr>
        <w:spacing w:after="0" w:line="240" w:lineRule="auto"/>
        <w:jc w:val="center"/>
        <w:rPr>
          <w:rFonts w:ascii="Times New Roman" w:hAnsi="Times New Roman" w:cs="Times New Roman"/>
          <w:b/>
          <w:sz w:val="28"/>
          <w:szCs w:val="28"/>
        </w:rPr>
      </w:pPr>
    </w:p>
    <w:p w14:paraId="51312580" w14:textId="77777777" w:rsidR="00B77F87" w:rsidRDefault="00B77F87" w:rsidP="001F6977">
      <w:pPr>
        <w:spacing w:after="0" w:line="240" w:lineRule="auto"/>
        <w:jc w:val="center"/>
        <w:rPr>
          <w:rFonts w:ascii="Times New Roman" w:hAnsi="Times New Roman" w:cs="Times New Roman"/>
          <w:b/>
          <w:sz w:val="28"/>
          <w:szCs w:val="28"/>
        </w:rPr>
      </w:pPr>
    </w:p>
    <w:p w14:paraId="557EA1A9" w14:textId="77777777" w:rsidR="00CB0B68" w:rsidRDefault="00CB0B68" w:rsidP="001F6977">
      <w:pPr>
        <w:spacing w:after="0" w:line="240" w:lineRule="auto"/>
        <w:jc w:val="center"/>
        <w:rPr>
          <w:rFonts w:ascii="Times New Roman" w:hAnsi="Times New Roman" w:cs="Times New Roman"/>
          <w:b/>
          <w:sz w:val="28"/>
          <w:szCs w:val="28"/>
        </w:rPr>
      </w:pPr>
    </w:p>
    <w:p w14:paraId="1DF54C61" w14:textId="77777777" w:rsidR="00014F58" w:rsidRDefault="00014F58" w:rsidP="001F6977">
      <w:pPr>
        <w:spacing w:after="0" w:line="240" w:lineRule="auto"/>
        <w:jc w:val="center"/>
        <w:rPr>
          <w:rFonts w:ascii="Times New Roman" w:hAnsi="Times New Roman" w:cs="Times New Roman"/>
          <w:b/>
          <w:sz w:val="28"/>
          <w:szCs w:val="28"/>
        </w:rPr>
      </w:pPr>
    </w:p>
    <w:p w14:paraId="5EF43114" w14:textId="77777777" w:rsidR="00CB0B68" w:rsidRDefault="00CB0B68" w:rsidP="001F6977">
      <w:pPr>
        <w:spacing w:after="0" w:line="240" w:lineRule="auto"/>
        <w:jc w:val="center"/>
        <w:rPr>
          <w:rFonts w:ascii="Times New Roman" w:hAnsi="Times New Roman" w:cs="Times New Roman"/>
          <w:b/>
          <w:sz w:val="28"/>
          <w:szCs w:val="28"/>
        </w:rPr>
      </w:pPr>
    </w:p>
    <w:p w14:paraId="32C73F41" w14:textId="77777777" w:rsidR="00CB0B68" w:rsidRDefault="00CB0B68" w:rsidP="001F6977">
      <w:pPr>
        <w:spacing w:after="0" w:line="240" w:lineRule="auto"/>
        <w:jc w:val="center"/>
        <w:rPr>
          <w:rFonts w:ascii="Times New Roman" w:hAnsi="Times New Roman" w:cs="Times New Roman"/>
          <w:b/>
          <w:sz w:val="28"/>
          <w:szCs w:val="28"/>
        </w:rPr>
      </w:pPr>
    </w:p>
    <w:p w14:paraId="4160B779" w14:textId="77777777" w:rsidR="00CB0B68" w:rsidRDefault="00CB0B68" w:rsidP="001F6977">
      <w:pPr>
        <w:spacing w:after="0" w:line="240" w:lineRule="auto"/>
        <w:jc w:val="center"/>
        <w:rPr>
          <w:rFonts w:ascii="Times New Roman" w:hAnsi="Times New Roman" w:cs="Times New Roman"/>
          <w:b/>
          <w:sz w:val="28"/>
          <w:szCs w:val="28"/>
        </w:rPr>
      </w:pPr>
    </w:p>
    <w:p w14:paraId="5517F201" w14:textId="77777777" w:rsidR="00CB0B68" w:rsidRDefault="00CB0B68" w:rsidP="001F6977">
      <w:pPr>
        <w:spacing w:after="0" w:line="240" w:lineRule="auto"/>
        <w:jc w:val="center"/>
        <w:rPr>
          <w:rFonts w:ascii="Times New Roman" w:hAnsi="Times New Roman" w:cs="Times New Roman"/>
          <w:b/>
          <w:sz w:val="28"/>
          <w:szCs w:val="28"/>
        </w:rPr>
      </w:pPr>
    </w:p>
    <w:p w14:paraId="52D1C8D5" w14:textId="77777777" w:rsidR="00014F58" w:rsidRDefault="00014F58" w:rsidP="001F6977">
      <w:pPr>
        <w:spacing w:after="0" w:line="240" w:lineRule="auto"/>
        <w:jc w:val="center"/>
        <w:rPr>
          <w:rFonts w:ascii="Times New Roman" w:hAnsi="Times New Roman" w:cs="Times New Roman"/>
          <w:b/>
          <w:sz w:val="28"/>
          <w:szCs w:val="28"/>
        </w:rPr>
      </w:pPr>
    </w:p>
    <w:p w14:paraId="2CAFCDF5" w14:textId="77777777" w:rsidR="007A7ED4" w:rsidRDefault="007A7ED4" w:rsidP="001F6977">
      <w:pPr>
        <w:spacing w:after="0" w:line="240" w:lineRule="auto"/>
        <w:jc w:val="center"/>
        <w:rPr>
          <w:rFonts w:ascii="Times New Roman" w:hAnsi="Times New Roman" w:cs="Times New Roman"/>
          <w:b/>
          <w:sz w:val="28"/>
          <w:szCs w:val="28"/>
        </w:rPr>
      </w:pPr>
    </w:p>
    <w:p w14:paraId="27631E02" w14:textId="77777777" w:rsidR="007A7ED4" w:rsidRDefault="007A7ED4" w:rsidP="001F6977">
      <w:pPr>
        <w:spacing w:after="0" w:line="240" w:lineRule="auto"/>
        <w:jc w:val="center"/>
        <w:rPr>
          <w:rFonts w:ascii="Times New Roman" w:hAnsi="Times New Roman" w:cs="Times New Roman"/>
          <w:b/>
          <w:sz w:val="28"/>
          <w:szCs w:val="28"/>
        </w:rPr>
      </w:pPr>
    </w:p>
    <w:p w14:paraId="37CD7E20" w14:textId="6F7CF22A" w:rsidR="00C175F2" w:rsidRPr="00C175F2" w:rsidRDefault="00C175F2" w:rsidP="001F6977">
      <w:pPr>
        <w:spacing w:after="0" w:line="240" w:lineRule="auto"/>
        <w:jc w:val="center"/>
        <w:rPr>
          <w:rFonts w:ascii="Times New Roman" w:hAnsi="Times New Roman" w:cs="Times New Roman"/>
          <w:b/>
          <w:sz w:val="28"/>
          <w:szCs w:val="28"/>
        </w:rPr>
      </w:pPr>
      <w:r w:rsidRPr="00C175F2">
        <w:rPr>
          <w:rFonts w:ascii="Times New Roman" w:hAnsi="Times New Roman" w:cs="Times New Roman"/>
          <w:b/>
          <w:sz w:val="28"/>
          <w:szCs w:val="28"/>
        </w:rPr>
        <w:lastRenderedPageBreak/>
        <w:t>Пояснительная записка</w:t>
      </w:r>
    </w:p>
    <w:p w14:paraId="616C5369" w14:textId="77777777" w:rsidR="00C175F2" w:rsidRPr="00C175F2" w:rsidRDefault="00C175F2" w:rsidP="001F6977">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C175F2">
        <w:rPr>
          <w:rFonts w:ascii="Times New Roman" w:eastAsia="Times New Roman" w:hAnsi="Times New Roman" w:cs="Times New Roman"/>
          <w:b/>
          <w:sz w:val="28"/>
          <w:szCs w:val="28"/>
          <w:lang w:eastAsia="ru-RU"/>
        </w:rPr>
        <w:t>к проекту постановления Правительства Республики Дагестан</w:t>
      </w:r>
    </w:p>
    <w:p w14:paraId="679952AB" w14:textId="33C7BA37" w:rsidR="001F6977" w:rsidRPr="00380A73" w:rsidRDefault="001F6977" w:rsidP="001F6977">
      <w:pPr>
        <w:widowControl w:val="0"/>
        <w:autoSpaceDE w:val="0"/>
        <w:autoSpaceDN w:val="0"/>
        <w:adjustRightInd w:val="0"/>
        <w:spacing w:after="0" w:line="240" w:lineRule="auto"/>
        <w:ind w:right="566"/>
        <w:jc w:val="center"/>
        <w:rPr>
          <w:rFonts w:ascii="Times New Roman" w:eastAsia="Calibri" w:hAnsi="Times New Roman" w:cs="Times New Roman"/>
          <w:b/>
          <w:bCs/>
          <w:sz w:val="28"/>
          <w:szCs w:val="28"/>
        </w:rPr>
      </w:pPr>
      <w:r>
        <w:rPr>
          <w:rFonts w:ascii="Times New Roman" w:eastAsia="Times New Roman" w:hAnsi="Times New Roman" w:cs="Times New Roman"/>
          <w:b/>
          <w:bCs/>
          <w:sz w:val="28"/>
          <w:szCs w:val="28"/>
          <w:lang w:eastAsia="ru-RU"/>
        </w:rPr>
        <w:t>«</w:t>
      </w:r>
      <w:r w:rsidRPr="00F20D86">
        <w:rPr>
          <w:rFonts w:ascii="Times New Roman" w:eastAsia="Times New Roman" w:hAnsi="Times New Roman" w:cs="Times New Roman"/>
          <w:b/>
          <w:bCs/>
          <w:sz w:val="28"/>
          <w:szCs w:val="28"/>
          <w:lang w:eastAsia="ru-RU"/>
        </w:rPr>
        <w:t xml:space="preserve">О внесении изменений в Порядок </w:t>
      </w:r>
      <w:r w:rsidRPr="00F20D86">
        <w:rPr>
          <w:rFonts w:ascii="Times New Roman" w:eastAsia="Calibri" w:hAnsi="Times New Roman" w:cs="Times New Roman"/>
          <w:b/>
          <w:bCs/>
          <w:sz w:val="28"/>
          <w:szCs w:val="28"/>
        </w:rPr>
        <w:t xml:space="preserve">предоставления </w:t>
      </w:r>
      <w:r>
        <w:rPr>
          <w:rFonts w:ascii="Times New Roman" w:eastAsia="Calibri" w:hAnsi="Times New Roman" w:cs="Times New Roman"/>
          <w:b/>
          <w:bCs/>
          <w:sz w:val="28"/>
          <w:szCs w:val="28"/>
        </w:rPr>
        <w:t xml:space="preserve">                               </w:t>
      </w:r>
      <w:r w:rsidRPr="00F20D86">
        <w:rPr>
          <w:rFonts w:ascii="Times New Roman" w:eastAsia="Calibri" w:hAnsi="Times New Roman" w:cs="Times New Roman"/>
          <w:b/>
          <w:bCs/>
          <w:sz w:val="28"/>
          <w:szCs w:val="28"/>
        </w:rPr>
        <w:t>из республиканского бюджета Республики Дагестан субсидий некоммерческой организации</w:t>
      </w:r>
      <w:r>
        <w:rPr>
          <w:rFonts w:ascii="Times New Roman" w:eastAsia="Calibri" w:hAnsi="Times New Roman" w:cs="Times New Roman"/>
          <w:b/>
          <w:bCs/>
          <w:sz w:val="28"/>
          <w:szCs w:val="28"/>
        </w:rPr>
        <w:t xml:space="preserve"> </w:t>
      </w:r>
      <w:r w:rsidRPr="00F20D86">
        <w:rPr>
          <w:rFonts w:ascii="Times New Roman" w:eastAsia="Calibri" w:hAnsi="Times New Roman" w:cs="Times New Roman"/>
          <w:b/>
          <w:bCs/>
          <w:sz w:val="28"/>
          <w:szCs w:val="28"/>
        </w:rPr>
        <w:t xml:space="preserve">«Фонд развития промышленности </w:t>
      </w:r>
      <w:r w:rsidRPr="00380A73">
        <w:rPr>
          <w:rFonts w:ascii="Times New Roman" w:eastAsia="Calibri" w:hAnsi="Times New Roman" w:cs="Times New Roman"/>
          <w:b/>
          <w:bCs/>
          <w:sz w:val="28"/>
          <w:szCs w:val="28"/>
        </w:rPr>
        <w:t>Республики Дагестан»</w:t>
      </w:r>
    </w:p>
    <w:p w14:paraId="7923A5B7" w14:textId="77777777" w:rsidR="001F6977" w:rsidRPr="00380A73" w:rsidRDefault="001F6977" w:rsidP="001F6977">
      <w:pPr>
        <w:spacing w:after="0" w:line="240" w:lineRule="auto"/>
        <w:jc w:val="both"/>
        <w:rPr>
          <w:rFonts w:ascii="Times New Roman" w:hAnsi="Times New Roman" w:cs="Times New Roman"/>
          <w:spacing w:val="-1"/>
          <w:sz w:val="28"/>
          <w:szCs w:val="28"/>
        </w:rPr>
      </w:pPr>
    </w:p>
    <w:p w14:paraId="227FB2E9" w14:textId="77777777" w:rsidR="00722381" w:rsidRDefault="00C175F2" w:rsidP="00722381">
      <w:pPr>
        <w:spacing w:after="0" w:line="240" w:lineRule="auto"/>
        <w:ind w:firstLine="567"/>
        <w:jc w:val="both"/>
        <w:rPr>
          <w:rFonts w:ascii="Times New Roman" w:hAnsi="Times New Roman" w:cs="Times New Roman"/>
          <w:sz w:val="28"/>
          <w:szCs w:val="28"/>
        </w:rPr>
      </w:pPr>
      <w:r w:rsidRPr="00380A73">
        <w:rPr>
          <w:rFonts w:ascii="Times New Roman" w:hAnsi="Times New Roman" w:cs="Times New Roman"/>
          <w:spacing w:val="-1"/>
          <w:sz w:val="28"/>
          <w:szCs w:val="28"/>
        </w:rPr>
        <w:t>П</w:t>
      </w:r>
      <w:r w:rsidRPr="00380A73">
        <w:rPr>
          <w:rFonts w:ascii="Times New Roman" w:hAnsi="Times New Roman" w:cs="Times New Roman"/>
          <w:sz w:val="28"/>
          <w:szCs w:val="28"/>
        </w:rPr>
        <w:t>роект постановления Правительства Республики Дагестан</w:t>
      </w:r>
      <w:r w:rsidR="001F6977" w:rsidRPr="00380A73">
        <w:rPr>
          <w:rFonts w:ascii="Times New Roman" w:hAnsi="Times New Roman" w:cs="Times New Roman"/>
          <w:sz w:val="28"/>
          <w:szCs w:val="28"/>
        </w:rPr>
        <w:t xml:space="preserve"> </w:t>
      </w:r>
      <w:r w:rsidR="001F6977" w:rsidRPr="00380A73">
        <w:rPr>
          <w:rFonts w:ascii="Times New Roman" w:eastAsia="Times New Roman" w:hAnsi="Times New Roman" w:cs="Times New Roman"/>
          <w:sz w:val="28"/>
          <w:szCs w:val="28"/>
          <w:lang w:eastAsia="ru-RU"/>
        </w:rPr>
        <w:t xml:space="preserve">«О внесении изменений в Порядок </w:t>
      </w:r>
      <w:r w:rsidR="001F6977" w:rsidRPr="00380A73">
        <w:rPr>
          <w:rFonts w:ascii="Times New Roman" w:eastAsia="Calibri" w:hAnsi="Times New Roman" w:cs="Times New Roman"/>
          <w:sz w:val="28"/>
          <w:szCs w:val="28"/>
        </w:rPr>
        <w:t>предоставления из республиканского бюджета Республики Дагестан субсидий некоммерческой организации «Фонд развития промышленности Республики Дагестан»</w:t>
      </w:r>
      <w:r w:rsidR="001F6977" w:rsidRPr="00380A73">
        <w:rPr>
          <w:rFonts w:ascii="Times New Roman" w:hAnsi="Times New Roman" w:cs="Times New Roman"/>
          <w:sz w:val="28"/>
          <w:szCs w:val="28"/>
        </w:rPr>
        <w:t xml:space="preserve"> </w:t>
      </w:r>
      <w:r w:rsidRPr="00380A73">
        <w:rPr>
          <w:rFonts w:ascii="Times New Roman" w:hAnsi="Times New Roman" w:cs="Times New Roman"/>
          <w:sz w:val="28"/>
          <w:szCs w:val="28"/>
        </w:rPr>
        <w:t>(далее – проект постановления)</w:t>
      </w:r>
      <w:r w:rsidR="00784748" w:rsidRPr="00380A73">
        <w:rPr>
          <w:rFonts w:ascii="Times New Roman" w:hAnsi="Times New Roman" w:cs="Times New Roman"/>
          <w:sz w:val="28"/>
          <w:szCs w:val="28"/>
        </w:rPr>
        <w:t xml:space="preserve"> </w:t>
      </w:r>
      <w:r w:rsidR="00784748" w:rsidRPr="00380A73">
        <w:rPr>
          <w:rFonts w:ascii="Times New Roman" w:eastAsiaTheme="minorEastAsia" w:hAnsi="Times New Roman" w:cs="Times New Roman"/>
          <w:sz w:val="28"/>
          <w:szCs w:val="28"/>
        </w:rPr>
        <w:t xml:space="preserve">подготовлен Министерством промышленности и торговли Республики Дагестан в </w:t>
      </w:r>
      <w:r w:rsidR="00784748" w:rsidRPr="00380A73">
        <w:rPr>
          <w:rFonts w:ascii="Times New Roman" w:hAnsi="Times New Roman" w:cs="Times New Roman"/>
          <w:sz w:val="28"/>
          <w:szCs w:val="28"/>
        </w:rPr>
        <w:t xml:space="preserve">соответствии с </w:t>
      </w:r>
      <w:hyperlink r:id="rId13" w:history="1">
        <w:r w:rsidR="00784748" w:rsidRPr="00380A73">
          <w:rPr>
            <w:rFonts w:ascii="Times New Roman" w:hAnsi="Times New Roman" w:cs="Times New Roman"/>
            <w:sz w:val="28"/>
            <w:szCs w:val="28"/>
          </w:rPr>
          <w:t>постановлением</w:t>
        </w:r>
      </w:hyperlink>
      <w:r w:rsidR="00784748" w:rsidRPr="00380A73">
        <w:rPr>
          <w:rFonts w:ascii="Times New Roman" w:hAnsi="Times New Roman" w:cs="Times New Roman"/>
          <w:sz w:val="28"/>
          <w:szCs w:val="28"/>
        </w:rPr>
        <w:t xml:space="preserve"> Правительства Российской Федерации от 15 апреля 2014 года № 328 «Об утверждении государственной программы Российской Федерации «Развитие промышленности и повышение </w:t>
      </w:r>
      <w:r w:rsidR="00784748" w:rsidRPr="00380A73">
        <w:rPr>
          <w:rFonts w:ascii="Times New Roman" w:hAnsi="Times New Roman" w:cs="Times New Roman"/>
          <w:sz w:val="28"/>
          <w:szCs w:val="28"/>
        </w:rPr>
        <w:br/>
        <w:t>ее конкурентоспособности» (далее – Госпрограмма № 328).</w:t>
      </w:r>
    </w:p>
    <w:p w14:paraId="3DE70FAD" w14:textId="4397680E" w:rsidR="00361F83" w:rsidRDefault="00D128FC" w:rsidP="00722381">
      <w:pPr>
        <w:spacing w:after="0" w:line="240" w:lineRule="auto"/>
        <w:ind w:firstLine="567"/>
        <w:jc w:val="both"/>
        <w:rPr>
          <w:rFonts w:ascii="Times New Roman" w:hAnsi="Times New Roman" w:cs="Times New Roman"/>
          <w:sz w:val="28"/>
          <w:szCs w:val="28"/>
        </w:rPr>
      </w:pPr>
      <w:r w:rsidRPr="00C93D3B">
        <w:rPr>
          <w:rFonts w:ascii="Times New Roman" w:eastAsia="Calibri" w:hAnsi="Times New Roman" w:cs="Times New Roman"/>
          <w:sz w:val="28"/>
          <w:szCs w:val="28"/>
        </w:rPr>
        <w:t xml:space="preserve">В 2025 году Республике Дагестан </w:t>
      </w:r>
      <w:r w:rsidR="00237ECF" w:rsidRPr="00C93D3B">
        <w:rPr>
          <w:rFonts w:ascii="Times New Roman" w:eastAsia="Calibri" w:hAnsi="Times New Roman" w:cs="Times New Roman"/>
          <w:sz w:val="28"/>
          <w:szCs w:val="28"/>
        </w:rPr>
        <w:t xml:space="preserve">по обращению Главы </w:t>
      </w:r>
      <w:r w:rsidR="00237ECF" w:rsidRPr="00C93D3B">
        <w:rPr>
          <w:rFonts w:ascii="Times New Roman" w:hAnsi="Times New Roman" w:cs="Times New Roman"/>
          <w:sz w:val="28"/>
          <w:szCs w:val="28"/>
        </w:rPr>
        <w:t>Республики Дагестан С.А. Меликова от</w:t>
      </w:r>
      <w:r w:rsidR="005A1C1A" w:rsidRPr="00C93D3B">
        <w:rPr>
          <w:rFonts w:ascii="Times New Roman" w:hAnsi="Times New Roman" w:cs="Times New Roman"/>
          <w:sz w:val="28"/>
          <w:szCs w:val="28"/>
        </w:rPr>
        <w:t xml:space="preserve"> 2 сентября 2025 года </w:t>
      </w:r>
      <w:r w:rsidR="00237ECF" w:rsidRPr="00C93D3B">
        <w:rPr>
          <w:rFonts w:ascii="Times New Roman" w:hAnsi="Times New Roman" w:cs="Times New Roman"/>
          <w:sz w:val="28"/>
          <w:szCs w:val="28"/>
        </w:rPr>
        <w:t>№</w:t>
      </w:r>
      <w:r w:rsidR="005A1C1A" w:rsidRPr="00C93D3B">
        <w:rPr>
          <w:rFonts w:ascii="Times New Roman" w:hAnsi="Times New Roman" w:cs="Times New Roman"/>
          <w:sz w:val="28"/>
          <w:szCs w:val="28"/>
        </w:rPr>
        <w:t xml:space="preserve"> 27-36/143</w:t>
      </w:r>
      <w:r w:rsidR="00165416" w:rsidRPr="00C93D3B">
        <w:rPr>
          <w:rFonts w:ascii="Times New Roman" w:hAnsi="Times New Roman" w:cs="Times New Roman"/>
          <w:sz w:val="28"/>
          <w:szCs w:val="28"/>
        </w:rPr>
        <w:t xml:space="preserve"> </w:t>
      </w:r>
      <w:r w:rsidR="00237ECF" w:rsidRPr="00C93D3B">
        <w:rPr>
          <w:rFonts w:ascii="Times New Roman" w:hAnsi="Times New Roman" w:cs="Times New Roman"/>
          <w:sz w:val="28"/>
          <w:szCs w:val="28"/>
        </w:rPr>
        <w:t>в адрес</w:t>
      </w:r>
      <w:r w:rsidR="00237ECF">
        <w:rPr>
          <w:rFonts w:ascii="Times New Roman" w:hAnsi="Times New Roman" w:cs="Times New Roman"/>
          <w:sz w:val="28"/>
          <w:szCs w:val="28"/>
        </w:rPr>
        <w:t xml:space="preserve"> Минпромторга России предварительно</w:t>
      </w:r>
      <w:r w:rsidR="00237ECF" w:rsidRPr="00223E73">
        <w:rPr>
          <w:rFonts w:ascii="Times New Roman" w:hAnsi="Times New Roman" w:cs="Times New Roman"/>
          <w:sz w:val="28"/>
          <w:szCs w:val="28"/>
        </w:rPr>
        <w:t xml:space="preserve"> </w:t>
      </w:r>
      <w:r w:rsidR="00237ECF">
        <w:rPr>
          <w:rFonts w:ascii="Times New Roman" w:eastAsia="Calibri" w:hAnsi="Times New Roman" w:cs="Times New Roman"/>
          <w:sz w:val="28"/>
          <w:szCs w:val="28"/>
        </w:rPr>
        <w:t>одобрена</w:t>
      </w:r>
      <w:r w:rsidRPr="007D386A">
        <w:rPr>
          <w:rFonts w:ascii="Times New Roman" w:eastAsia="Calibri" w:hAnsi="Times New Roman" w:cs="Times New Roman"/>
          <w:sz w:val="28"/>
          <w:szCs w:val="28"/>
        </w:rPr>
        <w:t xml:space="preserve"> субсидия из федерального бюджета на софинансирование расходных обязательств Республики Дагестан, возникающих при реализации мероприятия по финансовому обеспечению деятельности (докапитализации) Фонда развития промышленности Республики Дагестан за счет средств резервного фонда Правительства Российской Федерации в размере 75,0 млн рублей в рамках </w:t>
      </w:r>
      <w:r w:rsidR="00165416">
        <w:rPr>
          <w:rFonts w:ascii="Times New Roman" w:eastAsia="Calibri" w:hAnsi="Times New Roman" w:cs="Times New Roman"/>
          <w:sz w:val="28"/>
          <w:szCs w:val="28"/>
        </w:rPr>
        <w:br/>
      </w:r>
      <w:r w:rsidRPr="007D386A">
        <w:rPr>
          <w:rFonts w:ascii="Times New Roman" w:hAnsi="Times New Roman" w:cs="Times New Roman"/>
          <w:sz w:val="28"/>
          <w:szCs w:val="28"/>
        </w:rPr>
        <w:t>Госпрограммы</w:t>
      </w:r>
      <w:r w:rsidR="00165416">
        <w:rPr>
          <w:rFonts w:ascii="Times New Roman" w:hAnsi="Times New Roman" w:cs="Times New Roman"/>
          <w:sz w:val="28"/>
          <w:szCs w:val="28"/>
        </w:rPr>
        <w:t xml:space="preserve"> </w:t>
      </w:r>
      <w:r w:rsidRPr="007D386A">
        <w:rPr>
          <w:rFonts w:ascii="Times New Roman" w:hAnsi="Times New Roman" w:cs="Times New Roman"/>
          <w:sz w:val="28"/>
          <w:szCs w:val="28"/>
        </w:rPr>
        <w:t>№ 328.</w:t>
      </w:r>
    </w:p>
    <w:p w14:paraId="3AE61463" w14:textId="2AE3263D" w:rsidR="00237ECF" w:rsidRDefault="00237ECF" w:rsidP="00361F83">
      <w:pPr>
        <w:spacing w:after="0" w:line="240" w:lineRule="auto"/>
        <w:ind w:firstLine="567"/>
        <w:jc w:val="both"/>
        <w:rPr>
          <w:rFonts w:ascii="Times New Roman" w:hAnsi="Times New Roman" w:cs="Times New Roman"/>
          <w:sz w:val="28"/>
          <w:szCs w:val="28"/>
        </w:rPr>
      </w:pPr>
      <w:r w:rsidRPr="00223E73">
        <w:rPr>
          <w:rFonts w:ascii="Times New Roman" w:hAnsi="Times New Roman" w:cs="Times New Roman"/>
          <w:sz w:val="28"/>
          <w:szCs w:val="28"/>
        </w:rPr>
        <w:t>Глав</w:t>
      </w:r>
      <w:r w:rsidR="00361F83">
        <w:rPr>
          <w:rFonts w:ascii="Times New Roman" w:hAnsi="Times New Roman" w:cs="Times New Roman"/>
          <w:sz w:val="28"/>
          <w:szCs w:val="28"/>
        </w:rPr>
        <w:t>ой</w:t>
      </w:r>
      <w:r w:rsidRPr="00223E73">
        <w:rPr>
          <w:rFonts w:ascii="Times New Roman" w:hAnsi="Times New Roman" w:cs="Times New Roman"/>
          <w:sz w:val="28"/>
          <w:szCs w:val="28"/>
        </w:rPr>
        <w:t xml:space="preserve"> Республики Дагестан</w:t>
      </w:r>
      <w:r w:rsidR="00361F83">
        <w:rPr>
          <w:rFonts w:ascii="Times New Roman" w:hAnsi="Times New Roman" w:cs="Times New Roman"/>
          <w:sz w:val="28"/>
          <w:szCs w:val="28"/>
        </w:rPr>
        <w:t xml:space="preserve"> </w:t>
      </w:r>
      <w:r w:rsidRPr="00223E73">
        <w:rPr>
          <w:rFonts w:ascii="Times New Roman" w:hAnsi="Times New Roman" w:cs="Times New Roman"/>
          <w:sz w:val="28"/>
          <w:szCs w:val="28"/>
        </w:rPr>
        <w:t>С.А. Меликов</w:t>
      </w:r>
      <w:r w:rsidR="00361F83">
        <w:rPr>
          <w:rFonts w:ascii="Times New Roman" w:hAnsi="Times New Roman" w:cs="Times New Roman"/>
          <w:sz w:val="28"/>
          <w:szCs w:val="28"/>
        </w:rPr>
        <w:t>ым</w:t>
      </w:r>
      <w:r w:rsidRPr="00223E73">
        <w:rPr>
          <w:rFonts w:ascii="Times New Roman" w:hAnsi="Times New Roman" w:cs="Times New Roman"/>
          <w:sz w:val="28"/>
          <w:szCs w:val="28"/>
        </w:rPr>
        <w:t xml:space="preserve"> </w:t>
      </w:r>
      <w:r w:rsidR="00361F83">
        <w:rPr>
          <w:rFonts w:ascii="Times New Roman" w:hAnsi="Times New Roman" w:cs="Times New Roman"/>
          <w:sz w:val="28"/>
          <w:szCs w:val="28"/>
        </w:rPr>
        <w:t xml:space="preserve">представлено обязательство </w:t>
      </w:r>
      <w:r w:rsidR="00165416">
        <w:rPr>
          <w:rFonts w:ascii="Times New Roman" w:hAnsi="Times New Roman" w:cs="Times New Roman"/>
          <w:sz w:val="28"/>
          <w:szCs w:val="28"/>
        </w:rPr>
        <w:t xml:space="preserve">от 2 сентября 2025 года № 27-36/143 </w:t>
      </w:r>
      <w:r w:rsidRPr="00223E73">
        <w:rPr>
          <w:rFonts w:ascii="Times New Roman" w:hAnsi="Times New Roman" w:cs="Times New Roman"/>
          <w:sz w:val="28"/>
          <w:szCs w:val="28"/>
        </w:rPr>
        <w:t xml:space="preserve">о предусмотрении </w:t>
      </w:r>
      <w:r w:rsidR="00165416">
        <w:rPr>
          <w:rFonts w:ascii="Times New Roman" w:hAnsi="Times New Roman" w:cs="Times New Roman"/>
          <w:sz w:val="28"/>
          <w:szCs w:val="28"/>
        </w:rPr>
        <w:br/>
      </w:r>
      <w:r w:rsidRPr="00223E73">
        <w:rPr>
          <w:rFonts w:ascii="Times New Roman" w:hAnsi="Times New Roman" w:cs="Times New Roman"/>
          <w:sz w:val="28"/>
          <w:szCs w:val="28"/>
        </w:rPr>
        <w:t>в республиканском бюджете Республики Дагестан</w:t>
      </w:r>
      <w:r w:rsidR="00165416">
        <w:rPr>
          <w:rFonts w:ascii="Times New Roman" w:hAnsi="Times New Roman" w:cs="Times New Roman"/>
          <w:sz w:val="28"/>
          <w:szCs w:val="28"/>
        </w:rPr>
        <w:t xml:space="preserve"> </w:t>
      </w:r>
      <w:r w:rsidRPr="00223E73">
        <w:rPr>
          <w:rFonts w:ascii="Times New Roman" w:hAnsi="Times New Roman" w:cs="Times New Roman"/>
          <w:sz w:val="28"/>
          <w:szCs w:val="28"/>
        </w:rPr>
        <w:t xml:space="preserve">на 2025 год средств </w:t>
      </w:r>
      <w:r w:rsidR="00165416">
        <w:rPr>
          <w:rFonts w:ascii="Times New Roman" w:hAnsi="Times New Roman" w:cs="Times New Roman"/>
          <w:sz w:val="28"/>
          <w:szCs w:val="28"/>
        </w:rPr>
        <w:br/>
      </w:r>
      <w:r w:rsidRPr="00223E73">
        <w:rPr>
          <w:rFonts w:ascii="Times New Roman" w:hAnsi="Times New Roman" w:cs="Times New Roman"/>
          <w:sz w:val="28"/>
          <w:szCs w:val="28"/>
        </w:rPr>
        <w:t>в объеме 4,0 млн рублей,</w:t>
      </w:r>
      <w:r w:rsidR="00165416">
        <w:rPr>
          <w:rFonts w:ascii="Times New Roman" w:hAnsi="Times New Roman" w:cs="Times New Roman"/>
          <w:sz w:val="28"/>
          <w:szCs w:val="28"/>
        </w:rPr>
        <w:t xml:space="preserve"> </w:t>
      </w:r>
      <w:r w:rsidRPr="00223E73">
        <w:rPr>
          <w:rFonts w:ascii="Times New Roman" w:hAnsi="Times New Roman" w:cs="Times New Roman"/>
          <w:sz w:val="28"/>
          <w:szCs w:val="28"/>
        </w:rPr>
        <w:t>необходимом для исполнения расходных обязательств Республики Дагестан, согласно распоряжению Правительства Российской Федерации от 11 сентября 2024 года № 2475-р</w:t>
      </w:r>
      <w:r>
        <w:rPr>
          <w:rFonts w:ascii="Times New Roman" w:hAnsi="Times New Roman" w:cs="Times New Roman"/>
          <w:sz w:val="28"/>
          <w:szCs w:val="28"/>
        </w:rPr>
        <w:t>.</w:t>
      </w:r>
    </w:p>
    <w:p w14:paraId="1B773A7F" w14:textId="6E54AE68" w:rsidR="00165416" w:rsidRDefault="000325DA" w:rsidP="0016541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Минпромторгом России планируется доведение средств </w:t>
      </w:r>
      <w:r w:rsidR="00165416" w:rsidRPr="007D386A">
        <w:rPr>
          <w:rFonts w:ascii="Times New Roman" w:eastAsia="Calibri" w:hAnsi="Times New Roman" w:cs="Times New Roman"/>
          <w:sz w:val="28"/>
          <w:szCs w:val="28"/>
        </w:rPr>
        <w:t>субсиди</w:t>
      </w:r>
      <w:r w:rsidR="00165416">
        <w:rPr>
          <w:rFonts w:ascii="Times New Roman" w:eastAsia="Calibri" w:hAnsi="Times New Roman" w:cs="Times New Roman"/>
          <w:sz w:val="28"/>
          <w:szCs w:val="28"/>
        </w:rPr>
        <w:t xml:space="preserve">и </w:t>
      </w:r>
      <w:r w:rsidR="00165416">
        <w:rPr>
          <w:rFonts w:ascii="Times New Roman" w:eastAsia="Calibri" w:hAnsi="Times New Roman" w:cs="Times New Roman"/>
          <w:sz w:val="28"/>
          <w:szCs w:val="28"/>
        </w:rPr>
        <w:br/>
      </w:r>
      <w:r>
        <w:rPr>
          <w:rFonts w:ascii="Times New Roman" w:hAnsi="Times New Roman" w:cs="Times New Roman"/>
          <w:sz w:val="28"/>
          <w:szCs w:val="28"/>
        </w:rPr>
        <w:t>в размере 75</w:t>
      </w:r>
      <w:r w:rsidR="00165416">
        <w:rPr>
          <w:rFonts w:ascii="Times New Roman" w:hAnsi="Times New Roman" w:cs="Times New Roman"/>
          <w:sz w:val="28"/>
          <w:szCs w:val="28"/>
        </w:rPr>
        <w:t>,0</w:t>
      </w:r>
      <w:r>
        <w:rPr>
          <w:rFonts w:ascii="Times New Roman" w:hAnsi="Times New Roman" w:cs="Times New Roman"/>
          <w:sz w:val="28"/>
          <w:szCs w:val="28"/>
        </w:rPr>
        <w:t xml:space="preserve"> млн рублей до Республики Дагестан </w:t>
      </w:r>
      <w:r w:rsidR="00BF4BD4">
        <w:rPr>
          <w:rFonts w:ascii="Times New Roman" w:hAnsi="Times New Roman" w:cs="Times New Roman"/>
          <w:sz w:val="28"/>
          <w:szCs w:val="28"/>
        </w:rPr>
        <w:t xml:space="preserve">до </w:t>
      </w:r>
      <w:r>
        <w:rPr>
          <w:rFonts w:ascii="Times New Roman" w:hAnsi="Times New Roman" w:cs="Times New Roman"/>
          <w:sz w:val="28"/>
          <w:szCs w:val="28"/>
        </w:rPr>
        <w:t>конц</w:t>
      </w:r>
      <w:r w:rsidR="00BF4BD4">
        <w:rPr>
          <w:rFonts w:ascii="Times New Roman" w:hAnsi="Times New Roman" w:cs="Times New Roman"/>
          <w:sz w:val="28"/>
          <w:szCs w:val="28"/>
        </w:rPr>
        <w:t xml:space="preserve">а </w:t>
      </w:r>
      <w:r>
        <w:rPr>
          <w:rFonts w:ascii="Times New Roman" w:hAnsi="Times New Roman" w:cs="Times New Roman"/>
          <w:sz w:val="28"/>
          <w:szCs w:val="28"/>
        </w:rPr>
        <w:t>ноября 2025 года.</w:t>
      </w:r>
    </w:p>
    <w:p w14:paraId="1067F765" w14:textId="78E69699" w:rsidR="00BC71C4" w:rsidRDefault="00237ECF" w:rsidP="00BC71C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Проект</w:t>
      </w:r>
      <w:r w:rsidR="007A180C">
        <w:rPr>
          <w:rFonts w:ascii="Times New Roman" w:hAnsi="Times New Roman" w:cs="Times New Roman"/>
          <w:sz w:val="28"/>
          <w:szCs w:val="28"/>
        </w:rPr>
        <w:t>ом</w:t>
      </w:r>
      <w:r>
        <w:rPr>
          <w:rFonts w:ascii="Times New Roman" w:hAnsi="Times New Roman" w:cs="Times New Roman"/>
          <w:sz w:val="28"/>
          <w:szCs w:val="28"/>
        </w:rPr>
        <w:t xml:space="preserve"> постановления в соответствии с </w:t>
      </w:r>
      <w:r w:rsidR="00165416" w:rsidRPr="00223E73">
        <w:rPr>
          <w:rFonts w:ascii="Times New Roman" w:hAnsi="Times New Roman" w:cs="Times New Roman"/>
          <w:sz w:val="28"/>
          <w:szCs w:val="28"/>
        </w:rPr>
        <w:t>обязательство</w:t>
      </w:r>
      <w:r w:rsidR="00165416">
        <w:rPr>
          <w:rFonts w:ascii="Times New Roman" w:hAnsi="Times New Roman" w:cs="Times New Roman"/>
          <w:sz w:val="28"/>
          <w:szCs w:val="28"/>
        </w:rPr>
        <w:t xml:space="preserve">м </w:t>
      </w:r>
      <w:r w:rsidR="00165416" w:rsidRPr="00223E73">
        <w:rPr>
          <w:rFonts w:ascii="Times New Roman" w:hAnsi="Times New Roman" w:cs="Times New Roman"/>
          <w:sz w:val="28"/>
          <w:szCs w:val="28"/>
        </w:rPr>
        <w:t>Главы Республики Дагестан</w:t>
      </w:r>
      <w:r w:rsidR="00165416">
        <w:rPr>
          <w:rFonts w:ascii="Times New Roman" w:hAnsi="Times New Roman" w:cs="Times New Roman"/>
          <w:sz w:val="28"/>
          <w:szCs w:val="28"/>
        </w:rPr>
        <w:t xml:space="preserve"> </w:t>
      </w:r>
      <w:r w:rsidR="00165416" w:rsidRPr="00223E73">
        <w:rPr>
          <w:rFonts w:ascii="Times New Roman" w:hAnsi="Times New Roman" w:cs="Times New Roman"/>
          <w:sz w:val="28"/>
          <w:szCs w:val="28"/>
        </w:rPr>
        <w:t xml:space="preserve">С.А. Меликова </w:t>
      </w:r>
      <w:r w:rsidR="00165416">
        <w:rPr>
          <w:rFonts w:ascii="Times New Roman" w:hAnsi="Times New Roman" w:cs="Times New Roman"/>
          <w:sz w:val="28"/>
          <w:szCs w:val="28"/>
        </w:rPr>
        <w:t xml:space="preserve">от 2 сентября 2025 года № 27-36/143 </w:t>
      </w:r>
      <w:r w:rsidR="007A180C">
        <w:rPr>
          <w:rFonts w:ascii="Times New Roman" w:hAnsi="Times New Roman" w:cs="Times New Roman"/>
          <w:sz w:val="28"/>
          <w:szCs w:val="28"/>
        </w:rPr>
        <w:t xml:space="preserve">предусматривается включение трех </w:t>
      </w:r>
      <w:r>
        <w:rPr>
          <w:rFonts w:ascii="Times New Roman" w:hAnsi="Times New Roman" w:cs="Times New Roman"/>
          <w:sz w:val="28"/>
          <w:szCs w:val="28"/>
        </w:rPr>
        <w:t>показател</w:t>
      </w:r>
      <w:r w:rsidR="007A180C">
        <w:rPr>
          <w:rFonts w:ascii="Times New Roman" w:hAnsi="Times New Roman" w:cs="Times New Roman"/>
          <w:sz w:val="28"/>
          <w:szCs w:val="28"/>
        </w:rPr>
        <w:t xml:space="preserve">ей </w:t>
      </w:r>
      <w:r>
        <w:rPr>
          <w:rFonts w:ascii="Times New Roman" w:hAnsi="Times New Roman" w:cs="Times New Roman"/>
          <w:sz w:val="28"/>
          <w:szCs w:val="28"/>
        </w:rPr>
        <w:t>результ</w:t>
      </w:r>
      <w:r w:rsidR="00165416">
        <w:rPr>
          <w:rFonts w:ascii="Times New Roman" w:hAnsi="Times New Roman" w:cs="Times New Roman"/>
          <w:sz w:val="28"/>
          <w:szCs w:val="28"/>
        </w:rPr>
        <w:t xml:space="preserve">ативности предоставления субсидии, </w:t>
      </w:r>
      <w:r w:rsidR="00165416" w:rsidRPr="00F573BB">
        <w:rPr>
          <w:rFonts w:ascii="Times New Roman" w:hAnsi="Times New Roman" w:cs="Times New Roman"/>
          <w:sz w:val="28"/>
          <w:szCs w:val="28"/>
        </w:rPr>
        <w:t>источником финансового обеспечения которых являются средства</w:t>
      </w:r>
      <w:r w:rsidR="007A180C">
        <w:rPr>
          <w:rFonts w:ascii="Times New Roman" w:hAnsi="Times New Roman" w:cs="Times New Roman"/>
          <w:sz w:val="28"/>
          <w:szCs w:val="28"/>
        </w:rPr>
        <w:t xml:space="preserve"> </w:t>
      </w:r>
      <w:r w:rsidR="00165416" w:rsidRPr="00F573BB">
        <w:rPr>
          <w:rFonts w:ascii="Times New Roman" w:hAnsi="Times New Roman" w:cs="Times New Roman"/>
          <w:sz w:val="28"/>
          <w:szCs w:val="28"/>
        </w:rPr>
        <w:t>из резервного фонда Правительства Российской Федерации</w:t>
      </w:r>
      <w:r w:rsidR="00165416">
        <w:rPr>
          <w:rFonts w:ascii="Times New Roman" w:hAnsi="Times New Roman" w:cs="Times New Roman"/>
          <w:sz w:val="28"/>
          <w:szCs w:val="28"/>
        </w:rPr>
        <w:t>.</w:t>
      </w:r>
    </w:p>
    <w:p w14:paraId="08C49D96" w14:textId="0139ED45" w:rsidR="008B59F3" w:rsidRDefault="00D128FC" w:rsidP="008B59F3">
      <w:pPr>
        <w:spacing w:after="0" w:line="240" w:lineRule="auto"/>
        <w:ind w:firstLine="567"/>
        <w:jc w:val="both"/>
        <w:rPr>
          <w:rFonts w:ascii="Times New Roman" w:hAnsi="Times New Roman" w:cs="Times New Roman"/>
          <w:sz w:val="28"/>
          <w:szCs w:val="28"/>
        </w:rPr>
      </w:pPr>
      <w:r w:rsidRPr="007D386A">
        <w:rPr>
          <w:rFonts w:ascii="Times New Roman" w:hAnsi="Times New Roman" w:cs="Times New Roman"/>
          <w:color w:val="000000" w:themeColor="text1"/>
          <w:sz w:val="28"/>
          <w:szCs w:val="28"/>
        </w:rPr>
        <w:t>Средства субсидии направляются Фондом на финансовую поддержку субъектов деятельности в сфере промышленности в форме займов</w:t>
      </w:r>
      <w:r w:rsidR="00237ECF">
        <w:rPr>
          <w:rFonts w:ascii="Times New Roman" w:hAnsi="Times New Roman" w:cs="Times New Roman"/>
          <w:color w:val="000000" w:themeColor="text1"/>
          <w:sz w:val="28"/>
          <w:szCs w:val="28"/>
        </w:rPr>
        <w:t>, которые</w:t>
      </w:r>
      <w:r w:rsidRPr="007D386A">
        <w:rPr>
          <w:rFonts w:ascii="Times New Roman" w:eastAsia="Calibri" w:hAnsi="Times New Roman" w:cs="Times New Roman"/>
          <w:sz w:val="28"/>
          <w:szCs w:val="28"/>
        </w:rPr>
        <w:t xml:space="preserve"> должны быть освоены до конца </w:t>
      </w:r>
      <w:r w:rsidR="002D2911">
        <w:rPr>
          <w:rFonts w:ascii="Times New Roman" w:eastAsia="Calibri" w:hAnsi="Times New Roman" w:cs="Times New Roman"/>
          <w:sz w:val="28"/>
          <w:szCs w:val="28"/>
        </w:rPr>
        <w:t>2025</w:t>
      </w:r>
      <w:r w:rsidRPr="007D386A">
        <w:rPr>
          <w:rFonts w:ascii="Times New Roman" w:eastAsia="Calibri" w:hAnsi="Times New Roman" w:cs="Times New Roman"/>
          <w:sz w:val="28"/>
          <w:szCs w:val="28"/>
        </w:rPr>
        <w:t xml:space="preserve"> года.</w:t>
      </w:r>
      <w:r w:rsidR="00165416">
        <w:rPr>
          <w:rFonts w:ascii="Times New Roman" w:eastAsia="Calibri" w:hAnsi="Times New Roman" w:cs="Times New Roman"/>
          <w:sz w:val="28"/>
          <w:szCs w:val="28"/>
        </w:rPr>
        <w:t xml:space="preserve"> </w:t>
      </w:r>
      <w:r w:rsidRPr="007D386A">
        <w:rPr>
          <w:rFonts w:ascii="Times New Roman" w:eastAsia="Calibri" w:hAnsi="Times New Roman" w:cs="Times New Roman"/>
          <w:sz w:val="28"/>
          <w:szCs w:val="28"/>
        </w:rPr>
        <w:t>В случае неосвоения средства будут возвращены в федеральный бюджет.</w:t>
      </w:r>
    </w:p>
    <w:p w14:paraId="09CB17F3" w14:textId="08F86EFA" w:rsidR="006353B9" w:rsidRDefault="008B59F3" w:rsidP="008B59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00223E73" w:rsidRPr="00380A73">
        <w:rPr>
          <w:rFonts w:ascii="Times New Roman" w:eastAsiaTheme="minorEastAsia" w:hAnsi="Times New Roman" w:cs="Times New Roman"/>
          <w:sz w:val="28"/>
          <w:szCs w:val="28"/>
        </w:rPr>
        <w:t xml:space="preserve">соответствии с уставной деятельностью </w:t>
      </w:r>
      <w:r w:rsidR="00223E73" w:rsidRPr="00380A73">
        <w:rPr>
          <w:rFonts w:ascii="Times New Roman" w:eastAsia="Arial Unicode MS" w:hAnsi="Times New Roman" w:cs="Times New Roman"/>
          <w:sz w:val="28"/>
          <w:szCs w:val="28"/>
          <w:lang w:eastAsia="ru-RU" w:bidi="ru-RU"/>
        </w:rPr>
        <w:t xml:space="preserve">Фонда развития промышленности Республики Дагестан и </w:t>
      </w:r>
      <w:r w:rsidR="00223E73" w:rsidRPr="00380A73">
        <w:rPr>
          <w:rFonts w:ascii="Times New Roman" w:hAnsi="Times New Roman" w:cs="Times New Roman"/>
          <w:sz w:val="28"/>
          <w:szCs w:val="28"/>
        </w:rPr>
        <w:t>государственной программ</w:t>
      </w:r>
      <w:hyperlink r:id="rId14" w:history="1">
        <w:r w:rsidR="00223E73" w:rsidRPr="00380A73">
          <w:rPr>
            <w:rFonts w:ascii="Times New Roman" w:hAnsi="Times New Roman" w:cs="Times New Roman"/>
            <w:sz w:val="28"/>
            <w:szCs w:val="28"/>
          </w:rPr>
          <w:t>ой</w:t>
        </w:r>
      </w:hyperlink>
      <w:r w:rsidR="00223E73" w:rsidRPr="00380A73">
        <w:rPr>
          <w:rFonts w:ascii="Times New Roman" w:hAnsi="Times New Roman" w:cs="Times New Roman"/>
          <w:sz w:val="28"/>
          <w:szCs w:val="28"/>
        </w:rPr>
        <w:t xml:space="preserve"> </w:t>
      </w:r>
      <w:r w:rsidR="00223E73" w:rsidRPr="00380A73">
        <w:rPr>
          <w:rFonts w:ascii="Times New Roman" w:hAnsi="Times New Roman" w:cs="Times New Roman"/>
          <w:sz w:val="28"/>
          <w:szCs w:val="28"/>
        </w:rPr>
        <w:lastRenderedPageBreak/>
        <w:t xml:space="preserve">Республики Дагестан «Развитие промышленности и повышение </w:t>
      </w:r>
      <w:r w:rsidR="00223E73">
        <w:rPr>
          <w:rFonts w:ascii="Times New Roman" w:hAnsi="Times New Roman" w:cs="Times New Roman"/>
          <w:sz w:val="28"/>
          <w:szCs w:val="28"/>
        </w:rPr>
        <w:br/>
      </w:r>
      <w:r w:rsidR="00223E73" w:rsidRPr="00380A73">
        <w:rPr>
          <w:rFonts w:ascii="Times New Roman" w:hAnsi="Times New Roman" w:cs="Times New Roman"/>
          <w:sz w:val="28"/>
          <w:szCs w:val="28"/>
        </w:rPr>
        <w:t>ее конкурентоспособности», утвержденной постановлением Правительства Республики Дагестан от 18 декабря 2020 года № 274</w:t>
      </w:r>
      <w:r w:rsidR="00223E73">
        <w:rPr>
          <w:rFonts w:ascii="Times New Roman" w:hAnsi="Times New Roman" w:cs="Times New Roman"/>
          <w:sz w:val="28"/>
          <w:szCs w:val="28"/>
        </w:rPr>
        <w:t>,</w:t>
      </w:r>
      <w:r w:rsidR="00223E73" w:rsidRPr="00380A73">
        <w:rPr>
          <w:rFonts w:ascii="Times New Roman" w:eastAsia="Arial Unicode MS" w:hAnsi="Times New Roman" w:cs="Times New Roman"/>
          <w:sz w:val="28"/>
          <w:szCs w:val="28"/>
          <w:lang w:eastAsia="ru-RU" w:bidi="ru-RU"/>
        </w:rPr>
        <w:t xml:space="preserve"> </w:t>
      </w:r>
      <w:r w:rsidR="001054B4">
        <w:rPr>
          <w:rFonts w:ascii="Times New Roman" w:eastAsia="Arial Unicode MS" w:hAnsi="Times New Roman" w:cs="Times New Roman"/>
          <w:sz w:val="28"/>
          <w:szCs w:val="28"/>
          <w:lang w:eastAsia="ru-RU" w:bidi="ru-RU"/>
        </w:rPr>
        <w:t xml:space="preserve">в </w:t>
      </w:r>
      <w:r w:rsidR="00223E73" w:rsidRPr="00380A73">
        <w:rPr>
          <w:rFonts w:ascii="Times New Roman" w:eastAsiaTheme="minorEastAsia" w:hAnsi="Times New Roman" w:cs="Times New Roman"/>
          <w:sz w:val="28"/>
          <w:szCs w:val="28"/>
        </w:rPr>
        <w:t xml:space="preserve">проект постановления </w:t>
      </w:r>
      <w:r w:rsidR="001054B4">
        <w:rPr>
          <w:rFonts w:ascii="Times New Roman" w:eastAsiaTheme="minorEastAsia" w:hAnsi="Times New Roman" w:cs="Times New Roman"/>
          <w:sz w:val="28"/>
          <w:szCs w:val="28"/>
        </w:rPr>
        <w:t xml:space="preserve">включен </w:t>
      </w:r>
      <w:r w:rsidR="00223E73" w:rsidRPr="00380A73">
        <w:rPr>
          <w:rFonts w:ascii="Times New Roman" w:eastAsiaTheme="minorEastAsia" w:hAnsi="Times New Roman" w:cs="Times New Roman"/>
          <w:sz w:val="28"/>
          <w:szCs w:val="28"/>
        </w:rPr>
        <w:t>показател</w:t>
      </w:r>
      <w:r w:rsidR="001054B4">
        <w:rPr>
          <w:rFonts w:ascii="Times New Roman" w:eastAsiaTheme="minorEastAsia" w:hAnsi="Times New Roman" w:cs="Times New Roman"/>
          <w:sz w:val="28"/>
          <w:szCs w:val="28"/>
        </w:rPr>
        <w:t xml:space="preserve">ь </w:t>
      </w:r>
      <w:r w:rsidR="00223E73" w:rsidRPr="00380A73">
        <w:rPr>
          <w:rFonts w:ascii="Times New Roman" w:hAnsi="Times New Roman" w:cs="Times New Roman"/>
          <w:sz w:val="28"/>
          <w:szCs w:val="28"/>
        </w:rPr>
        <w:t>«</w:t>
      </w:r>
      <w:r w:rsidR="00223E73" w:rsidRPr="00380A73">
        <w:rPr>
          <w:rFonts w:ascii="Times New Roman" w:hAnsi="Times New Roman" w:cs="Times New Roman"/>
          <w:color w:val="000000" w:themeColor="text1"/>
          <w:sz w:val="28"/>
          <w:szCs w:val="28"/>
        </w:rPr>
        <w:t>Количество</w:t>
      </w:r>
      <w:r w:rsidR="00223E73" w:rsidRPr="00380A73">
        <w:rPr>
          <w:rFonts w:ascii="Times New Roman" w:hAnsi="Times New Roman" w:cs="Times New Roman"/>
          <w:sz w:val="28"/>
          <w:szCs w:val="28"/>
        </w:rPr>
        <w:t xml:space="preserve"> проведенных семинаров, конференций </w:t>
      </w:r>
      <w:r w:rsidR="00223E73">
        <w:rPr>
          <w:rFonts w:ascii="Times New Roman" w:hAnsi="Times New Roman" w:cs="Times New Roman"/>
          <w:sz w:val="28"/>
          <w:szCs w:val="28"/>
        </w:rPr>
        <w:br/>
      </w:r>
      <w:r w:rsidR="00223E73" w:rsidRPr="00380A73">
        <w:rPr>
          <w:rFonts w:ascii="Times New Roman" w:hAnsi="Times New Roman" w:cs="Times New Roman"/>
          <w:sz w:val="28"/>
          <w:szCs w:val="28"/>
        </w:rPr>
        <w:t>и иных аналогичных мероприятий».</w:t>
      </w:r>
    </w:p>
    <w:p w14:paraId="65BCD82D" w14:textId="01648EE8" w:rsidR="00223E73" w:rsidRPr="006353B9" w:rsidRDefault="00223E73" w:rsidP="006353B9">
      <w:pPr>
        <w:spacing w:after="0" w:line="240" w:lineRule="auto"/>
        <w:ind w:firstLine="567"/>
        <w:jc w:val="both"/>
        <w:rPr>
          <w:rFonts w:ascii="Times New Roman" w:hAnsi="Times New Roman" w:cs="Times New Roman"/>
          <w:sz w:val="28"/>
          <w:szCs w:val="28"/>
        </w:rPr>
      </w:pPr>
      <w:r w:rsidRPr="007D386A">
        <w:rPr>
          <w:rFonts w:ascii="Times New Roman" w:hAnsi="Times New Roman" w:cs="Times New Roman"/>
          <w:sz w:val="28"/>
          <w:szCs w:val="28"/>
        </w:rPr>
        <w:t xml:space="preserve">Принятие проекта постановления и последующая реализация </w:t>
      </w:r>
      <w:r w:rsidRPr="007D386A">
        <w:rPr>
          <w:rFonts w:ascii="Times New Roman" w:hAnsi="Times New Roman" w:cs="Times New Roman"/>
          <w:sz w:val="28"/>
          <w:szCs w:val="28"/>
        </w:rPr>
        <w:br/>
        <w:t xml:space="preserve">его положений не повлечет отрицательных социально-экономических, финансовых и иных прогнозируемых последствий, в том числе </w:t>
      </w:r>
      <w:r w:rsidRPr="007D386A">
        <w:rPr>
          <w:rFonts w:ascii="Times New Roman" w:hAnsi="Times New Roman" w:cs="Times New Roman"/>
          <w:sz w:val="28"/>
          <w:szCs w:val="28"/>
        </w:rPr>
        <w:br/>
        <w:t>для субъектов предпринимательской и иной экономической деятельности.</w:t>
      </w:r>
    </w:p>
    <w:p w14:paraId="18BE1669" w14:textId="77777777" w:rsidR="00223E73" w:rsidRPr="007D386A" w:rsidRDefault="00223E73" w:rsidP="00223E73">
      <w:pPr>
        <w:spacing w:after="0" w:line="240" w:lineRule="auto"/>
        <w:ind w:firstLine="567"/>
        <w:jc w:val="both"/>
        <w:rPr>
          <w:rFonts w:ascii="Times New Roman" w:hAnsi="Times New Roman" w:cs="Times New Roman"/>
          <w:color w:val="000000" w:themeColor="text1"/>
          <w:sz w:val="28"/>
          <w:szCs w:val="28"/>
        </w:rPr>
      </w:pPr>
      <w:r w:rsidRPr="007D386A">
        <w:rPr>
          <w:rFonts w:ascii="Times New Roman" w:hAnsi="Times New Roman" w:cs="Times New Roman"/>
          <w:sz w:val="28"/>
          <w:szCs w:val="28"/>
        </w:rPr>
        <w:t xml:space="preserve">По проекту постановления проведена антикоррупционная экспертиза                          в установленном федеральным законодательством и законодательством Республики Дагестан порядке, в соответствии с которым в проекте отсутствуют положения, способствующие созданию условий </w:t>
      </w:r>
      <w:r w:rsidRPr="007D386A">
        <w:rPr>
          <w:rFonts w:ascii="Times New Roman" w:hAnsi="Times New Roman" w:cs="Times New Roman"/>
          <w:sz w:val="28"/>
          <w:szCs w:val="28"/>
        </w:rPr>
        <w:br/>
        <w:t>для проявления коррупциогенных факторов.</w:t>
      </w:r>
    </w:p>
    <w:p w14:paraId="4BDB65C1" w14:textId="77777777" w:rsidR="00223E73" w:rsidRDefault="00223E73" w:rsidP="00223E73">
      <w:pPr>
        <w:spacing w:after="0" w:line="240" w:lineRule="auto"/>
        <w:ind w:firstLine="567"/>
        <w:jc w:val="both"/>
        <w:rPr>
          <w:rFonts w:ascii="Times New Roman" w:hAnsi="Times New Roman" w:cs="Times New Roman"/>
          <w:sz w:val="28"/>
          <w:szCs w:val="28"/>
        </w:rPr>
      </w:pPr>
    </w:p>
    <w:p w14:paraId="0E7C86B7" w14:textId="77777777" w:rsidR="00223E73" w:rsidRDefault="00223E73" w:rsidP="00223E73">
      <w:pPr>
        <w:spacing w:after="0" w:line="240" w:lineRule="auto"/>
        <w:ind w:firstLine="567"/>
        <w:jc w:val="both"/>
        <w:rPr>
          <w:rFonts w:ascii="Times New Roman" w:hAnsi="Times New Roman" w:cs="Times New Roman"/>
          <w:sz w:val="28"/>
          <w:szCs w:val="28"/>
        </w:rPr>
      </w:pPr>
    </w:p>
    <w:p w14:paraId="39259E3E" w14:textId="77777777" w:rsidR="00223E73" w:rsidRDefault="00223E73" w:rsidP="00223E73">
      <w:pPr>
        <w:spacing w:after="0" w:line="240" w:lineRule="auto"/>
        <w:ind w:firstLine="567"/>
        <w:jc w:val="both"/>
        <w:rPr>
          <w:rFonts w:ascii="Times New Roman" w:hAnsi="Times New Roman" w:cs="Times New Roman"/>
          <w:sz w:val="28"/>
          <w:szCs w:val="28"/>
        </w:rPr>
      </w:pPr>
    </w:p>
    <w:p w14:paraId="3F1D80F2" w14:textId="77777777" w:rsidR="00223E73" w:rsidRDefault="00223E73" w:rsidP="00223E73">
      <w:pPr>
        <w:spacing w:after="0" w:line="240" w:lineRule="auto"/>
        <w:ind w:firstLine="567"/>
        <w:jc w:val="both"/>
        <w:rPr>
          <w:rFonts w:ascii="Times New Roman" w:hAnsi="Times New Roman" w:cs="Times New Roman"/>
          <w:sz w:val="28"/>
          <w:szCs w:val="28"/>
        </w:rPr>
      </w:pPr>
    </w:p>
    <w:p w14:paraId="1901E8EE" w14:textId="77777777" w:rsidR="00223E73" w:rsidRDefault="00223E73" w:rsidP="00223E73">
      <w:pPr>
        <w:spacing w:after="0" w:line="240" w:lineRule="auto"/>
        <w:ind w:firstLine="567"/>
        <w:jc w:val="both"/>
        <w:rPr>
          <w:rFonts w:ascii="Times New Roman" w:hAnsi="Times New Roman" w:cs="Times New Roman"/>
          <w:sz w:val="28"/>
          <w:szCs w:val="28"/>
        </w:rPr>
      </w:pPr>
    </w:p>
    <w:p w14:paraId="4E5762D7" w14:textId="77777777" w:rsidR="00223E73" w:rsidRDefault="00223E73" w:rsidP="00223E73">
      <w:pPr>
        <w:spacing w:after="0" w:line="240" w:lineRule="auto"/>
        <w:ind w:firstLine="567"/>
        <w:jc w:val="both"/>
        <w:rPr>
          <w:rFonts w:ascii="Times New Roman" w:hAnsi="Times New Roman" w:cs="Times New Roman"/>
          <w:sz w:val="28"/>
          <w:szCs w:val="28"/>
        </w:rPr>
      </w:pPr>
    </w:p>
    <w:p w14:paraId="22F66BC2" w14:textId="77777777" w:rsidR="00223E73" w:rsidRPr="00223E73" w:rsidRDefault="00223E73" w:rsidP="00223E73">
      <w:pPr>
        <w:spacing w:after="0" w:line="240" w:lineRule="auto"/>
        <w:ind w:firstLine="567"/>
        <w:jc w:val="both"/>
        <w:rPr>
          <w:rFonts w:ascii="Times New Roman" w:hAnsi="Times New Roman" w:cs="Times New Roman"/>
          <w:sz w:val="28"/>
          <w:szCs w:val="28"/>
        </w:rPr>
      </w:pPr>
    </w:p>
    <w:p w14:paraId="6747DA6F" w14:textId="77777777" w:rsidR="00223E73" w:rsidRPr="00223E73" w:rsidRDefault="00223E73" w:rsidP="00223E73">
      <w:pPr>
        <w:spacing w:after="0" w:line="240" w:lineRule="auto"/>
        <w:ind w:firstLine="567"/>
        <w:jc w:val="both"/>
        <w:rPr>
          <w:rFonts w:ascii="Times New Roman" w:hAnsi="Times New Roman" w:cs="Times New Roman"/>
          <w:sz w:val="28"/>
          <w:szCs w:val="28"/>
        </w:rPr>
      </w:pPr>
    </w:p>
    <w:p w14:paraId="20002240" w14:textId="77777777" w:rsidR="00223E73" w:rsidRDefault="00223E73" w:rsidP="00D128FC">
      <w:pPr>
        <w:spacing w:after="0" w:line="240" w:lineRule="auto"/>
        <w:ind w:firstLine="567"/>
        <w:jc w:val="both"/>
        <w:rPr>
          <w:rFonts w:ascii="Times New Roman" w:hAnsi="Times New Roman" w:cs="Times New Roman"/>
          <w:sz w:val="28"/>
          <w:szCs w:val="28"/>
        </w:rPr>
      </w:pPr>
    </w:p>
    <w:p w14:paraId="5932DC93" w14:textId="77777777" w:rsidR="00223E73" w:rsidRDefault="00223E73" w:rsidP="00D128FC">
      <w:pPr>
        <w:spacing w:after="0" w:line="240" w:lineRule="auto"/>
        <w:ind w:firstLine="567"/>
        <w:jc w:val="both"/>
        <w:rPr>
          <w:rFonts w:ascii="Times New Roman" w:hAnsi="Times New Roman" w:cs="Times New Roman"/>
          <w:sz w:val="28"/>
          <w:szCs w:val="28"/>
        </w:rPr>
      </w:pPr>
    </w:p>
    <w:p w14:paraId="620EC0D1" w14:textId="77777777" w:rsidR="00223E73" w:rsidRDefault="00223E73" w:rsidP="00D128FC">
      <w:pPr>
        <w:spacing w:after="0" w:line="240" w:lineRule="auto"/>
        <w:ind w:firstLine="567"/>
        <w:jc w:val="both"/>
        <w:rPr>
          <w:rFonts w:ascii="Times New Roman" w:hAnsi="Times New Roman" w:cs="Times New Roman"/>
          <w:sz w:val="28"/>
          <w:szCs w:val="28"/>
        </w:rPr>
      </w:pPr>
    </w:p>
    <w:p w14:paraId="2CB28FEF" w14:textId="77777777" w:rsidR="00223E73" w:rsidRDefault="00223E73" w:rsidP="00D128FC">
      <w:pPr>
        <w:spacing w:after="0" w:line="240" w:lineRule="auto"/>
        <w:ind w:firstLine="567"/>
        <w:jc w:val="both"/>
        <w:rPr>
          <w:rFonts w:ascii="Times New Roman" w:hAnsi="Times New Roman" w:cs="Times New Roman"/>
          <w:sz w:val="28"/>
          <w:szCs w:val="28"/>
        </w:rPr>
      </w:pPr>
    </w:p>
    <w:p w14:paraId="4EB63862" w14:textId="77777777" w:rsidR="00223E73" w:rsidRDefault="00223E73" w:rsidP="00D128FC">
      <w:pPr>
        <w:spacing w:after="0" w:line="240" w:lineRule="auto"/>
        <w:ind w:firstLine="567"/>
        <w:jc w:val="both"/>
        <w:rPr>
          <w:rFonts w:ascii="Times New Roman" w:hAnsi="Times New Roman" w:cs="Times New Roman"/>
          <w:sz w:val="28"/>
          <w:szCs w:val="28"/>
        </w:rPr>
      </w:pPr>
    </w:p>
    <w:p w14:paraId="2604078E" w14:textId="77777777" w:rsidR="00223E73" w:rsidRDefault="00223E73" w:rsidP="00D128FC">
      <w:pPr>
        <w:spacing w:after="0" w:line="240" w:lineRule="auto"/>
        <w:ind w:firstLine="567"/>
        <w:jc w:val="both"/>
        <w:rPr>
          <w:rFonts w:ascii="Times New Roman" w:hAnsi="Times New Roman" w:cs="Times New Roman"/>
          <w:sz w:val="28"/>
          <w:szCs w:val="28"/>
        </w:rPr>
      </w:pPr>
    </w:p>
    <w:p w14:paraId="0DDE1B66" w14:textId="77777777" w:rsidR="00223E73" w:rsidRDefault="00223E73" w:rsidP="00D128FC">
      <w:pPr>
        <w:spacing w:after="0" w:line="240" w:lineRule="auto"/>
        <w:ind w:firstLine="567"/>
        <w:jc w:val="both"/>
        <w:rPr>
          <w:rFonts w:ascii="Times New Roman" w:hAnsi="Times New Roman" w:cs="Times New Roman"/>
          <w:sz w:val="28"/>
          <w:szCs w:val="28"/>
        </w:rPr>
      </w:pPr>
    </w:p>
    <w:p w14:paraId="2186C9BB" w14:textId="77777777" w:rsidR="00223E73" w:rsidRDefault="00223E73" w:rsidP="00D128FC">
      <w:pPr>
        <w:spacing w:after="0" w:line="240" w:lineRule="auto"/>
        <w:ind w:firstLine="567"/>
        <w:jc w:val="both"/>
        <w:rPr>
          <w:rFonts w:ascii="Times New Roman" w:hAnsi="Times New Roman" w:cs="Times New Roman"/>
          <w:sz w:val="28"/>
          <w:szCs w:val="28"/>
        </w:rPr>
      </w:pPr>
    </w:p>
    <w:p w14:paraId="483D18BE" w14:textId="77777777" w:rsidR="00D128FC" w:rsidRDefault="00D128FC" w:rsidP="00784748">
      <w:pPr>
        <w:spacing w:after="0" w:line="240" w:lineRule="auto"/>
        <w:ind w:firstLine="567"/>
        <w:jc w:val="both"/>
        <w:rPr>
          <w:rFonts w:ascii="Times New Roman" w:hAnsi="Times New Roman" w:cs="Times New Roman"/>
          <w:color w:val="000000" w:themeColor="text1"/>
          <w:sz w:val="28"/>
          <w:szCs w:val="28"/>
        </w:rPr>
      </w:pPr>
    </w:p>
    <w:tbl>
      <w:tblPr>
        <w:tblpPr w:leftFromText="181" w:rightFromText="181" w:vertAnchor="page" w:horzAnchor="margin" w:tblpXSpec="center" w:tblpY="13336"/>
        <w:tblOverlap w:val="never"/>
        <w:tblW w:w="0" w:type="auto"/>
        <w:tblLayout w:type="fixed"/>
        <w:tblLook w:val="0000" w:firstRow="0" w:lastRow="0" w:firstColumn="0" w:lastColumn="0" w:noHBand="0" w:noVBand="0"/>
      </w:tblPr>
      <w:tblGrid>
        <w:gridCol w:w="3119"/>
      </w:tblGrid>
      <w:tr w:rsidR="00645047" w:rsidRPr="00F573BB" w14:paraId="216AF4CE" w14:textId="77777777" w:rsidTr="00CC09C4">
        <w:trPr>
          <w:cantSplit/>
          <w:trHeight w:val="2041"/>
        </w:trPr>
        <w:tc>
          <w:tcPr>
            <w:tcW w:w="3119" w:type="dxa"/>
          </w:tcPr>
          <w:p w14:paraId="2E764BB3" w14:textId="77777777" w:rsidR="00645047" w:rsidRPr="00F573BB" w:rsidRDefault="00645047" w:rsidP="00CC09C4">
            <w:pPr>
              <w:spacing w:after="0" w:line="240" w:lineRule="auto"/>
              <w:jc w:val="center"/>
              <w:rPr>
                <w:rFonts w:ascii="Times New Roman" w:hAnsi="Times New Roman" w:cs="Times New Roman"/>
                <w:sz w:val="28"/>
                <w:szCs w:val="28"/>
              </w:rPr>
            </w:pPr>
            <w:r w:rsidRPr="00F573BB">
              <w:rPr>
                <w:rFonts w:ascii="Times New Roman" w:hAnsi="Times New Roman" w:cs="Times New Roman"/>
                <w:sz w:val="28"/>
                <w:szCs w:val="28"/>
              </w:rPr>
              <w:t>[SIGNERSTAMP1]</w:t>
            </w:r>
          </w:p>
          <w:p w14:paraId="0B42EC2B" w14:textId="77777777" w:rsidR="00645047" w:rsidRPr="00F573BB" w:rsidRDefault="00645047" w:rsidP="00CC09C4">
            <w:pPr>
              <w:spacing w:after="0" w:line="240" w:lineRule="auto"/>
              <w:rPr>
                <w:rFonts w:ascii="Times New Roman" w:eastAsia="Times New Roman" w:hAnsi="Times New Roman" w:cs="Times New Roman"/>
                <w:color w:val="808080" w:themeColor="background1" w:themeShade="80"/>
                <w:sz w:val="28"/>
                <w:szCs w:val="28"/>
                <w:lang w:eastAsia="ru-RU"/>
              </w:rPr>
            </w:pPr>
          </w:p>
        </w:tc>
      </w:tr>
    </w:tbl>
    <w:p w14:paraId="540CE8FA" w14:textId="77777777" w:rsidR="00D128FC" w:rsidRDefault="00D128FC" w:rsidP="00784748">
      <w:pPr>
        <w:spacing w:after="0" w:line="240" w:lineRule="auto"/>
        <w:ind w:firstLine="567"/>
        <w:jc w:val="both"/>
        <w:rPr>
          <w:rFonts w:ascii="Times New Roman" w:hAnsi="Times New Roman" w:cs="Times New Roman"/>
          <w:color w:val="000000" w:themeColor="text1"/>
          <w:sz w:val="28"/>
          <w:szCs w:val="28"/>
        </w:rPr>
      </w:pPr>
    </w:p>
    <w:p w14:paraId="125855D4" w14:textId="77777777" w:rsidR="00D128FC" w:rsidRDefault="00D128FC" w:rsidP="00784748">
      <w:pPr>
        <w:spacing w:after="0" w:line="240" w:lineRule="auto"/>
        <w:ind w:firstLine="567"/>
        <w:jc w:val="both"/>
        <w:rPr>
          <w:rFonts w:ascii="Times New Roman" w:hAnsi="Times New Roman" w:cs="Times New Roman"/>
          <w:color w:val="000000" w:themeColor="text1"/>
          <w:sz w:val="28"/>
          <w:szCs w:val="28"/>
        </w:rPr>
      </w:pPr>
    </w:p>
    <w:p w14:paraId="1D0ACA42" w14:textId="77777777" w:rsidR="00D128FC" w:rsidRDefault="00D128FC" w:rsidP="00784748">
      <w:pPr>
        <w:spacing w:after="0" w:line="240" w:lineRule="auto"/>
        <w:ind w:firstLine="567"/>
        <w:jc w:val="both"/>
        <w:rPr>
          <w:rFonts w:ascii="Times New Roman" w:hAnsi="Times New Roman" w:cs="Times New Roman"/>
          <w:color w:val="000000" w:themeColor="text1"/>
          <w:sz w:val="28"/>
          <w:szCs w:val="28"/>
        </w:rPr>
      </w:pPr>
    </w:p>
    <w:p w14:paraId="4A2C0839" w14:textId="77777777" w:rsidR="00D128FC" w:rsidRDefault="00D128FC" w:rsidP="00784748">
      <w:pPr>
        <w:spacing w:after="0" w:line="240" w:lineRule="auto"/>
        <w:ind w:firstLine="567"/>
        <w:jc w:val="both"/>
        <w:rPr>
          <w:rFonts w:ascii="Times New Roman" w:hAnsi="Times New Roman" w:cs="Times New Roman"/>
          <w:color w:val="000000" w:themeColor="text1"/>
          <w:sz w:val="28"/>
          <w:szCs w:val="28"/>
        </w:rPr>
      </w:pPr>
    </w:p>
    <w:p w14:paraId="54C0ADF6" w14:textId="77777777" w:rsidR="00D128FC" w:rsidRDefault="00D128FC" w:rsidP="00784748">
      <w:pPr>
        <w:spacing w:after="0" w:line="240" w:lineRule="auto"/>
        <w:ind w:firstLine="567"/>
        <w:jc w:val="both"/>
        <w:rPr>
          <w:rFonts w:ascii="Times New Roman" w:hAnsi="Times New Roman" w:cs="Times New Roman"/>
          <w:color w:val="000000" w:themeColor="text1"/>
          <w:sz w:val="28"/>
          <w:szCs w:val="28"/>
        </w:rPr>
      </w:pPr>
    </w:p>
    <w:p w14:paraId="3E2EF1D2" w14:textId="77777777" w:rsidR="00D128FC" w:rsidRDefault="00D128FC" w:rsidP="00784748">
      <w:pPr>
        <w:spacing w:after="0" w:line="240" w:lineRule="auto"/>
        <w:ind w:firstLine="567"/>
        <w:jc w:val="both"/>
        <w:rPr>
          <w:rFonts w:ascii="Times New Roman" w:hAnsi="Times New Roman" w:cs="Times New Roman"/>
          <w:color w:val="000000" w:themeColor="text1"/>
          <w:sz w:val="28"/>
          <w:szCs w:val="28"/>
        </w:rPr>
      </w:pPr>
    </w:p>
    <w:p w14:paraId="55346849" w14:textId="77777777" w:rsidR="00D128FC" w:rsidRDefault="00D128FC" w:rsidP="00784748">
      <w:pPr>
        <w:spacing w:after="0" w:line="240" w:lineRule="auto"/>
        <w:ind w:firstLine="567"/>
        <w:jc w:val="both"/>
        <w:rPr>
          <w:rFonts w:ascii="Times New Roman" w:hAnsi="Times New Roman" w:cs="Times New Roman"/>
          <w:color w:val="000000" w:themeColor="text1"/>
          <w:sz w:val="28"/>
          <w:szCs w:val="28"/>
        </w:rPr>
      </w:pPr>
    </w:p>
    <w:p w14:paraId="292FEA87" w14:textId="77777777" w:rsidR="00D128FC" w:rsidRDefault="00D128FC" w:rsidP="00784748">
      <w:pPr>
        <w:spacing w:after="0" w:line="240" w:lineRule="auto"/>
        <w:ind w:firstLine="567"/>
        <w:jc w:val="both"/>
        <w:rPr>
          <w:rFonts w:ascii="Times New Roman" w:hAnsi="Times New Roman" w:cs="Times New Roman"/>
          <w:color w:val="000000" w:themeColor="text1"/>
          <w:sz w:val="28"/>
          <w:szCs w:val="28"/>
        </w:rPr>
      </w:pPr>
    </w:p>
    <w:p w14:paraId="28ABCEE2" w14:textId="77777777" w:rsidR="00D128FC" w:rsidRDefault="00D128FC" w:rsidP="00784748">
      <w:pPr>
        <w:spacing w:after="0" w:line="240" w:lineRule="auto"/>
        <w:ind w:firstLine="567"/>
        <w:jc w:val="both"/>
        <w:rPr>
          <w:rFonts w:ascii="Times New Roman" w:hAnsi="Times New Roman" w:cs="Times New Roman"/>
          <w:color w:val="000000" w:themeColor="text1"/>
          <w:sz w:val="28"/>
          <w:szCs w:val="28"/>
        </w:rPr>
      </w:pPr>
    </w:p>
    <w:p w14:paraId="5F5D0A1B" w14:textId="77777777" w:rsidR="00D128FC" w:rsidRDefault="00D128FC" w:rsidP="00784748">
      <w:pPr>
        <w:spacing w:after="0" w:line="240" w:lineRule="auto"/>
        <w:ind w:firstLine="567"/>
        <w:jc w:val="both"/>
        <w:rPr>
          <w:rFonts w:ascii="Times New Roman" w:hAnsi="Times New Roman" w:cs="Times New Roman"/>
          <w:color w:val="000000" w:themeColor="text1"/>
          <w:sz w:val="28"/>
          <w:szCs w:val="28"/>
        </w:rPr>
      </w:pPr>
    </w:p>
    <w:p w14:paraId="7979342E" w14:textId="77777777" w:rsidR="00D128FC" w:rsidRPr="00380A73" w:rsidRDefault="00D128FC" w:rsidP="00784748">
      <w:pPr>
        <w:spacing w:after="0" w:line="240" w:lineRule="auto"/>
        <w:ind w:firstLine="567"/>
        <w:jc w:val="both"/>
        <w:rPr>
          <w:rFonts w:ascii="Times New Roman" w:hAnsi="Times New Roman" w:cs="Times New Roman"/>
          <w:color w:val="000000" w:themeColor="text1"/>
          <w:sz w:val="28"/>
          <w:szCs w:val="28"/>
        </w:rPr>
      </w:pPr>
    </w:p>
    <w:p w14:paraId="35048BF2" w14:textId="77777777" w:rsidR="00B57D6A" w:rsidRDefault="00B57D6A" w:rsidP="006353B9">
      <w:pPr>
        <w:spacing w:after="0" w:line="240" w:lineRule="auto"/>
        <w:rPr>
          <w:rFonts w:ascii="Times New Roman" w:hAnsi="Times New Roman" w:cs="Times New Roman"/>
          <w:color w:val="000000" w:themeColor="text1"/>
          <w:sz w:val="28"/>
          <w:szCs w:val="28"/>
        </w:rPr>
      </w:pPr>
    </w:p>
    <w:p w14:paraId="2CA3E98E" w14:textId="77777777" w:rsidR="00317E65" w:rsidRDefault="00317E65" w:rsidP="006353B9">
      <w:pPr>
        <w:spacing w:after="0" w:line="240" w:lineRule="auto"/>
        <w:rPr>
          <w:rFonts w:ascii="Times New Roman" w:hAnsi="Times New Roman" w:cs="Times New Roman"/>
          <w:color w:val="000000" w:themeColor="text1"/>
          <w:sz w:val="28"/>
          <w:szCs w:val="28"/>
        </w:rPr>
      </w:pPr>
    </w:p>
    <w:p w14:paraId="3879C727" w14:textId="77777777" w:rsidR="006353B9" w:rsidRDefault="006353B9" w:rsidP="006353B9">
      <w:pPr>
        <w:spacing w:after="0" w:line="240" w:lineRule="auto"/>
        <w:rPr>
          <w:rFonts w:ascii="Times New Roman" w:hAnsi="Times New Roman" w:cs="Times New Roman"/>
          <w:b/>
          <w:sz w:val="28"/>
          <w:szCs w:val="28"/>
        </w:rPr>
      </w:pPr>
    </w:p>
    <w:p w14:paraId="36B8DCAD" w14:textId="04995EEE" w:rsidR="00D368CB" w:rsidRPr="00D368CB" w:rsidRDefault="00D368CB" w:rsidP="006353B9">
      <w:pPr>
        <w:spacing w:after="0" w:line="240" w:lineRule="auto"/>
        <w:jc w:val="center"/>
        <w:rPr>
          <w:rFonts w:ascii="Times New Roman" w:hAnsi="Times New Roman" w:cs="Times New Roman"/>
          <w:b/>
          <w:sz w:val="28"/>
          <w:szCs w:val="28"/>
        </w:rPr>
      </w:pPr>
      <w:r w:rsidRPr="00D368CB">
        <w:rPr>
          <w:rFonts w:ascii="Times New Roman" w:hAnsi="Times New Roman" w:cs="Times New Roman"/>
          <w:b/>
          <w:sz w:val="28"/>
          <w:szCs w:val="28"/>
        </w:rPr>
        <w:lastRenderedPageBreak/>
        <w:t>Справка</w:t>
      </w:r>
    </w:p>
    <w:p w14:paraId="6CF6B89B" w14:textId="77777777" w:rsidR="00D368CB" w:rsidRPr="00D368CB" w:rsidRDefault="00D368CB" w:rsidP="006353B9">
      <w:pPr>
        <w:autoSpaceDE w:val="0"/>
        <w:autoSpaceDN w:val="0"/>
        <w:adjustRightInd w:val="0"/>
        <w:spacing w:after="0" w:line="240" w:lineRule="auto"/>
        <w:jc w:val="center"/>
        <w:rPr>
          <w:rFonts w:ascii="Times New Roman" w:hAnsi="Times New Roman" w:cs="Times New Roman"/>
          <w:b/>
          <w:sz w:val="28"/>
          <w:szCs w:val="28"/>
        </w:rPr>
      </w:pPr>
      <w:r w:rsidRPr="00D368CB">
        <w:rPr>
          <w:rFonts w:ascii="Times New Roman" w:hAnsi="Times New Roman" w:cs="Times New Roman"/>
          <w:b/>
          <w:sz w:val="28"/>
          <w:szCs w:val="28"/>
        </w:rPr>
        <w:t>по результатам проведенного мониторинга</w:t>
      </w:r>
    </w:p>
    <w:p w14:paraId="42750B88" w14:textId="6423CEB1" w:rsidR="006353B9" w:rsidRPr="006353B9" w:rsidRDefault="00D368CB" w:rsidP="006353B9">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D368CB">
        <w:rPr>
          <w:rFonts w:ascii="Times New Roman" w:hAnsi="Times New Roman" w:cs="Times New Roman"/>
          <w:b/>
          <w:sz w:val="28"/>
          <w:szCs w:val="28"/>
        </w:rPr>
        <w:t>состояния федеральной и региональной нормативной правовой базы                по вопросам, регулируемым проектом постановления Правительства Республики Дагестан</w:t>
      </w:r>
      <w:r w:rsidR="006353B9">
        <w:rPr>
          <w:rFonts w:ascii="Times New Roman" w:hAnsi="Times New Roman" w:cs="Times New Roman"/>
          <w:b/>
          <w:sz w:val="28"/>
          <w:szCs w:val="28"/>
        </w:rPr>
        <w:t xml:space="preserve"> </w:t>
      </w:r>
      <w:r w:rsidR="006353B9">
        <w:rPr>
          <w:rFonts w:ascii="Times New Roman" w:eastAsia="Times New Roman" w:hAnsi="Times New Roman" w:cs="Times New Roman"/>
          <w:b/>
          <w:bCs/>
          <w:sz w:val="28"/>
          <w:szCs w:val="28"/>
          <w:lang w:eastAsia="ru-RU"/>
        </w:rPr>
        <w:t>«</w:t>
      </w:r>
      <w:r w:rsidR="006353B9" w:rsidRPr="00F20D86">
        <w:rPr>
          <w:rFonts w:ascii="Times New Roman" w:eastAsia="Times New Roman" w:hAnsi="Times New Roman" w:cs="Times New Roman"/>
          <w:b/>
          <w:bCs/>
          <w:sz w:val="28"/>
          <w:szCs w:val="28"/>
          <w:lang w:eastAsia="ru-RU"/>
        </w:rPr>
        <w:t xml:space="preserve">О внесении изменений в Порядок </w:t>
      </w:r>
      <w:r w:rsidR="006353B9" w:rsidRPr="00F20D86">
        <w:rPr>
          <w:rFonts w:ascii="Times New Roman" w:eastAsia="Calibri" w:hAnsi="Times New Roman" w:cs="Times New Roman"/>
          <w:b/>
          <w:bCs/>
          <w:sz w:val="28"/>
          <w:szCs w:val="28"/>
        </w:rPr>
        <w:t xml:space="preserve">предоставления </w:t>
      </w:r>
      <w:r w:rsidR="006353B9">
        <w:rPr>
          <w:rFonts w:ascii="Times New Roman" w:eastAsia="Calibri" w:hAnsi="Times New Roman" w:cs="Times New Roman"/>
          <w:b/>
          <w:bCs/>
          <w:sz w:val="28"/>
          <w:szCs w:val="28"/>
        </w:rPr>
        <w:t xml:space="preserve">                               </w:t>
      </w:r>
      <w:r w:rsidR="006353B9" w:rsidRPr="00F20D86">
        <w:rPr>
          <w:rFonts w:ascii="Times New Roman" w:eastAsia="Calibri" w:hAnsi="Times New Roman" w:cs="Times New Roman"/>
          <w:b/>
          <w:bCs/>
          <w:sz w:val="28"/>
          <w:szCs w:val="28"/>
        </w:rPr>
        <w:t>из республиканского бюджета Республики Дагестан субсидий некоммерческой организации</w:t>
      </w:r>
      <w:r w:rsidR="006353B9">
        <w:rPr>
          <w:rFonts w:ascii="Times New Roman" w:eastAsia="Calibri" w:hAnsi="Times New Roman" w:cs="Times New Roman"/>
          <w:b/>
          <w:bCs/>
          <w:sz w:val="28"/>
          <w:szCs w:val="28"/>
        </w:rPr>
        <w:t xml:space="preserve"> </w:t>
      </w:r>
      <w:r w:rsidR="006353B9" w:rsidRPr="00F20D86">
        <w:rPr>
          <w:rFonts w:ascii="Times New Roman" w:eastAsia="Calibri" w:hAnsi="Times New Roman" w:cs="Times New Roman"/>
          <w:b/>
          <w:bCs/>
          <w:sz w:val="28"/>
          <w:szCs w:val="28"/>
        </w:rPr>
        <w:t xml:space="preserve">«Фонд развития промышленности </w:t>
      </w:r>
      <w:r w:rsidR="006353B9" w:rsidRPr="00380A73">
        <w:rPr>
          <w:rFonts w:ascii="Times New Roman" w:eastAsia="Calibri" w:hAnsi="Times New Roman" w:cs="Times New Roman"/>
          <w:b/>
          <w:bCs/>
          <w:sz w:val="28"/>
          <w:szCs w:val="28"/>
        </w:rPr>
        <w:t>Республики Дагестан»</w:t>
      </w:r>
    </w:p>
    <w:p w14:paraId="4474FAF3" w14:textId="77777777" w:rsidR="00B57D6A" w:rsidRPr="00B57D6A" w:rsidRDefault="00B57D6A" w:rsidP="006353B9">
      <w:pPr>
        <w:shd w:val="clear" w:color="auto" w:fill="FFFFFF"/>
        <w:spacing w:after="0" w:line="240" w:lineRule="auto"/>
        <w:textAlignment w:val="baseline"/>
        <w:rPr>
          <w:rFonts w:ascii="Times New Roman" w:hAnsi="Times New Roman" w:cs="Times New Roman"/>
          <w:b/>
          <w:bCs/>
          <w:sz w:val="28"/>
          <w:szCs w:val="28"/>
        </w:rPr>
      </w:pPr>
    </w:p>
    <w:p w14:paraId="19101DD9" w14:textId="77777777" w:rsidR="009D6B45" w:rsidRDefault="006353B9" w:rsidP="009D6B45">
      <w:pPr>
        <w:spacing w:after="0" w:line="240" w:lineRule="auto"/>
        <w:ind w:firstLine="567"/>
        <w:jc w:val="both"/>
        <w:rPr>
          <w:rFonts w:ascii="Times New Roman" w:hAnsi="Times New Roman" w:cs="Times New Roman"/>
          <w:sz w:val="28"/>
          <w:szCs w:val="28"/>
        </w:rPr>
      </w:pPr>
      <w:r w:rsidRPr="002412BE">
        <w:rPr>
          <w:rFonts w:ascii="Times New Roman" w:hAnsi="Times New Roman" w:cs="Times New Roman"/>
          <w:sz w:val="28"/>
          <w:szCs w:val="28"/>
        </w:rPr>
        <w:t>Проведенный мониторинг федерального и регионального законодательства по данному вопросу показал, что порядок и условия предоставления из федерального бюджета субсидий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возникающих при реализации мероприятий</w:t>
      </w:r>
      <w:r>
        <w:rPr>
          <w:rFonts w:ascii="Times New Roman" w:hAnsi="Times New Roman" w:cs="Times New Roman"/>
          <w:sz w:val="28"/>
          <w:szCs w:val="28"/>
        </w:rPr>
        <w:t xml:space="preserve"> </w:t>
      </w:r>
      <w:r w:rsidRPr="002412BE">
        <w:rPr>
          <w:rFonts w:ascii="Times New Roman" w:hAnsi="Times New Roman" w:cs="Times New Roman"/>
          <w:sz w:val="28"/>
          <w:szCs w:val="28"/>
        </w:rPr>
        <w:t xml:space="preserve">по докапитализации региональных фондов развития промышленности, регламентируются </w:t>
      </w:r>
      <w:r>
        <w:rPr>
          <w:rFonts w:ascii="Times New Roman" w:hAnsi="Times New Roman" w:cs="Times New Roman"/>
          <w:sz w:val="28"/>
          <w:szCs w:val="28"/>
        </w:rPr>
        <w:br/>
      </w:r>
      <w:r w:rsidRPr="002412BE">
        <w:rPr>
          <w:rFonts w:ascii="Times New Roman" w:hAnsi="Times New Roman" w:cs="Times New Roman"/>
          <w:sz w:val="28"/>
          <w:szCs w:val="28"/>
        </w:rPr>
        <w:t>на федеральном уровне постановлением Правительства Российской Федерации от 15 апреля 2014 года № 328 «Об утверждении государственной программы Российской Федерации «Развитие промышленности и повышение её конкурентоспособности».</w:t>
      </w:r>
    </w:p>
    <w:p w14:paraId="602C7658" w14:textId="6FE75761" w:rsidR="006353B9" w:rsidRPr="002412BE" w:rsidRDefault="006353B9" w:rsidP="009D6B45">
      <w:pPr>
        <w:spacing w:after="0" w:line="240" w:lineRule="auto"/>
        <w:ind w:firstLine="567"/>
        <w:jc w:val="both"/>
        <w:rPr>
          <w:rFonts w:ascii="Times New Roman" w:hAnsi="Times New Roman" w:cs="Times New Roman"/>
          <w:sz w:val="28"/>
          <w:szCs w:val="28"/>
        </w:rPr>
      </w:pPr>
      <w:r w:rsidRPr="002412BE">
        <w:rPr>
          <w:rFonts w:ascii="Times New Roman" w:hAnsi="Times New Roman" w:cs="Times New Roman"/>
          <w:sz w:val="28"/>
          <w:szCs w:val="28"/>
        </w:rPr>
        <w:t>На региональном уровне приняты нормативные акты, регулирующие данный вопрос:</w:t>
      </w:r>
    </w:p>
    <w:p w14:paraId="24C50661" w14:textId="77777777" w:rsidR="006353B9" w:rsidRPr="002412BE" w:rsidRDefault="006353B9" w:rsidP="006353B9">
      <w:pPr>
        <w:spacing w:after="0" w:line="240" w:lineRule="auto"/>
        <w:ind w:firstLine="567"/>
        <w:jc w:val="both"/>
        <w:rPr>
          <w:rFonts w:ascii="Times New Roman" w:hAnsi="Times New Roman" w:cs="Times New Roman"/>
          <w:sz w:val="28"/>
          <w:szCs w:val="28"/>
        </w:rPr>
      </w:pPr>
      <w:r w:rsidRPr="002412BE">
        <w:rPr>
          <w:rFonts w:ascii="Times New Roman" w:eastAsia="Times New Roman" w:hAnsi="Times New Roman" w:cs="Times New Roman"/>
          <w:spacing w:val="1"/>
          <w:sz w:val="28"/>
          <w:szCs w:val="28"/>
        </w:rPr>
        <w:t xml:space="preserve">постановление Правительства Челябинской области </w:t>
      </w:r>
      <w:r>
        <w:rPr>
          <w:rFonts w:ascii="Times New Roman" w:eastAsia="Times New Roman" w:hAnsi="Times New Roman" w:cs="Times New Roman"/>
          <w:spacing w:val="1"/>
          <w:sz w:val="28"/>
          <w:szCs w:val="28"/>
        </w:rPr>
        <w:br/>
      </w:r>
      <w:r w:rsidRPr="002412BE">
        <w:rPr>
          <w:rFonts w:ascii="Times New Roman" w:eastAsia="Times New Roman" w:hAnsi="Times New Roman" w:cs="Times New Roman"/>
          <w:spacing w:val="1"/>
          <w:sz w:val="28"/>
          <w:szCs w:val="28"/>
        </w:rPr>
        <w:t xml:space="preserve">от 24 декабря 2024 года № 732-П «О внесении </w:t>
      </w:r>
      <w:r w:rsidRPr="002412BE">
        <w:rPr>
          <w:rFonts w:ascii="Times New Roman" w:hAnsi="Times New Roman" w:cs="Times New Roman"/>
          <w:sz w:val="28"/>
          <w:szCs w:val="28"/>
        </w:rPr>
        <w:t>изменений в постановление Правительства Челябинской области от 25 марта 2024 года № 197-П»;</w:t>
      </w:r>
    </w:p>
    <w:p w14:paraId="35928D1B" w14:textId="77777777" w:rsidR="006353B9" w:rsidRDefault="006353B9" w:rsidP="006353B9">
      <w:pPr>
        <w:spacing w:after="0" w:line="240" w:lineRule="auto"/>
        <w:ind w:firstLine="567"/>
        <w:jc w:val="both"/>
        <w:rPr>
          <w:rFonts w:ascii="Times New Roman" w:hAnsi="Times New Roman" w:cs="Times New Roman"/>
          <w:sz w:val="28"/>
          <w:szCs w:val="28"/>
        </w:rPr>
      </w:pPr>
      <w:r w:rsidRPr="002412BE">
        <w:rPr>
          <w:rFonts w:ascii="Times New Roman" w:eastAsia="Times New Roman" w:hAnsi="Times New Roman" w:cs="Times New Roman"/>
          <w:spacing w:val="1"/>
          <w:sz w:val="28"/>
          <w:szCs w:val="28"/>
        </w:rPr>
        <w:t xml:space="preserve">постановление Правительства Псковской области </w:t>
      </w:r>
      <w:r>
        <w:rPr>
          <w:rFonts w:ascii="Times New Roman" w:eastAsia="Times New Roman" w:hAnsi="Times New Roman" w:cs="Times New Roman"/>
          <w:spacing w:val="1"/>
          <w:sz w:val="28"/>
          <w:szCs w:val="28"/>
        </w:rPr>
        <w:br/>
      </w:r>
      <w:r w:rsidRPr="002412BE">
        <w:rPr>
          <w:rFonts w:ascii="Times New Roman" w:hAnsi="Times New Roman" w:cs="Times New Roman"/>
          <w:sz w:val="28"/>
          <w:szCs w:val="28"/>
        </w:rPr>
        <w:t>от 20 сентября 2024 года № 333 «О Порядке предоставления из областного бюджета в 2024 году субсидии Фонду инвестиционного развития Псковской области на реализацию мероприятий по докапитализации регионального фонда развития промышленности».</w:t>
      </w:r>
    </w:p>
    <w:p w14:paraId="523C24CA" w14:textId="77777777" w:rsidR="006353B9" w:rsidRPr="002412BE" w:rsidRDefault="006353B9" w:rsidP="006353B9">
      <w:pPr>
        <w:spacing w:after="0" w:line="240" w:lineRule="auto"/>
        <w:ind w:firstLine="567"/>
        <w:jc w:val="both"/>
        <w:rPr>
          <w:rFonts w:ascii="Times New Roman" w:hAnsi="Times New Roman" w:cs="Times New Roman"/>
          <w:sz w:val="28"/>
          <w:szCs w:val="28"/>
        </w:rPr>
      </w:pPr>
      <w:r w:rsidRPr="002412BE">
        <w:rPr>
          <w:rFonts w:ascii="Times New Roman" w:eastAsia="Times New Roman" w:hAnsi="Times New Roman" w:cs="Times New Roman"/>
          <w:sz w:val="28"/>
          <w:szCs w:val="28"/>
        </w:rPr>
        <w:t xml:space="preserve">Таким образом, в целом указанный вопрос на федеральном </w:t>
      </w:r>
      <w:r>
        <w:rPr>
          <w:rFonts w:ascii="Times New Roman" w:eastAsia="Times New Roman" w:hAnsi="Times New Roman" w:cs="Times New Roman"/>
          <w:sz w:val="28"/>
          <w:szCs w:val="28"/>
        </w:rPr>
        <w:br/>
      </w:r>
      <w:r w:rsidRPr="002412BE">
        <w:rPr>
          <w:rFonts w:ascii="Times New Roman" w:eastAsia="Times New Roman" w:hAnsi="Times New Roman" w:cs="Times New Roman"/>
          <w:sz w:val="28"/>
          <w:szCs w:val="28"/>
        </w:rPr>
        <w:t xml:space="preserve">и региональном уровнях урегулирован. </w:t>
      </w:r>
    </w:p>
    <w:p w14:paraId="6CFBA8A3" w14:textId="77777777" w:rsidR="00B57D6A" w:rsidRPr="00B57D6A" w:rsidRDefault="00B57D6A" w:rsidP="00B57D6A">
      <w:pPr>
        <w:spacing w:after="0" w:line="240" w:lineRule="auto"/>
        <w:ind w:firstLine="567"/>
        <w:jc w:val="both"/>
        <w:rPr>
          <w:rFonts w:ascii="Times New Roman" w:hAnsi="Times New Roman" w:cs="Times New Roman"/>
          <w:sz w:val="28"/>
          <w:szCs w:val="28"/>
        </w:rPr>
      </w:pPr>
    </w:p>
    <w:p w14:paraId="1D6A4C2D" w14:textId="39125C8C" w:rsidR="00E4053F" w:rsidRDefault="00B57D6A" w:rsidP="00FC07BE">
      <w:pPr>
        <w:spacing w:before="120" w:after="0" w:line="240" w:lineRule="auto"/>
        <w:jc w:val="center"/>
        <w:rPr>
          <w:rFonts w:ascii="Times New Roman" w:hAnsi="Times New Roman" w:cs="Times New Roman"/>
          <w:sz w:val="28"/>
          <w:szCs w:val="28"/>
        </w:rPr>
      </w:pPr>
      <w:r w:rsidRPr="00207671">
        <w:rPr>
          <w:rFonts w:ascii="Times New Roman" w:hAnsi="Times New Roman" w:cs="Times New Roman"/>
          <w:sz w:val="28"/>
          <w:szCs w:val="28"/>
        </w:rPr>
        <w:t>[</w:t>
      </w:r>
      <w:bookmarkStart w:id="1" w:name="_Hlk213337376"/>
      <w:r w:rsidRPr="004E665B">
        <w:rPr>
          <w:rFonts w:ascii="Times New Roman" w:hAnsi="Times New Roman" w:cs="Times New Roman"/>
          <w:sz w:val="28"/>
          <w:szCs w:val="28"/>
        </w:rPr>
        <w:t>SIGNERSTAMP1</w:t>
      </w:r>
      <w:bookmarkEnd w:id="1"/>
      <w:r w:rsidRPr="00207671">
        <w:rPr>
          <w:rFonts w:ascii="Times New Roman" w:hAnsi="Times New Roman" w:cs="Times New Roman"/>
          <w:sz w:val="28"/>
          <w:szCs w:val="28"/>
        </w:rPr>
        <w:t>]</w:t>
      </w:r>
    </w:p>
    <w:p w14:paraId="7B00FE90" w14:textId="77777777" w:rsidR="00FC07BE" w:rsidRDefault="00FC07BE" w:rsidP="00FC07BE">
      <w:pPr>
        <w:spacing w:before="120" w:after="0" w:line="240" w:lineRule="auto"/>
        <w:jc w:val="center"/>
        <w:rPr>
          <w:rFonts w:ascii="Times New Roman" w:hAnsi="Times New Roman" w:cs="Times New Roman"/>
          <w:sz w:val="28"/>
          <w:szCs w:val="28"/>
        </w:rPr>
      </w:pPr>
    </w:p>
    <w:p w14:paraId="66EDAE9E" w14:textId="77777777" w:rsidR="00FC07BE" w:rsidRDefault="00FC07BE" w:rsidP="00FC07BE">
      <w:pPr>
        <w:spacing w:before="120" w:after="0" w:line="240" w:lineRule="auto"/>
        <w:jc w:val="center"/>
        <w:rPr>
          <w:rFonts w:ascii="Times New Roman" w:hAnsi="Times New Roman" w:cs="Times New Roman"/>
          <w:sz w:val="28"/>
          <w:szCs w:val="28"/>
        </w:rPr>
      </w:pPr>
    </w:p>
    <w:p w14:paraId="007B5332" w14:textId="77777777" w:rsidR="00FC07BE" w:rsidRDefault="00FC07BE" w:rsidP="00FC07BE">
      <w:pPr>
        <w:spacing w:before="120" w:after="0" w:line="240" w:lineRule="auto"/>
        <w:jc w:val="center"/>
        <w:rPr>
          <w:rFonts w:ascii="Times New Roman" w:hAnsi="Times New Roman" w:cs="Times New Roman"/>
          <w:sz w:val="28"/>
          <w:szCs w:val="28"/>
        </w:rPr>
      </w:pPr>
    </w:p>
    <w:p w14:paraId="6B861016" w14:textId="77777777" w:rsidR="009D6B45" w:rsidRDefault="009D6B45" w:rsidP="00FC07BE">
      <w:pPr>
        <w:spacing w:before="120" w:after="0" w:line="240" w:lineRule="auto"/>
        <w:jc w:val="center"/>
        <w:rPr>
          <w:rFonts w:ascii="Times New Roman" w:hAnsi="Times New Roman" w:cs="Times New Roman"/>
          <w:sz w:val="28"/>
          <w:szCs w:val="28"/>
        </w:rPr>
      </w:pPr>
    </w:p>
    <w:p w14:paraId="2FCDCDC2" w14:textId="77777777" w:rsidR="009D6B45" w:rsidRDefault="009D6B45" w:rsidP="00FC07BE">
      <w:pPr>
        <w:spacing w:before="120" w:after="0" w:line="240" w:lineRule="auto"/>
        <w:jc w:val="center"/>
        <w:rPr>
          <w:rFonts w:ascii="Times New Roman" w:hAnsi="Times New Roman" w:cs="Times New Roman"/>
          <w:sz w:val="28"/>
          <w:szCs w:val="28"/>
        </w:rPr>
      </w:pPr>
    </w:p>
    <w:p w14:paraId="1E42067D" w14:textId="77777777" w:rsidR="009D6B45" w:rsidRDefault="009D6B45" w:rsidP="00FC07BE">
      <w:pPr>
        <w:spacing w:before="120" w:after="0" w:line="240" w:lineRule="auto"/>
        <w:jc w:val="center"/>
        <w:rPr>
          <w:rFonts w:ascii="Times New Roman" w:hAnsi="Times New Roman" w:cs="Times New Roman"/>
          <w:sz w:val="28"/>
          <w:szCs w:val="28"/>
        </w:rPr>
      </w:pPr>
    </w:p>
    <w:p w14:paraId="1BFB8D94" w14:textId="77777777" w:rsidR="009D6B45" w:rsidRPr="00FC07BE" w:rsidRDefault="009D6B45" w:rsidP="00FC07BE">
      <w:pPr>
        <w:spacing w:before="120" w:after="0" w:line="240" w:lineRule="auto"/>
        <w:jc w:val="center"/>
        <w:rPr>
          <w:rFonts w:ascii="Times New Roman" w:hAnsi="Times New Roman" w:cs="Times New Roman"/>
          <w:sz w:val="28"/>
          <w:szCs w:val="28"/>
        </w:rPr>
      </w:pPr>
    </w:p>
    <w:p w14:paraId="4884F843" w14:textId="77777777" w:rsidR="009D6B45" w:rsidRPr="003676FA" w:rsidRDefault="009D6B45" w:rsidP="009D6B45">
      <w:pPr>
        <w:spacing w:after="0" w:line="240" w:lineRule="auto"/>
        <w:jc w:val="center"/>
        <w:rPr>
          <w:rFonts w:ascii="Times New Roman" w:hAnsi="Times New Roman" w:cs="Times New Roman"/>
          <w:b/>
          <w:sz w:val="28"/>
          <w:szCs w:val="28"/>
        </w:rPr>
      </w:pPr>
      <w:r w:rsidRPr="003676FA">
        <w:rPr>
          <w:rFonts w:ascii="Times New Roman" w:hAnsi="Times New Roman" w:cs="Times New Roman"/>
          <w:b/>
          <w:sz w:val="28"/>
          <w:szCs w:val="28"/>
        </w:rPr>
        <w:lastRenderedPageBreak/>
        <w:t>Перечень</w:t>
      </w:r>
    </w:p>
    <w:p w14:paraId="30350073" w14:textId="77777777" w:rsidR="009D6B45" w:rsidRPr="003676FA" w:rsidRDefault="009D6B45" w:rsidP="009D6B45">
      <w:pPr>
        <w:spacing w:after="0" w:line="240" w:lineRule="auto"/>
        <w:jc w:val="center"/>
        <w:rPr>
          <w:rFonts w:ascii="Times New Roman" w:hAnsi="Times New Roman" w:cs="Times New Roman"/>
          <w:b/>
          <w:sz w:val="28"/>
          <w:szCs w:val="28"/>
        </w:rPr>
      </w:pPr>
      <w:r w:rsidRPr="003676FA">
        <w:rPr>
          <w:rFonts w:ascii="Times New Roman" w:hAnsi="Times New Roman" w:cs="Times New Roman"/>
          <w:b/>
          <w:sz w:val="28"/>
          <w:szCs w:val="28"/>
        </w:rPr>
        <w:t>нормативных правовых актов, подлежащих признанию</w:t>
      </w:r>
    </w:p>
    <w:p w14:paraId="7D78EF3F" w14:textId="77777777" w:rsidR="009D6B45" w:rsidRDefault="009D6B45" w:rsidP="009D6B45">
      <w:pPr>
        <w:autoSpaceDE w:val="0"/>
        <w:autoSpaceDN w:val="0"/>
        <w:spacing w:after="0" w:line="240" w:lineRule="auto"/>
        <w:jc w:val="center"/>
        <w:rPr>
          <w:rFonts w:ascii="Times New Roman" w:eastAsia="Calibri" w:hAnsi="Times New Roman" w:cs="Times New Roman"/>
          <w:b/>
          <w:bCs/>
          <w:sz w:val="28"/>
          <w:szCs w:val="28"/>
        </w:rPr>
      </w:pPr>
      <w:r w:rsidRPr="003676FA">
        <w:rPr>
          <w:rFonts w:ascii="Times New Roman" w:hAnsi="Times New Roman" w:cs="Times New Roman"/>
          <w:b/>
          <w:sz w:val="28"/>
          <w:szCs w:val="28"/>
        </w:rPr>
        <w:t xml:space="preserve">утратившими силу, изменению или принятию в связи с принятием </w:t>
      </w:r>
      <w:r w:rsidRPr="003676FA">
        <w:rPr>
          <w:rFonts w:ascii="Times New Roman" w:eastAsia="Times New Roman" w:hAnsi="Times New Roman" w:cs="Times New Roman"/>
          <w:b/>
          <w:sz w:val="28"/>
          <w:szCs w:val="28"/>
          <w:lang w:eastAsia="ru-RU"/>
        </w:rPr>
        <w:t>постановления Правительства Республики Дагестан</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bCs/>
          <w:sz w:val="28"/>
          <w:szCs w:val="28"/>
          <w:lang w:eastAsia="ru-RU"/>
        </w:rPr>
        <w:t>«</w:t>
      </w:r>
      <w:r w:rsidRPr="00F20D86">
        <w:rPr>
          <w:rFonts w:ascii="Times New Roman" w:eastAsia="Times New Roman" w:hAnsi="Times New Roman" w:cs="Times New Roman"/>
          <w:b/>
          <w:bCs/>
          <w:sz w:val="28"/>
          <w:szCs w:val="28"/>
          <w:lang w:eastAsia="ru-RU"/>
        </w:rPr>
        <w:t xml:space="preserve">О внесении изменений в Порядок </w:t>
      </w:r>
      <w:r w:rsidRPr="00F20D86">
        <w:rPr>
          <w:rFonts w:ascii="Times New Roman" w:eastAsia="Calibri" w:hAnsi="Times New Roman" w:cs="Times New Roman"/>
          <w:b/>
          <w:bCs/>
          <w:sz w:val="28"/>
          <w:szCs w:val="28"/>
        </w:rPr>
        <w:t>предоставления</w:t>
      </w:r>
      <w:r>
        <w:rPr>
          <w:rFonts w:ascii="Times New Roman" w:eastAsia="Calibri" w:hAnsi="Times New Roman" w:cs="Times New Roman"/>
          <w:b/>
          <w:bCs/>
          <w:sz w:val="28"/>
          <w:szCs w:val="28"/>
        </w:rPr>
        <w:t xml:space="preserve"> </w:t>
      </w:r>
      <w:r w:rsidRPr="00F20D86">
        <w:rPr>
          <w:rFonts w:ascii="Times New Roman" w:eastAsia="Calibri" w:hAnsi="Times New Roman" w:cs="Times New Roman"/>
          <w:b/>
          <w:bCs/>
          <w:sz w:val="28"/>
          <w:szCs w:val="28"/>
        </w:rPr>
        <w:t>из республиканского бюджета Республики Дагестан субсидий некоммерческой организации</w:t>
      </w:r>
    </w:p>
    <w:p w14:paraId="679C16C2" w14:textId="456CE423" w:rsidR="009D6B45" w:rsidRDefault="009D6B45" w:rsidP="009D6B45">
      <w:pPr>
        <w:autoSpaceDE w:val="0"/>
        <w:autoSpaceDN w:val="0"/>
        <w:spacing w:after="0" w:line="240" w:lineRule="auto"/>
        <w:jc w:val="center"/>
        <w:rPr>
          <w:rFonts w:ascii="Times New Roman" w:eastAsia="Calibri" w:hAnsi="Times New Roman" w:cs="Times New Roman"/>
          <w:b/>
          <w:bCs/>
          <w:sz w:val="28"/>
          <w:szCs w:val="28"/>
        </w:rPr>
      </w:pPr>
      <w:r w:rsidRPr="00F20D86">
        <w:rPr>
          <w:rFonts w:ascii="Times New Roman" w:eastAsia="Calibri" w:hAnsi="Times New Roman" w:cs="Times New Roman"/>
          <w:b/>
          <w:bCs/>
          <w:sz w:val="28"/>
          <w:szCs w:val="28"/>
        </w:rPr>
        <w:t xml:space="preserve">«Фонд развития промышленности </w:t>
      </w:r>
      <w:r w:rsidRPr="00380A73">
        <w:rPr>
          <w:rFonts w:ascii="Times New Roman" w:eastAsia="Calibri" w:hAnsi="Times New Roman" w:cs="Times New Roman"/>
          <w:b/>
          <w:bCs/>
          <w:sz w:val="28"/>
          <w:szCs w:val="28"/>
        </w:rPr>
        <w:t>Республики Дагестан»</w:t>
      </w:r>
    </w:p>
    <w:p w14:paraId="0944CCDE" w14:textId="77777777" w:rsidR="009D6B45" w:rsidRDefault="009D6B45" w:rsidP="009D6B45">
      <w:pPr>
        <w:autoSpaceDE w:val="0"/>
        <w:autoSpaceDN w:val="0"/>
        <w:spacing w:after="0" w:line="240" w:lineRule="auto"/>
        <w:jc w:val="center"/>
        <w:rPr>
          <w:rFonts w:ascii="Times New Roman" w:hAnsi="Times New Roman" w:cs="Times New Roman"/>
          <w:sz w:val="28"/>
          <w:szCs w:val="28"/>
        </w:rPr>
      </w:pPr>
    </w:p>
    <w:p w14:paraId="6A21F434" w14:textId="480B7FBE" w:rsidR="009D6B45" w:rsidRPr="00846112" w:rsidRDefault="009D6B45" w:rsidP="009D6B45">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676FA">
        <w:rPr>
          <w:rFonts w:ascii="Times New Roman" w:hAnsi="Times New Roman" w:cs="Times New Roman"/>
          <w:sz w:val="28"/>
          <w:szCs w:val="28"/>
        </w:rPr>
        <w:t xml:space="preserve">Принятие постановления Правительства Республики Дагестан                          </w:t>
      </w:r>
      <w:proofErr w:type="gramStart"/>
      <w:r w:rsidRPr="003676FA">
        <w:rPr>
          <w:rFonts w:ascii="Times New Roman" w:hAnsi="Times New Roman" w:cs="Times New Roman"/>
          <w:sz w:val="28"/>
          <w:szCs w:val="28"/>
        </w:rPr>
        <w:t xml:space="preserve">   </w:t>
      </w:r>
      <w:r w:rsidRPr="009D6B45">
        <w:rPr>
          <w:rFonts w:ascii="Times New Roman" w:eastAsia="Times New Roman" w:hAnsi="Times New Roman" w:cs="Times New Roman"/>
          <w:sz w:val="28"/>
          <w:szCs w:val="28"/>
          <w:lang w:eastAsia="ru-RU"/>
        </w:rPr>
        <w:t>«</w:t>
      </w:r>
      <w:proofErr w:type="gramEnd"/>
      <w:r w:rsidRPr="009D6B45">
        <w:rPr>
          <w:rFonts w:ascii="Times New Roman" w:eastAsia="Times New Roman" w:hAnsi="Times New Roman" w:cs="Times New Roman"/>
          <w:sz w:val="28"/>
          <w:szCs w:val="28"/>
          <w:lang w:eastAsia="ru-RU"/>
        </w:rPr>
        <w:t xml:space="preserve">О внесении изменений в Порядок </w:t>
      </w:r>
      <w:r w:rsidRPr="009D6B45">
        <w:rPr>
          <w:rFonts w:ascii="Times New Roman" w:eastAsia="Calibri" w:hAnsi="Times New Roman" w:cs="Times New Roman"/>
          <w:sz w:val="28"/>
          <w:szCs w:val="28"/>
        </w:rPr>
        <w:t>предоставления</w:t>
      </w:r>
      <w:r>
        <w:rPr>
          <w:rFonts w:ascii="Times New Roman" w:eastAsia="Calibri" w:hAnsi="Times New Roman" w:cs="Times New Roman"/>
          <w:sz w:val="28"/>
          <w:szCs w:val="28"/>
        </w:rPr>
        <w:t xml:space="preserve"> </w:t>
      </w:r>
      <w:r w:rsidRPr="009D6B45">
        <w:rPr>
          <w:rFonts w:ascii="Times New Roman" w:eastAsia="Calibri" w:hAnsi="Times New Roman" w:cs="Times New Roman"/>
          <w:sz w:val="28"/>
          <w:szCs w:val="28"/>
        </w:rPr>
        <w:t>из</w:t>
      </w:r>
      <w:r>
        <w:rPr>
          <w:rFonts w:ascii="Times New Roman" w:eastAsia="Calibri" w:hAnsi="Times New Roman" w:cs="Times New Roman"/>
          <w:sz w:val="28"/>
          <w:szCs w:val="28"/>
        </w:rPr>
        <w:t xml:space="preserve"> </w:t>
      </w:r>
      <w:r w:rsidRPr="009D6B45">
        <w:rPr>
          <w:rFonts w:ascii="Times New Roman" w:eastAsia="Calibri" w:hAnsi="Times New Roman" w:cs="Times New Roman"/>
          <w:sz w:val="28"/>
          <w:szCs w:val="28"/>
        </w:rPr>
        <w:t>республиканского бюджета Республики Дагестан субсидий некоммерческой организации «Фонд развития промышленности Республики Дагестан»</w:t>
      </w:r>
      <w:r>
        <w:rPr>
          <w:rFonts w:ascii="Times New Roman" w:hAnsi="Times New Roman" w:cs="Times New Roman"/>
          <w:sz w:val="28"/>
          <w:szCs w:val="28"/>
        </w:rPr>
        <w:t xml:space="preserve"> </w:t>
      </w:r>
      <w:r w:rsidRPr="003676FA">
        <w:rPr>
          <w:rFonts w:ascii="Times New Roman" w:hAnsi="Times New Roman" w:cs="Times New Roman"/>
          <w:sz w:val="28"/>
          <w:szCs w:val="28"/>
        </w:rPr>
        <w:t>не потребует признания утратившими силу, изменения или принятия иных нормативно-правовых актов Республики Дагестан.</w:t>
      </w:r>
    </w:p>
    <w:p w14:paraId="33A26607" w14:textId="77777777" w:rsidR="009D6B45" w:rsidRDefault="009D6B45" w:rsidP="009D6B45">
      <w:pPr>
        <w:spacing w:after="0" w:line="240" w:lineRule="auto"/>
        <w:jc w:val="center"/>
        <w:rPr>
          <w:rFonts w:ascii="Times New Roman" w:hAnsi="Times New Roman" w:cs="Times New Roman"/>
          <w:sz w:val="28"/>
          <w:szCs w:val="28"/>
        </w:rPr>
      </w:pPr>
    </w:p>
    <w:p w14:paraId="7830ED09" w14:textId="77777777" w:rsidR="009D6B45" w:rsidRDefault="009D6B45" w:rsidP="009D6B45">
      <w:pPr>
        <w:spacing w:after="0" w:line="240" w:lineRule="auto"/>
        <w:jc w:val="center"/>
        <w:rPr>
          <w:rFonts w:ascii="Times New Roman" w:hAnsi="Times New Roman" w:cs="Times New Roman"/>
          <w:sz w:val="28"/>
          <w:szCs w:val="28"/>
        </w:rPr>
      </w:pPr>
    </w:p>
    <w:p w14:paraId="080271F3" w14:textId="77777777" w:rsidR="009D6B45" w:rsidRDefault="009D6B45" w:rsidP="009D6B45">
      <w:pPr>
        <w:spacing w:after="0" w:line="240" w:lineRule="auto"/>
        <w:jc w:val="center"/>
        <w:rPr>
          <w:rFonts w:ascii="Times New Roman" w:hAnsi="Times New Roman" w:cs="Times New Roman"/>
          <w:sz w:val="28"/>
          <w:szCs w:val="28"/>
        </w:rPr>
      </w:pPr>
    </w:p>
    <w:p w14:paraId="60DA3E88" w14:textId="77777777" w:rsidR="009D6B45" w:rsidRDefault="009D6B45" w:rsidP="009D6B45">
      <w:pPr>
        <w:spacing w:after="0" w:line="240" w:lineRule="auto"/>
        <w:jc w:val="center"/>
        <w:rPr>
          <w:rFonts w:ascii="Times New Roman" w:hAnsi="Times New Roman" w:cs="Times New Roman"/>
          <w:sz w:val="28"/>
          <w:szCs w:val="28"/>
        </w:rPr>
      </w:pPr>
    </w:p>
    <w:p w14:paraId="2F9DDDA5" w14:textId="77777777" w:rsidR="009D6B45" w:rsidRPr="00567155" w:rsidRDefault="009D6B45" w:rsidP="009D6B45">
      <w:pPr>
        <w:spacing w:before="120" w:after="0" w:line="240" w:lineRule="auto"/>
        <w:jc w:val="center"/>
        <w:rPr>
          <w:rFonts w:ascii="Times New Roman" w:hAnsi="Times New Roman" w:cs="Times New Roman"/>
          <w:sz w:val="28"/>
          <w:szCs w:val="28"/>
        </w:rPr>
      </w:pPr>
      <w:r w:rsidRPr="00567155">
        <w:rPr>
          <w:rFonts w:ascii="Times New Roman" w:hAnsi="Times New Roman" w:cs="Times New Roman"/>
          <w:sz w:val="28"/>
          <w:szCs w:val="28"/>
        </w:rPr>
        <w:t>[</w:t>
      </w:r>
      <w:r w:rsidRPr="004E665B">
        <w:rPr>
          <w:rFonts w:ascii="Times New Roman" w:hAnsi="Times New Roman" w:cs="Times New Roman"/>
          <w:sz w:val="28"/>
          <w:szCs w:val="28"/>
        </w:rPr>
        <w:t>SIGNERSTAMP1</w:t>
      </w:r>
      <w:r w:rsidRPr="00567155">
        <w:rPr>
          <w:rFonts w:ascii="Times New Roman" w:hAnsi="Times New Roman" w:cs="Times New Roman"/>
          <w:sz w:val="28"/>
          <w:szCs w:val="28"/>
        </w:rPr>
        <w:t>]</w:t>
      </w:r>
    </w:p>
    <w:p w14:paraId="564CCE8B" w14:textId="77777777" w:rsidR="009D6B45" w:rsidRDefault="009D6B45" w:rsidP="009D6B45">
      <w:pPr>
        <w:spacing w:after="0" w:line="240" w:lineRule="auto"/>
        <w:jc w:val="center"/>
        <w:rPr>
          <w:rFonts w:ascii="Times New Roman" w:hAnsi="Times New Roman" w:cs="Times New Roman"/>
          <w:sz w:val="28"/>
          <w:szCs w:val="28"/>
        </w:rPr>
      </w:pPr>
    </w:p>
    <w:p w14:paraId="5B9C8EE6" w14:textId="77777777" w:rsidR="009D6B45" w:rsidRDefault="009D6B45" w:rsidP="009D6B45">
      <w:pPr>
        <w:spacing w:after="0" w:line="240" w:lineRule="auto"/>
        <w:jc w:val="center"/>
        <w:rPr>
          <w:rFonts w:ascii="Times New Roman" w:hAnsi="Times New Roman" w:cs="Times New Roman"/>
          <w:sz w:val="28"/>
          <w:szCs w:val="28"/>
        </w:rPr>
      </w:pPr>
    </w:p>
    <w:p w14:paraId="2022F6AE" w14:textId="77777777" w:rsidR="009D6B45" w:rsidRDefault="009D6B45" w:rsidP="009D6B45">
      <w:pPr>
        <w:spacing w:after="0" w:line="240" w:lineRule="auto"/>
        <w:jc w:val="center"/>
        <w:rPr>
          <w:rFonts w:ascii="Times New Roman" w:hAnsi="Times New Roman" w:cs="Times New Roman"/>
          <w:sz w:val="28"/>
          <w:szCs w:val="28"/>
        </w:rPr>
      </w:pPr>
    </w:p>
    <w:p w14:paraId="785E44FA" w14:textId="77777777" w:rsidR="009D6B45" w:rsidRDefault="009D6B45" w:rsidP="009D6B45">
      <w:pPr>
        <w:spacing w:after="0" w:line="240" w:lineRule="auto"/>
        <w:jc w:val="center"/>
        <w:rPr>
          <w:rFonts w:ascii="Times New Roman" w:hAnsi="Times New Roman" w:cs="Times New Roman"/>
          <w:sz w:val="28"/>
          <w:szCs w:val="28"/>
        </w:rPr>
      </w:pPr>
    </w:p>
    <w:p w14:paraId="53892DDE" w14:textId="77777777" w:rsidR="009D6B45" w:rsidRDefault="009D6B45" w:rsidP="009D6B45">
      <w:pPr>
        <w:spacing w:after="0" w:line="240" w:lineRule="auto"/>
        <w:jc w:val="center"/>
        <w:rPr>
          <w:rFonts w:ascii="Times New Roman" w:hAnsi="Times New Roman" w:cs="Times New Roman"/>
          <w:sz w:val="28"/>
          <w:szCs w:val="28"/>
        </w:rPr>
      </w:pPr>
    </w:p>
    <w:p w14:paraId="50B19203" w14:textId="77777777" w:rsidR="009D6B45" w:rsidRDefault="009D6B45" w:rsidP="009D6B45">
      <w:pPr>
        <w:spacing w:after="0" w:line="240" w:lineRule="auto"/>
        <w:jc w:val="center"/>
        <w:rPr>
          <w:rFonts w:ascii="Times New Roman" w:hAnsi="Times New Roman" w:cs="Times New Roman"/>
          <w:sz w:val="28"/>
          <w:szCs w:val="28"/>
        </w:rPr>
      </w:pPr>
    </w:p>
    <w:p w14:paraId="03668817" w14:textId="77777777" w:rsidR="00FC07BE" w:rsidRDefault="00FC07BE" w:rsidP="00FC07BE"/>
    <w:p w14:paraId="2CB2E791" w14:textId="77777777" w:rsidR="00FC07BE" w:rsidRDefault="00FC07BE" w:rsidP="00FC07BE"/>
    <w:p w14:paraId="1E6B7F79" w14:textId="77777777" w:rsidR="00FC07BE" w:rsidRDefault="00FC07BE" w:rsidP="00FC07BE"/>
    <w:p w14:paraId="0B1DF4B9" w14:textId="77777777" w:rsidR="00FC07BE" w:rsidRDefault="00FC07BE" w:rsidP="00FC07BE"/>
    <w:p w14:paraId="5A873244" w14:textId="77777777" w:rsidR="00FC07BE" w:rsidRDefault="00FC07BE" w:rsidP="00FC07BE"/>
    <w:p w14:paraId="34443BC2" w14:textId="77777777" w:rsidR="00C37BA0" w:rsidRDefault="00C37BA0" w:rsidP="00FC07BE"/>
    <w:p w14:paraId="21CA7519" w14:textId="77777777" w:rsidR="00C37BA0" w:rsidRDefault="00C37BA0" w:rsidP="00FC07BE"/>
    <w:p w14:paraId="2F66A3B4" w14:textId="77777777" w:rsidR="00C37BA0" w:rsidRDefault="00C37BA0" w:rsidP="00FC07BE"/>
    <w:p w14:paraId="7CB54C23" w14:textId="77777777" w:rsidR="00C37BA0" w:rsidRDefault="00C37BA0" w:rsidP="00FC07BE"/>
    <w:p w14:paraId="1C990535" w14:textId="77777777" w:rsidR="00C37BA0" w:rsidRDefault="00C37BA0" w:rsidP="00FC07BE"/>
    <w:p w14:paraId="2CFE1444" w14:textId="77777777" w:rsidR="00C37BA0" w:rsidRDefault="00C37BA0" w:rsidP="00FC07BE"/>
    <w:p w14:paraId="311BA93B" w14:textId="77777777" w:rsidR="00C37BA0" w:rsidRDefault="00C37BA0" w:rsidP="00FC07BE"/>
    <w:p w14:paraId="589D65AB" w14:textId="77777777" w:rsidR="00FC07BE" w:rsidRPr="008B5F10" w:rsidRDefault="00FC07BE" w:rsidP="00C37BA0">
      <w:pPr>
        <w:jc w:val="center"/>
        <w:rPr>
          <w:rFonts w:ascii="Times New Roman" w:hAnsi="Times New Roman" w:cs="Times New Roman"/>
          <w:sz w:val="28"/>
          <w:szCs w:val="28"/>
        </w:rPr>
      </w:pPr>
    </w:p>
    <w:p w14:paraId="49C44429" w14:textId="77777777" w:rsidR="008B5F10" w:rsidRPr="008B5F10" w:rsidRDefault="008B5F10" w:rsidP="00C37BA0">
      <w:pPr>
        <w:spacing w:after="0" w:line="240" w:lineRule="auto"/>
        <w:jc w:val="center"/>
        <w:rPr>
          <w:rFonts w:ascii="Times New Roman" w:hAnsi="Times New Roman" w:cs="Times New Roman"/>
          <w:b/>
          <w:sz w:val="28"/>
          <w:szCs w:val="28"/>
        </w:rPr>
      </w:pPr>
      <w:r w:rsidRPr="008B5F10">
        <w:rPr>
          <w:rFonts w:ascii="Times New Roman" w:hAnsi="Times New Roman" w:cs="Times New Roman"/>
          <w:b/>
          <w:sz w:val="28"/>
          <w:szCs w:val="28"/>
        </w:rPr>
        <w:lastRenderedPageBreak/>
        <w:t>Финансово-экономическое обоснование</w:t>
      </w:r>
    </w:p>
    <w:p w14:paraId="0977AB2B" w14:textId="77777777" w:rsidR="008B5F10" w:rsidRPr="008B5F10" w:rsidRDefault="008B5F10" w:rsidP="00C37BA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B5F10">
        <w:rPr>
          <w:rFonts w:ascii="Times New Roman" w:eastAsia="Times New Roman" w:hAnsi="Times New Roman" w:cs="Times New Roman"/>
          <w:b/>
          <w:sz w:val="28"/>
          <w:szCs w:val="28"/>
          <w:lang w:eastAsia="ru-RU"/>
        </w:rPr>
        <w:t>к проекту постановления Правительства Республики Дагестан</w:t>
      </w:r>
    </w:p>
    <w:p w14:paraId="7BA05A22" w14:textId="77777777" w:rsidR="00C37BA0" w:rsidRDefault="00C37BA0" w:rsidP="00C37BA0">
      <w:pPr>
        <w:autoSpaceDE w:val="0"/>
        <w:autoSpaceDN w:val="0"/>
        <w:spacing w:after="0" w:line="240" w:lineRule="auto"/>
        <w:jc w:val="center"/>
        <w:rPr>
          <w:rFonts w:ascii="Times New Roman" w:eastAsia="Calibri" w:hAnsi="Times New Roman" w:cs="Times New Roman"/>
          <w:b/>
          <w:bCs/>
          <w:sz w:val="28"/>
          <w:szCs w:val="28"/>
        </w:rPr>
      </w:pPr>
      <w:r>
        <w:rPr>
          <w:rFonts w:ascii="Times New Roman" w:eastAsia="Times New Roman" w:hAnsi="Times New Roman" w:cs="Times New Roman"/>
          <w:b/>
          <w:bCs/>
          <w:sz w:val="28"/>
          <w:szCs w:val="28"/>
          <w:lang w:eastAsia="ru-RU"/>
        </w:rPr>
        <w:t>«</w:t>
      </w:r>
      <w:r w:rsidRPr="00F20D86">
        <w:rPr>
          <w:rFonts w:ascii="Times New Roman" w:eastAsia="Times New Roman" w:hAnsi="Times New Roman" w:cs="Times New Roman"/>
          <w:b/>
          <w:bCs/>
          <w:sz w:val="28"/>
          <w:szCs w:val="28"/>
          <w:lang w:eastAsia="ru-RU"/>
        </w:rPr>
        <w:t xml:space="preserve">О внесении изменений в Порядок </w:t>
      </w:r>
      <w:r w:rsidRPr="00F20D86">
        <w:rPr>
          <w:rFonts w:ascii="Times New Roman" w:eastAsia="Calibri" w:hAnsi="Times New Roman" w:cs="Times New Roman"/>
          <w:b/>
          <w:bCs/>
          <w:sz w:val="28"/>
          <w:szCs w:val="28"/>
        </w:rPr>
        <w:t>предоставления</w:t>
      </w:r>
      <w:r>
        <w:rPr>
          <w:rFonts w:ascii="Times New Roman" w:eastAsia="Calibri" w:hAnsi="Times New Roman" w:cs="Times New Roman"/>
          <w:b/>
          <w:bCs/>
          <w:sz w:val="28"/>
          <w:szCs w:val="28"/>
        </w:rPr>
        <w:t xml:space="preserve"> </w:t>
      </w:r>
      <w:r w:rsidRPr="00F20D86">
        <w:rPr>
          <w:rFonts w:ascii="Times New Roman" w:eastAsia="Calibri" w:hAnsi="Times New Roman" w:cs="Times New Roman"/>
          <w:b/>
          <w:bCs/>
          <w:sz w:val="28"/>
          <w:szCs w:val="28"/>
        </w:rPr>
        <w:t>из республиканского бюджета Республики Дагестан субсидий некоммерческой организации</w:t>
      </w:r>
    </w:p>
    <w:p w14:paraId="51AED438" w14:textId="77777777" w:rsidR="00C37BA0" w:rsidRDefault="00C37BA0" w:rsidP="00C37BA0">
      <w:pPr>
        <w:autoSpaceDE w:val="0"/>
        <w:autoSpaceDN w:val="0"/>
        <w:spacing w:after="0" w:line="240" w:lineRule="auto"/>
        <w:jc w:val="center"/>
        <w:rPr>
          <w:rFonts w:ascii="Times New Roman" w:eastAsia="Calibri" w:hAnsi="Times New Roman" w:cs="Times New Roman"/>
          <w:b/>
          <w:bCs/>
          <w:sz w:val="28"/>
          <w:szCs w:val="28"/>
        </w:rPr>
      </w:pPr>
      <w:r w:rsidRPr="00F20D86">
        <w:rPr>
          <w:rFonts w:ascii="Times New Roman" w:eastAsia="Calibri" w:hAnsi="Times New Roman" w:cs="Times New Roman"/>
          <w:b/>
          <w:bCs/>
          <w:sz w:val="28"/>
          <w:szCs w:val="28"/>
        </w:rPr>
        <w:t xml:space="preserve">«Фонд развития промышленности </w:t>
      </w:r>
      <w:r w:rsidRPr="00380A73">
        <w:rPr>
          <w:rFonts w:ascii="Times New Roman" w:eastAsia="Calibri" w:hAnsi="Times New Roman" w:cs="Times New Roman"/>
          <w:b/>
          <w:bCs/>
          <w:sz w:val="28"/>
          <w:szCs w:val="28"/>
        </w:rPr>
        <w:t>Республики Дагестан»</w:t>
      </w:r>
    </w:p>
    <w:p w14:paraId="2840E787" w14:textId="77777777" w:rsidR="008B5F10" w:rsidRPr="008B5F10" w:rsidRDefault="008B5F10" w:rsidP="008B5F10">
      <w:pPr>
        <w:spacing w:after="0" w:line="240" w:lineRule="auto"/>
        <w:jc w:val="both"/>
        <w:rPr>
          <w:rFonts w:ascii="Times New Roman" w:hAnsi="Times New Roman" w:cs="Times New Roman"/>
          <w:sz w:val="28"/>
          <w:szCs w:val="28"/>
        </w:rPr>
      </w:pPr>
    </w:p>
    <w:p w14:paraId="5CFEF4CB" w14:textId="7F318592" w:rsidR="008B5F10" w:rsidRPr="00E40E81" w:rsidRDefault="008B5F10" w:rsidP="00E40E81">
      <w:pPr>
        <w:spacing w:after="0" w:line="240" w:lineRule="auto"/>
        <w:ind w:firstLine="567"/>
        <w:jc w:val="both"/>
        <w:rPr>
          <w:rFonts w:ascii="Times New Roman" w:eastAsia="Times New Roman" w:hAnsi="Times New Roman" w:cs="Times New Roman"/>
          <w:sz w:val="28"/>
          <w:szCs w:val="28"/>
          <w:lang w:eastAsia="ru-RU"/>
        </w:rPr>
      </w:pPr>
      <w:r w:rsidRPr="008B5F10">
        <w:rPr>
          <w:rFonts w:ascii="Times New Roman" w:hAnsi="Times New Roman" w:cs="Times New Roman"/>
          <w:sz w:val="28"/>
          <w:szCs w:val="28"/>
        </w:rPr>
        <w:t>Принятие постановления Правительства Республики Дагестан</w:t>
      </w:r>
      <w:r w:rsidR="00E40E81">
        <w:rPr>
          <w:rFonts w:ascii="Times New Roman" w:hAnsi="Times New Roman" w:cs="Times New Roman"/>
          <w:sz w:val="28"/>
          <w:szCs w:val="28"/>
        </w:rPr>
        <w:t xml:space="preserve"> </w:t>
      </w:r>
      <w:r w:rsidR="00E40E81">
        <w:rPr>
          <w:rFonts w:ascii="Times New Roman" w:hAnsi="Times New Roman" w:cs="Times New Roman"/>
          <w:sz w:val="28"/>
          <w:szCs w:val="28"/>
        </w:rPr>
        <w:br/>
      </w:r>
      <w:r w:rsidR="00E40E81" w:rsidRPr="00E40E81">
        <w:rPr>
          <w:rFonts w:ascii="Times New Roman" w:eastAsia="Times New Roman" w:hAnsi="Times New Roman" w:cs="Times New Roman"/>
          <w:sz w:val="28"/>
          <w:szCs w:val="28"/>
          <w:lang w:eastAsia="ru-RU"/>
        </w:rPr>
        <w:t xml:space="preserve">«О внесении изменений в Порядок </w:t>
      </w:r>
      <w:r w:rsidR="00E40E81" w:rsidRPr="00E40E81">
        <w:rPr>
          <w:rFonts w:ascii="Times New Roman" w:eastAsia="Calibri" w:hAnsi="Times New Roman" w:cs="Times New Roman"/>
          <w:sz w:val="28"/>
          <w:szCs w:val="28"/>
        </w:rPr>
        <w:t>предоставления из республиканского бюджета Республики Дагестан субсидий некоммерческой организации</w:t>
      </w:r>
      <w:r w:rsidR="00E40E81">
        <w:rPr>
          <w:rFonts w:ascii="Times New Roman" w:eastAsia="Times New Roman" w:hAnsi="Times New Roman" w:cs="Times New Roman"/>
          <w:sz w:val="28"/>
          <w:szCs w:val="28"/>
          <w:lang w:eastAsia="ru-RU"/>
        </w:rPr>
        <w:t xml:space="preserve"> </w:t>
      </w:r>
      <w:r w:rsidR="00E40E81" w:rsidRPr="00E40E81">
        <w:rPr>
          <w:rFonts w:ascii="Times New Roman" w:eastAsia="Calibri" w:hAnsi="Times New Roman" w:cs="Times New Roman"/>
          <w:sz w:val="28"/>
          <w:szCs w:val="28"/>
        </w:rPr>
        <w:t>«Фонд развития промышленности Республики Дагестан»</w:t>
      </w:r>
      <w:r w:rsidR="00E40E81">
        <w:rPr>
          <w:rFonts w:ascii="Times New Roman" w:eastAsia="Times New Roman" w:hAnsi="Times New Roman" w:cs="Times New Roman"/>
          <w:sz w:val="28"/>
          <w:szCs w:val="28"/>
          <w:lang w:eastAsia="ru-RU"/>
        </w:rPr>
        <w:t xml:space="preserve"> </w:t>
      </w:r>
      <w:r w:rsidRPr="008B5F10">
        <w:rPr>
          <w:rFonts w:ascii="Times New Roman" w:hAnsi="Times New Roman" w:cs="Times New Roman"/>
          <w:sz w:val="28"/>
          <w:szCs w:val="28"/>
        </w:rPr>
        <w:t xml:space="preserve">не потребует выделения дополнительных средств из республиканского бюджета Республики Дагестан.  </w:t>
      </w:r>
    </w:p>
    <w:p w14:paraId="35D7A4D5" w14:textId="77777777" w:rsidR="00FC07BE" w:rsidRDefault="00FC07BE" w:rsidP="008B5F10">
      <w:pPr>
        <w:spacing w:after="0"/>
        <w:jc w:val="both"/>
        <w:rPr>
          <w:rFonts w:ascii="Times New Roman" w:hAnsi="Times New Roman" w:cs="Times New Roman"/>
          <w:b/>
          <w:sz w:val="28"/>
          <w:szCs w:val="28"/>
        </w:rPr>
      </w:pPr>
    </w:p>
    <w:p w14:paraId="2CDB48F6" w14:textId="77777777" w:rsidR="00FC07BE" w:rsidRPr="003676FA" w:rsidRDefault="00FC07BE" w:rsidP="00FC07BE">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p>
    <w:p w14:paraId="738AC714" w14:textId="77777777" w:rsidR="00FC07BE" w:rsidRDefault="00FC07BE" w:rsidP="00FC07BE"/>
    <w:p w14:paraId="2E042F92" w14:textId="77777777" w:rsidR="00FC07BE" w:rsidRDefault="00FC07BE" w:rsidP="00FC07BE"/>
    <w:p w14:paraId="71A1BDB1" w14:textId="77777777" w:rsidR="00FC07BE" w:rsidRDefault="00FC07BE" w:rsidP="00FC07BE"/>
    <w:p w14:paraId="64F71E58" w14:textId="77777777" w:rsidR="00FC07BE" w:rsidRDefault="00FC07BE" w:rsidP="00FC07BE"/>
    <w:p w14:paraId="7753F74C" w14:textId="77777777" w:rsidR="00FC07BE" w:rsidRDefault="00FC07BE" w:rsidP="00FC07BE"/>
    <w:tbl>
      <w:tblPr>
        <w:tblpPr w:leftFromText="181" w:rightFromText="181" w:vertAnchor="page" w:horzAnchor="margin" w:tblpXSpec="center" w:tblpY="11728"/>
        <w:tblOverlap w:val="never"/>
        <w:tblW w:w="0" w:type="auto"/>
        <w:tblLayout w:type="fixed"/>
        <w:tblLook w:val="0000" w:firstRow="0" w:lastRow="0" w:firstColumn="0" w:lastColumn="0" w:noHBand="0" w:noVBand="0"/>
      </w:tblPr>
      <w:tblGrid>
        <w:gridCol w:w="3119"/>
      </w:tblGrid>
      <w:tr w:rsidR="00FC07BE" w:rsidRPr="004E665B" w14:paraId="639CB6BC" w14:textId="77777777" w:rsidTr="00E155C0">
        <w:trPr>
          <w:cantSplit/>
          <w:trHeight w:val="2041"/>
        </w:trPr>
        <w:tc>
          <w:tcPr>
            <w:tcW w:w="3119" w:type="dxa"/>
          </w:tcPr>
          <w:p w14:paraId="6B431CF0" w14:textId="77777777" w:rsidR="00FC07BE" w:rsidRPr="00567155" w:rsidRDefault="00FC07BE" w:rsidP="00E155C0">
            <w:pPr>
              <w:spacing w:before="120" w:after="0" w:line="240" w:lineRule="auto"/>
              <w:jc w:val="center"/>
              <w:rPr>
                <w:rFonts w:ascii="Times New Roman" w:hAnsi="Times New Roman" w:cs="Times New Roman"/>
                <w:sz w:val="28"/>
                <w:szCs w:val="28"/>
              </w:rPr>
            </w:pPr>
            <w:r w:rsidRPr="00567155">
              <w:rPr>
                <w:rFonts w:ascii="Times New Roman" w:hAnsi="Times New Roman" w:cs="Times New Roman"/>
                <w:sz w:val="28"/>
                <w:szCs w:val="28"/>
              </w:rPr>
              <w:t>[</w:t>
            </w:r>
            <w:r w:rsidRPr="004E665B">
              <w:rPr>
                <w:rFonts w:ascii="Times New Roman" w:hAnsi="Times New Roman" w:cs="Times New Roman"/>
                <w:sz w:val="28"/>
                <w:szCs w:val="28"/>
              </w:rPr>
              <w:t>SIGNERSTAMP1</w:t>
            </w:r>
            <w:r w:rsidRPr="00567155">
              <w:rPr>
                <w:rFonts w:ascii="Times New Roman" w:hAnsi="Times New Roman" w:cs="Times New Roman"/>
                <w:sz w:val="28"/>
                <w:szCs w:val="28"/>
              </w:rPr>
              <w:t>]</w:t>
            </w:r>
          </w:p>
          <w:p w14:paraId="08BA069F" w14:textId="77777777" w:rsidR="00FC07BE" w:rsidRPr="00567155" w:rsidRDefault="00FC07BE" w:rsidP="00E155C0">
            <w:pPr>
              <w:spacing w:after="0" w:line="360" w:lineRule="exact"/>
              <w:rPr>
                <w:rFonts w:ascii="Times New Roman" w:eastAsia="Times New Roman" w:hAnsi="Times New Roman" w:cs="Times New Roman"/>
                <w:color w:val="808080" w:themeColor="background1" w:themeShade="80"/>
                <w:sz w:val="28"/>
                <w:szCs w:val="28"/>
                <w:lang w:eastAsia="ru-RU"/>
              </w:rPr>
            </w:pPr>
          </w:p>
        </w:tc>
      </w:tr>
    </w:tbl>
    <w:p w14:paraId="0E1B3440" w14:textId="77777777" w:rsidR="00FC07BE" w:rsidRDefault="00FC07BE" w:rsidP="00FC07BE">
      <w:pPr>
        <w:jc w:val="center"/>
      </w:pPr>
    </w:p>
    <w:p w14:paraId="44B02895" w14:textId="77777777" w:rsidR="00FC07BE" w:rsidRDefault="00FC07BE" w:rsidP="00FC07BE"/>
    <w:p w14:paraId="531B5073" w14:textId="77777777" w:rsidR="00FC07BE" w:rsidRDefault="00FC07BE" w:rsidP="00FC07BE"/>
    <w:p w14:paraId="4B82D69F" w14:textId="77777777" w:rsidR="00983C9A" w:rsidRDefault="00983C9A" w:rsidP="00FC07BE"/>
    <w:p w14:paraId="7718CAE1" w14:textId="77777777" w:rsidR="00983C9A" w:rsidRDefault="00983C9A" w:rsidP="00FC07BE"/>
    <w:p w14:paraId="6DB2DDE7" w14:textId="77777777" w:rsidR="00983C9A" w:rsidRDefault="00983C9A" w:rsidP="00FC07BE"/>
    <w:p w14:paraId="1B31670D" w14:textId="77777777" w:rsidR="00983C9A" w:rsidRDefault="00983C9A" w:rsidP="00FC07BE"/>
    <w:p w14:paraId="4C942404" w14:textId="77777777" w:rsidR="00983C9A" w:rsidRDefault="00983C9A" w:rsidP="00FC07BE"/>
    <w:p w14:paraId="4775AAFD" w14:textId="77777777" w:rsidR="00983C9A" w:rsidRDefault="00983C9A" w:rsidP="00FC07BE"/>
    <w:p w14:paraId="56681D4C" w14:textId="77777777" w:rsidR="00983C9A" w:rsidRDefault="00983C9A" w:rsidP="00FC07BE"/>
    <w:p w14:paraId="6871C9C9" w14:textId="77777777" w:rsidR="00983C9A" w:rsidRDefault="00983C9A" w:rsidP="00FC07BE"/>
    <w:p w14:paraId="589A0173" w14:textId="77777777" w:rsidR="00983C9A" w:rsidRDefault="00983C9A" w:rsidP="00FC07BE"/>
    <w:p w14:paraId="28A8D26F" w14:textId="77777777" w:rsidR="007A6926" w:rsidRDefault="007A6926" w:rsidP="00FC07BE">
      <w:pPr>
        <w:sectPr w:rsidR="007A6926" w:rsidSect="00B57D6A">
          <w:pgSz w:w="11906" w:h="16838"/>
          <w:pgMar w:top="993" w:right="850" w:bottom="1134" w:left="1701" w:header="708" w:footer="708" w:gutter="0"/>
          <w:cols w:space="708"/>
          <w:docGrid w:linePitch="360"/>
        </w:sectPr>
      </w:pPr>
    </w:p>
    <w:p w14:paraId="5A554F7E" w14:textId="277CF627" w:rsidR="007A6926" w:rsidRPr="00317E65" w:rsidRDefault="007A6926" w:rsidP="00645047">
      <w:pPr>
        <w:spacing w:after="0" w:line="240" w:lineRule="auto"/>
        <w:jc w:val="center"/>
        <w:rPr>
          <w:rFonts w:ascii="Times New Roman" w:hAnsi="Times New Roman" w:cs="Times New Roman"/>
          <w:b/>
          <w:sz w:val="28"/>
          <w:szCs w:val="28"/>
        </w:rPr>
      </w:pPr>
      <w:r w:rsidRPr="00317E65">
        <w:rPr>
          <w:rFonts w:ascii="Times New Roman" w:hAnsi="Times New Roman" w:cs="Times New Roman"/>
          <w:b/>
          <w:sz w:val="28"/>
          <w:szCs w:val="28"/>
        </w:rPr>
        <w:lastRenderedPageBreak/>
        <w:t>Сравнительная таблица</w:t>
      </w:r>
    </w:p>
    <w:p w14:paraId="2AF20D7F" w14:textId="7595D146" w:rsidR="007A6926" w:rsidRPr="00317E65" w:rsidRDefault="007A6926" w:rsidP="00645047">
      <w:pPr>
        <w:spacing w:after="0" w:line="240" w:lineRule="auto"/>
        <w:jc w:val="center"/>
        <w:rPr>
          <w:rFonts w:ascii="Times New Roman" w:hAnsi="Times New Roman" w:cs="Times New Roman"/>
          <w:b/>
          <w:sz w:val="28"/>
          <w:szCs w:val="28"/>
        </w:rPr>
      </w:pPr>
      <w:r w:rsidRPr="00317E65">
        <w:rPr>
          <w:rFonts w:ascii="Times New Roman" w:hAnsi="Times New Roman" w:cs="Times New Roman"/>
          <w:b/>
          <w:sz w:val="28"/>
          <w:szCs w:val="28"/>
        </w:rPr>
        <w:t>к проекту постановления Правительства Республики Дагестан</w:t>
      </w:r>
    </w:p>
    <w:p w14:paraId="50BCC9C8" w14:textId="4A802DBD" w:rsidR="00645047" w:rsidRDefault="00645047" w:rsidP="00645047">
      <w:pPr>
        <w:autoSpaceDE w:val="0"/>
        <w:autoSpaceDN w:val="0"/>
        <w:spacing w:after="0" w:line="240" w:lineRule="auto"/>
        <w:jc w:val="center"/>
        <w:rPr>
          <w:rFonts w:ascii="Times New Roman" w:eastAsia="Calibri" w:hAnsi="Times New Roman" w:cs="Times New Roman"/>
          <w:b/>
          <w:bCs/>
          <w:sz w:val="28"/>
          <w:szCs w:val="28"/>
        </w:rPr>
      </w:pPr>
      <w:r w:rsidRPr="00317E65">
        <w:rPr>
          <w:rFonts w:ascii="Times New Roman" w:eastAsia="Times New Roman" w:hAnsi="Times New Roman" w:cs="Times New Roman"/>
          <w:b/>
          <w:bCs/>
          <w:sz w:val="28"/>
          <w:szCs w:val="28"/>
          <w:lang w:eastAsia="ru-RU"/>
        </w:rPr>
        <w:t xml:space="preserve">«О внесении изменений в Порядок </w:t>
      </w:r>
      <w:r w:rsidRPr="00317E65">
        <w:rPr>
          <w:rFonts w:ascii="Times New Roman" w:eastAsia="Calibri" w:hAnsi="Times New Roman" w:cs="Times New Roman"/>
          <w:b/>
          <w:bCs/>
          <w:sz w:val="28"/>
          <w:szCs w:val="28"/>
        </w:rPr>
        <w:t>предоставления из республиканского бюджета Республики Дагестан субсидий некоммерческой организации «Фонд развития промышленности Республики Дагестан»</w:t>
      </w:r>
    </w:p>
    <w:p w14:paraId="705081F9" w14:textId="77777777" w:rsidR="00645047" w:rsidRPr="0065530A" w:rsidRDefault="00645047" w:rsidP="007A6926">
      <w:pPr>
        <w:spacing w:after="0" w:line="240" w:lineRule="auto"/>
        <w:rPr>
          <w:rFonts w:ascii="Times New Roman" w:hAnsi="Times New Roman" w:cs="Times New Roman"/>
          <w:b/>
          <w:sz w:val="28"/>
          <w:szCs w:val="28"/>
        </w:rPr>
      </w:pPr>
    </w:p>
    <w:tbl>
      <w:tblPr>
        <w:tblStyle w:val="a3"/>
        <w:tblW w:w="16160" w:type="dxa"/>
        <w:tblInd w:w="-856" w:type="dxa"/>
        <w:tblLayout w:type="fixed"/>
        <w:tblLook w:val="04A0" w:firstRow="1" w:lastRow="0" w:firstColumn="1" w:lastColumn="0" w:noHBand="0" w:noVBand="1"/>
      </w:tblPr>
      <w:tblGrid>
        <w:gridCol w:w="567"/>
        <w:gridCol w:w="1702"/>
        <w:gridCol w:w="5103"/>
        <w:gridCol w:w="5812"/>
        <w:gridCol w:w="2976"/>
      </w:tblGrid>
      <w:tr w:rsidR="007A6926" w:rsidRPr="007A6926" w14:paraId="40E9C460" w14:textId="77777777" w:rsidTr="00317E65">
        <w:tc>
          <w:tcPr>
            <w:tcW w:w="567" w:type="dxa"/>
          </w:tcPr>
          <w:p w14:paraId="22FC9B81" w14:textId="77777777" w:rsidR="007A6926" w:rsidRPr="007A6926" w:rsidRDefault="007A6926" w:rsidP="00E155C0">
            <w:pPr>
              <w:jc w:val="center"/>
              <w:rPr>
                <w:rFonts w:ascii="Times New Roman" w:hAnsi="Times New Roman" w:cs="Times New Roman"/>
                <w:b/>
                <w:sz w:val="24"/>
                <w:szCs w:val="24"/>
              </w:rPr>
            </w:pPr>
            <w:r w:rsidRPr="007A6926">
              <w:rPr>
                <w:rFonts w:ascii="Times New Roman" w:hAnsi="Times New Roman" w:cs="Times New Roman"/>
                <w:b/>
                <w:sz w:val="24"/>
                <w:szCs w:val="24"/>
              </w:rPr>
              <w:t>№</w:t>
            </w:r>
          </w:p>
        </w:tc>
        <w:tc>
          <w:tcPr>
            <w:tcW w:w="1702" w:type="dxa"/>
          </w:tcPr>
          <w:p w14:paraId="4FE65996" w14:textId="77777777" w:rsidR="007A6926" w:rsidRPr="007A6926" w:rsidRDefault="007A6926" w:rsidP="00E155C0">
            <w:pPr>
              <w:jc w:val="center"/>
              <w:rPr>
                <w:rFonts w:ascii="Times New Roman" w:hAnsi="Times New Roman" w:cs="Times New Roman"/>
                <w:b/>
                <w:sz w:val="24"/>
                <w:szCs w:val="24"/>
              </w:rPr>
            </w:pPr>
            <w:r w:rsidRPr="007A6926">
              <w:rPr>
                <w:rFonts w:ascii="Times New Roman" w:hAnsi="Times New Roman" w:cs="Times New Roman"/>
                <w:b/>
                <w:sz w:val="24"/>
                <w:szCs w:val="24"/>
              </w:rPr>
              <w:t>Структура</w:t>
            </w:r>
          </w:p>
          <w:p w14:paraId="5307B266" w14:textId="77777777" w:rsidR="007A6926" w:rsidRPr="007A6926" w:rsidRDefault="007A6926" w:rsidP="00E155C0">
            <w:pPr>
              <w:jc w:val="center"/>
              <w:rPr>
                <w:rFonts w:ascii="Times New Roman" w:hAnsi="Times New Roman" w:cs="Times New Roman"/>
                <w:b/>
                <w:sz w:val="24"/>
                <w:szCs w:val="24"/>
              </w:rPr>
            </w:pPr>
            <w:r w:rsidRPr="007A6926">
              <w:rPr>
                <w:rFonts w:ascii="Times New Roman" w:hAnsi="Times New Roman" w:cs="Times New Roman"/>
                <w:b/>
                <w:sz w:val="24"/>
                <w:szCs w:val="24"/>
              </w:rPr>
              <w:t>НПА</w:t>
            </w:r>
          </w:p>
        </w:tc>
        <w:tc>
          <w:tcPr>
            <w:tcW w:w="5103" w:type="dxa"/>
          </w:tcPr>
          <w:p w14:paraId="6953C3E6" w14:textId="77777777" w:rsidR="007A6926" w:rsidRPr="007A6926" w:rsidRDefault="007A6926" w:rsidP="00E155C0">
            <w:pPr>
              <w:jc w:val="center"/>
              <w:rPr>
                <w:rFonts w:ascii="Times New Roman" w:hAnsi="Times New Roman" w:cs="Times New Roman"/>
                <w:b/>
                <w:sz w:val="24"/>
                <w:szCs w:val="24"/>
              </w:rPr>
            </w:pPr>
            <w:r w:rsidRPr="007A6926">
              <w:rPr>
                <w:rFonts w:ascii="Times New Roman" w:hAnsi="Times New Roman" w:cs="Times New Roman"/>
                <w:b/>
                <w:color w:val="2D2D2D"/>
                <w:spacing w:val="2"/>
                <w:sz w:val="24"/>
                <w:szCs w:val="24"/>
                <w:shd w:val="clear" w:color="auto" w:fill="FFFFFF"/>
              </w:rPr>
              <w:t>Действующая редакция</w:t>
            </w:r>
          </w:p>
        </w:tc>
        <w:tc>
          <w:tcPr>
            <w:tcW w:w="5812" w:type="dxa"/>
          </w:tcPr>
          <w:p w14:paraId="4D8F4E62" w14:textId="77777777" w:rsidR="007A6926" w:rsidRPr="007A6926" w:rsidRDefault="007A6926" w:rsidP="00E155C0">
            <w:pPr>
              <w:jc w:val="center"/>
              <w:rPr>
                <w:rFonts w:ascii="Times New Roman" w:hAnsi="Times New Roman" w:cs="Times New Roman"/>
                <w:b/>
                <w:sz w:val="24"/>
                <w:szCs w:val="24"/>
              </w:rPr>
            </w:pPr>
            <w:r w:rsidRPr="007A6926">
              <w:rPr>
                <w:rFonts w:ascii="Times New Roman" w:hAnsi="Times New Roman" w:cs="Times New Roman"/>
                <w:b/>
                <w:sz w:val="24"/>
                <w:szCs w:val="24"/>
              </w:rPr>
              <w:t>Предлагаемая редакция</w:t>
            </w:r>
          </w:p>
        </w:tc>
        <w:tc>
          <w:tcPr>
            <w:tcW w:w="2976" w:type="dxa"/>
          </w:tcPr>
          <w:p w14:paraId="0DBEDACC" w14:textId="77777777" w:rsidR="007A6926" w:rsidRPr="007A6926" w:rsidRDefault="007A6926" w:rsidP="00E155C0">
            <w:pPr>
              <w:jc w:val="center"/>
              <w:rPr>
                <w:rFonts w:ascii="Times New Roman" w:hAnsi="Times New Roman" w:cs="Times New Roman"/>
                <w:b/>
                <w:color w:val="2D2D2D"/>
                <w:spacing w:val="2"/>
                <w:sz w:val="24"/>
                <w:szCs w:val="24"/>
                <w:shd w:val="clear" w:color="auto" w:fill="FFFFFF"/>
              </w:rPr>
            </w:pPr>
            <w:r w:rsidRPr="007A6926">
              <w:rPr>
                <w:rFonts w:ascii="Times New Roman" w:hAnsi="Times New Roman" w:cs="Times New Roman"/>
                <w:b/>
                <w:color w:val="2D2D2D"/>
                <w:spacing w:val="2"/>
                <w:sz w:val="24"/>
                <w:szCs w:val="24"/>
                <w:shd w:val="clear" w:color="auto" w:fill="FFFFFF"/>
              </w:rPr>
              <w:t>Комментарий</w:t>
            </w:r>
          </w:p>
          <w:p w14:paraId="6DDC8BBD" w14:textId="77777777" w:rsidR="007A6926" w:rsidRPr="007A6926" w:rsidRDefault="007A6926" w:rsidP="00E155C0">
            <w:pPr>
              <w:jc w:val="center"/>
              <w:rPr>
                <w:rFonts w:ascii="Times New Roman" w:hAnsi="Times New Roman" w:cs="Times New Roman"/>
                <w:b/>
                <w:sz w:val="24"/>
                <w:szCs w:val="24"/>
              </w:rPr>
            </w:pPr>
            <w:r w:rsidRPr="007A6926">
              <w:rPr>
                <w:rFonts w:ascii="Times New Roman" w:hAnsi="Times New Roman" w:cs="Times New Roman"/>
                <w:b/>
                <w:color w:val="2D2D2D"/>
                <w:spacing w:val="2"/>
                <w:sz w:val="24"/>
                <w:szCs w:val="24"/>
                <w:shd w:val="clear" w:color="auto" w:fill="FFFFFF"/>
              </w:rPr>
              <w:t>по вносимым изменениям</w:t>
            </w:r>
          </w:p>
        </w:tc>
      </w:tr>
      <w:tr w:rsidR="007A6926" w:rsidRPr="00E53143" w14:paraId="39417603" w14:textId="77777777" w:rsidTr="00317E65">
        <w:tc>
          <w:tcPr>
            <w:tcW w:w="567" w:type="dxa"/>
          </w:tcPr>
          <w:p w14:paraId="631F744F" w14:textId="77777777" w:rsidR="007A6926" w:rsidRPr="00E53143" w:rsidRDefault="007A6926" w:rsidP="00E155C0">
            <w:pPr>
              <w:jc w:val="center"/>
              <w:rPr>
                <w:rFonts w:ascii="Times New Roman" w:hAnsi="Times New Roman" w:cs="Times New Roman"/>
                <w:bCs/>
                <w:sz w:val="24"/>
                <w:szCs w:val="24"/>
              </w:rPr>
            </w:pPr>
            <w:r w:rsidRPr="00E53143">
              <w:rPr>
                <w:rFonts w:ascii="Times New Roman" w:hAnsi="Times New Roman" w:cs="Times New Roman"/>
                <w:bCs/>
                <w:sz w:val="24"/>
                <w:szCs w:val="24"/>
              </w:rPr>
              <w:t>1.</w:t>
            </w:r>
          </w:p>
        </w:tc>
        <w:tc>
          <w:tcPr>
            <w:tcW w:w="1702" w:type="dxa"/>
          </w:tcPr>
          <w:p w14:paraId="48BDE7F2" w14:textId="76EA9070" w:rsidR="007A6926" w:rsidRPr="00E53143" w:rsidRDefault="007A6926" w:rsidP="00E155C0">
            <w:pPr>
              <w:jc w:val="center"/>
              <w:rPr>
                <w:rFonts w:ascii="Times New Roman" w:hAnsi="Times New Roman" w:cs="Times New Roman"/>
                <w:b/>
                <w:sz w:val="24"/>
                <w:szCs w:val="24"/>
              </w:rPr>
            </w:pPr>
            <w:r w:rsidRPr="00E53143">
              <w:rPr>
                <w:rFonts w:ascii="Times New Roman" w:hAnsi="Times New Roman" w:cs="Times New Roman"/>
                <w:sz w:val="24"/>
                <w:szCs w:val="24"/>
              </w:rPr>
              <w:t xml:space="preserve">В </w:t>
            </w:r>
            <w:r w:rsidR="00317E65" w:rsidRPr="00E53143">
              <w:rPr>
                <w:rFonts w:ascii="Times New Roman" w:hAnsi="Times New Roman" w:cs="Times New Roman"/>
                <w:sz w:val="24"/>
                <w:szCs w:val="24"/>
              </w:rPr>
              <w:t>Порядке</w:t>
            </w:r>
          </w:p>
          <w:p w14:paraId="3878024F" w14:textId="77777777" w:rsidR="007A6926" w:rsidRPr="00E53143" w:rsidRDefault="007A6926" w:rsidP="00E155C0">
            <w:pPr>
              <w:jc w:val="center"/>
              <w:rPr>
                <w:rFonts w:ascii="Times New Roman" w:hAnsi="Times New Roman" w:cs="Times New Roman"/>
                <w:b/>
                <w:sz w:val="24"/>
                <w:szCs w:val="24"/>
              </w:rPr>
            </w:pPr>
          </w:p>
        </w:tc>
        <w:tc>
          <w:tcPr>
            <w:tcW w:w="5103" w:type="dxa"/>
          </w:tcPr>
          <w:p w14:paraId="0BE156D1" w14:textId="1951CE95" w:rsidR="007A6926" w:rsidRPr="00E53143" w:rsidRDefault="007A6926" w:rsidP="00195A15">
            <w:pPr>
              <w:ind w:firstLine="567"/>
              <w:jc w:val="both"/>
              <w:rPr>
                <w:rFonts w:ascii="Times New Roman" w:hAnsi="Times New Roman" w:cs="Times New Roman"/>
                <w:sz w:val="24"/>
                <w:szCs w:val="24"/>
              </w:rPr>
            </w:pPr>
          </w:p>
        </w:tc>
        <w:tc>
          <w:tcPr>
            <w:tcW w:w="5812" w:type="dxa"/>
          </w:tcPr>
          <w:p w14:paraId="17A3A841" w14:textId="77777777" w:rsidR="00195A15" w:rsidRDefault="00195A15" w:rsidP="00195A15">
            <w:pPr>
              <w:jc w:val="both"/>
              <w:rPr>
                <w:rFonts w:ascii="Times New Roman" w:eastAsia="Times New Roman" w:hAnsi="Times New Roman" w:cs="Times New Roman"/>
                <w:sz w:val="24"/>
                <w:szCs w:val="24"/>
                <w:lang w:eastAsia="ru-RU"/>
              </w:rPr>
            </w:pPr>
            <w:r w:rsidRPr="00195A15">
              <w:rPr>
                <w:rFonts w:ascii="Times New Roman" w:eastAsia="Times New Roman" w:hAnsi="Times New Roman" w:cs="Times New Roman"/>
                <w:sz w:val="24"/>
                <w:szCs w:val="24"/>
                <w:lang w:eastAsia="ru-RU"/>
              </w:rPr>
              <w:t>Дополнить пункт 7 (1) подпунктами ж) и з) следующего содержания:</w:t>
            </w:r>
          </w:p>
          <w:p w14:paraId="796CD244" w14:textId="49ACAFE3" w:rsidR="00195A15" w:rsidRDefault="00195A15" w:rsidP="00195A15">
            <w:pPr>
              <w:jc w:val="both"/>
              <w:rPr>
                <w:rStyle w:val="fontstyle01"/>
                <w:rFonts w:eastAsia="Times New Roman"/>
                <w:color w:val="auto"/>
                <w:sz w:val="24"/>
                <w:szCs w:val="24"/>
                <w:lang w:eastAsia="ru-RU"/>
              </w:rPr>
            </w:pPr>
            <w:r>
              <w:rPr>
                <w:rFonts w:ascii="Times New Roman" w:eastAsia="Times New Roman" w:hAnsi="Times New Roman" w:cs="Times New Roman"/>
                <w:sz w:val="24"/>
                <w:szCs w:val="24"/>
                <w:lang w:eastAsia="ru-RU"/>
              </w:rPr>
              <w:t xml:space="preserve">   </w:t>
            </w:r>
            <w:r w:rsidRPr="00195A15">
              <w:rPr>
                <w:rFonts w:ascii="Times New Roman" w:eastAsia="Times New Roman" w:hAnsi="Times New Roman" w:cs="Times New Roman"/>
                <w:sz w:val="24"/>
                <w:szCs w:val="24"/>
                <w:lang w:eastAsia="ru-RU"/>
              </w:rPr>
              <w:t xml:space="preserve">«ж) </w:t>
            </w:r>
            <w:r w:rsidRPr="00195A15">
              <w:rPr>
                <w:rStyle w:val="fontstyle01"/>
                <w:sz w:val="24"/>
                <w:szCs w:val="24"/>
              </w:rPr>
              <w:t xml:space="preserve">средства из республиканского бюджета Республики Дагестан, источником финансового обеспечения которых является субсидия                                 из резервного фонда Правительства </w:t>
            </w:r>
            <w:r>
              <w:rPr>
                <w:rStyle w:val="fontstyle01"/>
                <w:sz w:val="24"/>
                <w:szCs w:val="24"/>
              </w:rPr>
              <w:t xml:space="preserve">                               </w:t>
            </w:r>
            <w:r w:rsidRPr="00195A15">
              <w:rPr>
                <w:rStyle w:val="fontstyle01"/>
                <w:sz w:val="24"/>
                <w:szCs w:val="24"/>
              </w:rPr>
              <w:t xml:space="preserve">Российской Федерации, направляются </w:t>
            </w:r>
            <w:r w:rsidRPr="00195A15">
              <w:rPr>
                <w:rStyle w:val="fontstyle01"/>
                <w:sz w:val="24"/>
                <w:szCs w:val="24"/>
              </w:rPr>
              <w:br/>
              <w:t xml:space="preserve">на предоставление Фондом финансовой поддержки промышленным предприятиям, зарегистрированным на территории Республики Дагестан, осуществляющим деятельность, относящуюся по виду экономической деятельности к разделу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Министерства промышленности </w:t>
            </w:r>
            <w:r>
              <w:rPr>
                <w:rStyle w:val="fontstyle01"/>
                <w:sz w:val="24"/>
                <w:szCs w:val="24"/>
              </w:rPr>
              <w:t xml:space="preserve">                     </w:t>
            </w:r>
            <w:r w:rsidRPr="00195A15">
              <w:rPr>
                <w:rStyle w:val="fontstyle01"/>
                <w:sz w:val="24"/>
                <w:szCs w:val="24"/>
              </w:rPr>
              <w:t>и торговли Российской Федерации) и не могут быть направлены на финансовое обеспечение административно-хозяйственной деятельности Фонда;</w:t>
            </w:r>
          </w:p>
          <w:p w14:paraId="5C73A166" w14:textId="2CD8F252" w:rsidR="007A6926" w:rsidRPr="00195A15" w:rsidRDefault="00195A15" w:rsidP="00E155C0">
            <w:pPr>
              <w:jc w:val="both"/>
              <w:rPr>
                <w:rFonts w:ascii="Times New Roman" w:eastAsia="Times New Roman" w:hAnsi="Times New Roman" w:cs="Times New Roman"/>
                <w:sz w:val="24"/>
                <w:szCs w:val="24"/>
                <w:lang w:eastAsia="ru-RU"/>
              </w:rPr>
            </w:pPr>
            <w:r>
              <w:rPr>
                <w:rStyle w:val="fontstyle01"/>
                <w:rFonts w:eastAsia="Times New Roman"/>
                <w:color w:val="auto"/>
                <w:sz w:val="24"/>
                <w:szCs w:val="24"/>
                <w:lang w:eastAsia="ru-RU"/>
              </w:rPr>
              <w:t xml:space="preserve">   </w:t>
            </w:r>
            <w:r w:rsidRPr="00195A15">
              <w:rPr>
                <w:rStyle w:val="fontstyle01"/>
                <w:sz w:val="24"/>
                <w:szCs w:val="24"/>
              </w:rPr>
              <w:t xml:space="preserve">з) средства, полученные Фондом при возврате займов, процентов по ним, а также иные доходы </w:t>
            </w:r>
            <w:r>
              <w:rPr>
                <w:rStyle w:val="fontstyle01"/>
                <w:sz w:val="24"/>
                <w:szCs w:val="24"/>
              </w:rPr>
              <w:t xml:space="preserve">                           </w:t>
            </w:r>
            <w:r w:rsidRPr="00195A15">
              <w:rPr>
                <w:rStyle w:val="fontstyle01"/>
                <w:sz w:val="24"/>
                <w:szCs w:val="24"/>
              </w:rPr>
              <w:t xml:space="preserve">в форме штрафов и пени, источником финансового обеспечения которых являлись средства резервного фонда Правительства российской Федерации, </w:t>
            </w:r>
            <w:r w:rsidRPr="00195A15">
              <w:rPr>
                <w:rStyle w:val="fontstyle01"/>
                <w:sz w:val="24"/>
                <w:szCs w:val="24"/>
              </w:rPr>
              <w:lastRenderedPageBreak/>
              <w:t xml:space="preserve">используются Фондом исключительно на оказание финансовой поддержки промышленным предприятиям Республики Дагестан в соответствии </w:t>
            </w:r>
            <w:r>
              <w:rPr>
                <w:rStyle w:val="fontstyle01"/>
                <w:sz w:val="24"/>
                <w:szCs w:val="24"/>
              </w:rPr>
              <w:t xml:space="preserve">               </w:t>
            </w:r>
            <w:r w:rsidRPr="00195A15">
              <w:rPr>
                <w:rStyle w:val="fontstyle01"/>
                <w:sz w:val="24"/>
                <w:szCs w:val="24"/>
              </w:rPr>
              <w:t xml:space="preserve">со </w:t>
            </w:r>
            <w:hyperlink r:id="rId15" w:history="1">
              <w:r w:rsidRPr="00195A15">
                <w:rPr>
                  <w:rStyle w:val="fontstyle01"/>
                  <w:sz w:val="24"/>
                  <w:szCs w:val="24"/>
                </w:rPr>
                <w:t>статьей 11</w:t>
              </w:r>
            </w:hyperlink>
            <w:r w:rsidRPr="00195A15">
              <w:rPr>
                <w:rStyle w:val="fontstyle01"/>
                <w:sz w:val="24"/>
                <w:szCs w:val="24"/>
              </w:rPr>
              <w:t xml:space="preserve"> Федерального закона </w:t>
            </w:r>
            <w:r>
              <w:rPr>
                <w:rStyle w:val="fontstyle01"/>
                <w:sz w:val="24"/>
                <w:szCs w:val="24"/>
              </w:rPr>
              <w:t xml:space="preserve">                                                   </w:t>
            </w:r>
            <w:r w:rsidRPr="00195A15">
              <w:rPr>
                <w:rStyle w:val="fontstyle01"/>
                <w:sz w:val="24"/>
                <w:szCs w:val="24"/>
              </w:rPr>
              <w:t>от 31 декабря</w:t>
            </w:r>
            <w:r>
              <w:rPr>
                <w:rStyle w:val="fontstyle01"/>
                <w:sz w:val="24"/>
                <w:szCs w:val="24"/>
              </w:rPr>
              <w:t xml:space="preserve"> </w:t>
            </w:r>
            <w:r w:rsidRPr="00195A15">
              <w:rPr>
                <w:rStyle w:val="fontstyle01"/>
                <w:sz w:val="24"/>
                <w:szCs w:val="24"/>
              </w:rPr>
              <w:t>2014 года</w:t>
            </w:r>
            <w:r>
              <w:rPr>
                <w:rStyle w:val="fontstyle01"/>
                <w:sz w:val="24"/>
                <w:szCs w:val="24"/>
              </w:rPr>
              <w:t xml:space="preserve"> </w:t>
            </w:r>
            <w:r w:rsidRPr="00195A15">
              <w:rPr>
                <w:rStyle w:val="fontstyle01"/>
                <w:sz w:val="24"/>
                <w:szCs w:val="24"/>
              </w:rPr>
              <w:t>№ 488-ФЗ «О промышленной политике в Российской Федерации» и уставом Фонда.»</w:t>
            </w:r>
          </w:p>
        </w:tc>
        <w:tc>
          <w:tcPr>
            <w:tcW w:w="2976" w:type="dxa"/>
          </w:tcPr>
          <w:p w14:paraId="63254F0A" w14:textId="0E6A310E" w:rsidR="003E3952" w:rsidRPr="00E53143" w:rsidRDefault="003E3952" w:rsidP="003E3952">
            <w:pPr>
              <w:jc w:val="center"/>
              <w:rPr>
                <w:rFonts w:ascii="Times New Roman" w:hAnsi="Times New Roman" w:cs="Times New Roman"/>
                <w:sz w:val="24"/>
                <w:szCs w:val="24"/>
              </w:rPr>
            </w:pPr>
            <w:r w:rsidRPr="00E53143">
              <w:rPr>
                <w:rFonts w:ascii="Times New Roman" w:eastAsiaTheme="minorEastAsia" w:hAnsi="Times New Roman" w:cs="Times New Roman"/>
                <w:sz w:val="24"/>
                <w:szCs w:val="24"/>
              </w:rPr>
              <w:lastRenderedPageBreak/>
              <w:t xml:space="preserve">В </w:t>
            </w:r>
            <w:r w:rsidRPr="00E53143">
              <w:rPr>
                <w:rFonts w:ascii="Times New Roman" w:hAnsi="Times New Roman" w:cs="Times New Roman"/>
                <w:sz w:val="24"/>
                <w:szCs w:val="24"/>
              </w:rPr>
              <w:t>соответствии</w:t>
            </w:r>
          </w:p>
          <w:p w14:paraId="6593AAD8" w14:textId="1AE890DF" w:rsidR="003E3952" w:rsidRPr="00E53143" w:rsidRDefault="003E3952" w:rsidP="003E3952">
            <w:pPr>
              <w:jc w:val="center"/>
              <w:rPr>
                <w:rFonts w:ascii="Times New Roman" w:hAnsi="Times New Roman" w:cs="Times New Roman"/>
                <w:sz w:val="24"/>
                <w:szCs w:val="24"/>
              </w:rPr>
            </w:pPr>
            <w:r w:rsidRPr="00E53143">
              <w:rPr>
                <w:rFonts w:ascii="Times New Roman" w:hAnsi="Times New Roman" w:cs="Times New Roman"/>
                <w:sz w:val="24"/>
                <w:szCs w:val="24"/>
              </w:rPr>
              <w:t xml:space="preserve">с </w:t>
            </w:r>
            <w:hyperlink r:id="rId16" w:history="1">
              <w:r w:rsidRPr="00E53143">
                <w:rPr>
                  <w:rFonts w:ascii="Times New Roman" w:hAnsi="Times New Roman" w:cs="Times New Roman"/>
                  <w:sz w:val="24"/>
                  <w:szCs w:val="24"/>
                </w:rPr>
                <w:t>постановлением</w:t>
              </w:r>
            </w:hyperlink>
            <w:r w:rsidRPr="00E53143">
              <w:rPr>
                <w:rFonts w:ascii="Times New Roman" w:hAnsi="Times New Roman" w:cs="Times New Roman"/>
                <w:sz w:val="24"/>
                <w:szCs w:val="24"/>
              </w:rPr>
              <w:t xml:space="preserve"> Правительства Российской Федерации</w:t>
            </w:r>
          </w:p>
          <w:p w14:paraId="4C5C9977" w14:textId="670A89FC" w:rsidR="003E3952" w:rsidRPr="00E53143" w:rsidRDefault="003E3952" w:rsidP="003E3952">
            <w:pPr>
              <w:jc w:val="center"/>
              <w:rPr>
                <w:rFonts w:ascii="Times New Roman" w:hAnsi="Times New Roman" w:cs="Times New Roman"/>
                <w:sz w:val="24"/>
                <w:szCs w:val="24"/>
              </w:rPr>
            </w:pPr>
            <w:r w:rsidRPr="00E53143">
              <w:rPr>
                <w:rFonts w:ascii="Times New Roman" w:hAnsi="Times New Roman" w:cs="Times New Roman"/>
                <w:sz w:val="24"/>
                <w:szCs w:val="24"/>
              </w:rPr>
              <w:t>от 15 апреля 2014 года</w:t>
            </w:r>
          </w:p>
          <w:p w14:paraId="7D850649" w14:textId="2D086F82" w:rsidR="003E3952" w:rsidRPr="00E53143" w:rsidRDefault="003E3952" w:rsidP="003E3952">
            <w:pPr>
              <w:jc w:val="center"/>
              <w:rPr>
                <w:rFonts w:ascii="Times New Roman" w:hAnsi="Times New Roman" w:cs="Times New Roman"/>
                <w:sz w:val="24"/>
                <w:szCs w:val="24"/>
              </w:rPr>
            </w:pPr>
            <w:r w:rsidRPr="00E53143">
              <w:rPr>
                <w:rFonts w:ascii="Times New Roman" w:hAnsi="Times New Roman" w:cs="Times New Roman"/>
                <w:sz w:val="24"/>
                <w:szCs w:val="24"/>
              </w:rPr>
              <w:t xml:space="preserve">№ 328 «Об утверждении государственной программы Российской Федерации «Развитие промышленности                          и повышение </w:t>
            </w:r>
            <w:r w:rsidRPr="00E53143">
              <w:rPr>
                <w:rFonts w:ascii="Times New Roman" w:hAnsi="Times New Roman" w:cs="Times New Roman"/>
                <w:sz w:val="24"/>
                <w:szCs w:val="24"/>
              </w:rPr>
              <w:br/>
              <w:t>ее конкурентоспособности» (далее – Госпрограмма                 № 328).</w:t>
            </w:r>
          </w:p>
          <w:p w14:paraId="5B03BB9E" w14:textId="18540E1E" w:rsidR="007A6926" w:rsidRPr="00E53143" w:rsidRDefault="007A6926" w:rsidP="00E155C0">
            <w:pPr>
              <w:jc w:val="center"/>
              <w:rPr>
                <w:rFonts w:ascii="Times New Roman" w:eastAsia="Arial Unicode MS" w:hAnsi="Times New Roman" w:cs="Times New Roman"/>
                <w:color w:val="000000"/>
                <w:sz w:val="24"/>
                <w:szCs w:val="24"/>
                <w:lang w:eastAsia="ru-RU" w:bidi="ru-RU"/>
              </w:rPr>
            </w:pPr>
          </w:p>
        </w:tc>
      </w:tr>
      <w:tr w:rsidR="00317E65" w:rsidRPr="00E53143" w14:paraId="401D85AC" w14:textId="77777777" w:rsidTr="00317E65">
        <w:tc>
          <w:tcPr>
            <w:tcW w:w="567" w:type="dxa"/>
          </w:tcPr>
          <w:p w14:paraId="539500CF" w14:textId="5E1B5BE0" w:rsidR="00317E65" w:rsidRPr="00E53143" w:rsidRDefault="00317E65" w:rsidP="00187F6E">
            <w:pPr>
              <w:jc w:val="center"/>
              <w:rPr>
                <w:rFonts w:ascii="Times New Roman" w:hAnsi="Times New Roman" w:cs="Times New Roman"/>
                <w:bCs/>
                <w:sz w:val="24"/>
                <w:szCs w:val="24"/>
              </w:rPr>
            </w:pPr>
            <w:r w:rsidRPr="00E53143">
              <w:rPr>
                <w:rFonts w:ascii="Times New Roman" w:hAnsi="Times New Roman" w:cs="Times New Roman"/>
                <w:bCs/>
                <w:sz w:val="24"/>
                <w:szCs w:val="24"/>
              </w:rPr>
              <w:t>2.</w:t>
            </w:r>
          </w:p>
        </w:tc>
        <w:tc>
          <w:tcPr>
            <w:tcW w:w="1702" w:type="dxa"/>
          </w:tcPr>
          <w:p w14:paraId="164CDCB8" w14:textId="2D205712" w:rsidR="00317E65" w:rsidRPr="00E53143" w:rsidRDefault="00317E65" w:rsidP="00317E65">
            <w:pPr>
              <w:jc w:val="center"/>
              <w:rPr>
                <w:rFonts w:ascii="Times New Roman" w:hAnsi="Times New Roman" w:cs="Times New Roman"/>
                <w:sz w:val="24"/>
                <w:szCs w:val="24"/>
              </w:rPr>
            </w:pPr>
            <w:r w:rsidRPr="00E53143">
              <w:rPr>
                <w:rStyle w:val="fontstyle01"/>
                <w:color w:val="auto"/>
                <w:sz w:val="24"/>
                <w:szCs w:val="24"/>
              </w:rPr>
              <w:t xml:space="preserve">В </w:t>
            </w:r>
            <w:hyperlink r:id="rId17" w:history="1">
              <w:r w:rsidRPr="00E53143">
                <w:rPr>
                  <w:rStyle w:val="aa"/>
                  <w:rFonts w:ascii="Times New Roman" w:hAnsi="Times New Roman" w:cs="Times New Roman"/>
                  <w:color w:val="auto"/>
                  <w:sz w:val="24"/>
                  <w:szCs w:val="24"/>
                  <w:u w:val="none"/>
                </w:rPr>
                <w:t>пункте 8</w:t>
              </w:r>
            </w:hyperlink>
            <w:r w:rsidRPr="00E53143">
              <w:rPr>
                <w:rFonts w:ascii="Times New Roman" w:hAnsi="Times New Roman" w:cs="Times New Roman"/>
                <w:sz w:val="24"/>
                <w:szCs w:val="24"/>
              </w:rPr>
              <w:t xml:space="preserve"> Порядка</w:t>
            </w:r>
          </w:p>
        </w:tc>
        <w:tc>
          <w:tcPr>
            <w:tcW w:w="5103" w:type="dxa"/>
          </w:tcPr>
          <w:p w14:paraId="1DBC4F52" w14:textId="79B2711E" w:rsidR="00317E65" w:rsidRPr="00E53143" w:rsidRDefault="00187F6E" w:rsidP="00187F6E">
            <w:pPr>
              <w:jc w:val="both"/>
              <w:rPr>
                <w:rFonts w:ascii="Times New Roman" w:hAnsi="Times New Roman" w:cs="Times New Roman"/>
                <w:sz w:val="24"/>
                <w:szCs w:val="24"/>
              </w:rPr>
            </w:pPr>
            <w:r w:rsidRPr="00E53143">
              <w:rPr>
                <w:rFonts w:ascii="Times New Roman" w:hAnsi="Times New Roman" w:cs="Times New Roman"/>
                <w:sz w:val="24"/>
                <w:szCs w:val="24"/>
              </w:rPr>
              <w:t>В целях получения субсидии Фонд не позднее        1 декабря текущего календарного года представляет в Министерство следующие документы:</w:t>
            </w:r>
          </w:p>
        </w:tc>
        <w:tc>
          <w:tcPr>
            <w:tcW w:w="5812" w:type="dxa"/>
          </w:tcPr>
          <w:p w14:paraId="227C9AF3" w14:textId="562C39CE" w:rsidR="00187F6E" w:rsidRPr="00E53143" w:rsidRDefault="00187F6E" w:rsidP="00187F6E">
            <w:pPr>
              <w:jc w:val="both"/>
              <w:rPr>
                <w:rFonts w:ascii="Times New Roman" w:hAnsi="Times New Roman" w:cs="Times New Roman"/>
                <w:sz w:val="24"/>
                <w:szCs w:val="24"/>
              </w:rPr>
            </w:pPr>
            <w:r w:rsidRPr="00E53143">
              <w:rPr>
                <w:rFonts w:ascii="Times New Roman" w:hAnsi="Times New Roman" w:cs="Times New Roman"/>
                <w:sz w:val="24"/>
                <w:szCs w:val="24"/>
              </w:rPr>
              <w:t>В целях получения субсидии Фонд не позднее                              20 декабря текущего календарного года представляет в Министерство следующие документы:</w:t>
            </w:r>
          </w:p>
          <w:p w14:paraId="5C3BB369" w14:textId="77777777" w:rsidR="00317E65" w:rsidRPr="00E53143" w:rsidRDefault="00317E65" w:rsidP="00187F6E">
            <w:pPr>
              <w:rPr>
                <w:rFonts w:ascii="Times New Roman" w:hAnsi="Times New Roman" w:cs="Times New Roman"/>
                <w:sz w:val="24"/>
                <w:szCs w:val="24"/>
              </w:rPr>
            </w:pPr>
          </w:p>
        </w:tc>
        <w:tc>
          <w:tcPr>
            <w:tcW w:w="2976" w:type="dxa"/>
          </w:tcPr>
          <w:p w14:paraId="2D05CDEB" w14:textId="6E3C7707" w:rsidR="00A27413" w:rsidRPr="00E53143" w:rsidRDefault="00A27413" w:rsidP="00A27413">
            <w:pPr>
              <w:jc w:val="center"/>
              <w:rPr>
                <w:rFonts w:ascii="Times New Roman" w:hAnsi="Times New Roman" w:cs="Times New Roman"/>
                <w:sz w:val="24"/>
                <w:szCs w:val="24"/>
              </w:rPr>
            </w:pPr>
            <w:r w:rsidRPr="00E53143">
              <w:rPr>
                <w:rFonts w:ascii="Times New Roman" w:hAnsi="Times New Roman" w:cs="Times New Roman"/>
                <w:sz w:val="24"/>
                <w:szCs w:val="24"/>
              </w:rPr>
              <w:t xml:space="preserve">Минпромторгом России планируется доведение средств </w:t>
            </w:r>
            <w:r w:rsidRPr="00E53143">
              <w:rPr>
                <w:rFonts w:ascii="Times New Roman" w:eastAsia="Calibri" w:hAnsi="Times New Roman" w:cs="Times New Roman"/>
                <w:sz w:val="24"/>
                <w:szCs w:val="24"/>
              </w:rPr>
              <w:t xml:space="preserve">субсидии </w:t>
            </w:r>
            <w:r w:rsidRPr="00E53143">
              <w:rPr>
                <w:rFonts w:ascii="Times New Roman" w:eastAsia="Calibri" w:hAnsi="Times New Roman" w:cs="Times New Roman"/>
                <w:sz w:val="24"/>
                <w:szCs w:val="24"/>
              </w:rPr>
              <w:br/>
            </w:r>
            <w:r w:rsidRPr="00E53143">
              <w:rPr>
                <w:rFonts w:ascii="Times New Roman" w:hAnsi="Times New Roman" w:cs="Times New Roman"/>
                <w:sz w:val="24"/>
                <w:szCs w:val="24"/>
              </w:rPr>
              <w:t>в размере 75,0 млн рублей до Республики Дагестан                  к концу ноября 2025 года.</w:t>
            </w:r>
          </w:p>
          <w:p w14:paraId="795EACF1" w14:textId="2F5B093B" w:rsidR="00317E65" w:rsidRPr="00E53143" w:rsidRDefault="00A27413" w:rsidP="00000A63">
            <w:pPr>
              <w:jc w:val="center"/>
              <w:rPr>
                <w:rFonts w:ascii="Times New Roman" w:hAnsi="Times New Roman" w:cs="Times New Roman"/>
                <w:sz w:val="24"/>
                <w:szCs w:val="24"/>
              </w:rPr>
            </w:pPr>
            <w:r w:rsidRPr="00E53143">
              <w:rPr>
                <w:rFonts w:ascii="Times New Roman" w:hAnsi="Times New Roman" w:cs="Times New Roman"/>
                <w:sz w:val="24"/>
                <w:szCs w:val="24"/>
              </w:rPr>
              <w:t>В связи с этим увеличен срок подачи заявки Фондом в Минпромторг РД.</w:t>
            </w:r>
          </w:p>
        </w:tc>
      </w:tr>
      <w:tr w:rsidR="00317E65" w:rsidRPr="00E53143" w14:paraId="17E95C74" w14:textId="77777777" w:rsidTr="00317E65">
        <w:tc>
          <w:tcPr>
            <w:tcW w:w="567" w:type="dxa"/>
          </w:tcPr>
          <w:p w14:paraId="00FCBDE2" w14:textId="239F69AE" w:rsidR="00317E65" w:rsidRPr="00E53143" w:rsidRDefault="00187F6E" w:rsidP="00187F6E">
            <w:pPr>
              <w:jc w:val="center"/>
              <w:rPr>
                <w:rFonts w:ascii="Times New Roman" w:hAnsi="Times New Roman" w:cs="Times New Roman"/>
                <w:bCs/>
                <w:sz w:val="24"/>
                <w:szCs w:val="24"/>
              </w:rPr>
            </w:pPr>
            <w:r w:rsidRPr="00E53143">
              <w:rPr>
                <w:rFonts w:ascii="Times New Roman" w:hAnsi="Times New Roman" w:cs="Times New Roman"/>
                <w:bCs/>
                <w:sz w:val="24"/>
                <w:szCs w:val="24"/>
              </w:rPr>
              <w:t>3.</w:t>
            </w:r>
          </w:p>
        </w:tc>
        <w:tc>
          <w:tcPr>
            <w:tcW w:w="1702" w:type="dxa"/>
          </w:tcPr>
          <w:p w14:paraId="7B0D3747" w14:textId="2FFF8860" w:rsidR="00317E65" w:rsidRPr="00E53143" w:rsidRDefault="00187F6E" w:rsidP="00187F6E">
            <w:pPr>
              <w:jc w:val="center"/>
              <w:rPr>
                <w:rFonts w:ascii="Times New Roman" w:hAnsi="Times New Roman" w:cs="Times New Roman"/>
                <w:sz w:val="24"/>
                <w:szCs w:val="24"/>
              </w:rPr>
            </w:pPr>
            <w:r w:rsidRPr="00E53143">
              <w:rPr>
                <w:rFonts w:ascii="Times New Roman" w:hAnsi="Times New Roman" w:cs="Times New Roman"/>
                <w:sz w:val="24"/>
                <w:szCs w:val="24"/>
              </w:rPr>
              <w:t xml:space="preserve">В </w:t>
            </w:r>
            <w:hyperlink r:id="rId18" w:history="1">
              <w:r w:rsidRPr="00E53143">
                <w:rPr>
                  <w:rStyle w:val="aa"/>
                  <w:rFonts w:ascii="Times New Roman" w:hAnsi="Times New Roman" w:cs="Times New Roman"/>
                  <w:color w:val="auto"/>
                  <w:sz w:val="24"/>
                  <w:szCs w:val="24"/>
                  <w:u w:val="none"/>
                </w:rPr>
                <w:t>пункте 17</w:t>
              </w:r>
            </w:hyperlink>
            <w:r w:rsidRPr="00E53143">
              <w:rPr>
                <w:rFonts w:ascii="Times New Roman" w:hAnsi="Times New Roman" w:cs="Times New Roman"/>
                <w:sz w:val="24"/>
                <w:szCs w:val="24"/>
              </w:rPr>
              <w:t xml:space="preserve"> Порядка</w:t>
            </w:r>
          </w:p>
        </w:tc>
        <w:tc>
          <w:tcPr>
            <w:tcW w:w="5103" w:type="dxa"/>
          </w:tcPr>
          <w:p w14:paraId="450E9721" w14:textId="77777777" w:rsidR="00317E65" w:rsidRPr="00E53143" w:rsidRDefault="00317E65" w:rsidP="00E155C0">
            <w:pPr>
              <w:jc w:val="both"/>
              <w:rPr>
                <w:rFonts w:ascii="Times New Roman" w:hAnsi="Times New Roman" w:cs="Times New Roman"/>
                <w:sz w:val="24"/>
                <w:szCs w:val="24"/>
              </w:rPr>
            </w:pPr>
          </w:p>
        </w:tc>
        <w:tc>
          <w:tcPr>
            <w:tcW w:w="5812" w:type="dxa"/>
          </w:tcPr>
          <w:p w14:paraId="5BC8A76D" w14:textId="38773F65" w:rsidR="00317E65" w:rsidRPr="00E53143" w:rsidRDefault="00187F6E" w:rsidP="00E155C0">
            <w:pPr>
              <w:jc w:val="both"/>
              <w:rPr>
                <w:rFonts w:ascii="Times New Roman" w:eastAsia="Times New Roman" w:hAnsi="Times New Roman" w:cs="Times New Roman"/>
                <w:sz w:val="24"/>
                <w:szCs w:val="24"/>
                <w:lang w:eastAsia="ru-RU"/>
              </w:rPr>
            </w:pPr>
            <w:r w:rsidRPr="00E53143">
              <w:rPr>
                <w:rFonts w:ascii="Times New Roman" w:hAnsi="Times New Roman" w:cs="Times New Roman"/>
                <w:sz w:val="24"/>
                <w:szCs w:val="24"/>
              </w:rPr>
              <w:t>После абзаца третьего дополнить новым абзацем следующего содержания: «</w:t>
            </w:r>
            <w:r w:rsidRPr="00E53143">
              <w:rPr>
                <w:rFonts w:ascii="Times New Roman" w:hAnsi="Times New Roman" w:cs="Times New Roman"/>
                <w:color w:val="000000" w:themeColor="text1"/>
                <w:sz w:val="24"/>
                <w:szCs w:val="24"/>
              </w:rPr>
              <w:t>Количество</w:t>
            </w:r>
            <w:r w:rsidRPr="00E53143">
              <w:rPr>
                <w:rFonts w:ascii="Times New Roman" w:hAnsi="Times New Roman" w:cs="Times New Roman"/>
                <w:sz w:val="24"/>
                <w:szCs w:val="24"/>
              </w:rPr>
              <w:t xml:space="preserve"> проведенных семинаров, конференций и иных аналогичных мероприятий;»</w:t>
            </w:r>
          </w:p>
        </w:tc>
        <w:tc>
          <w:tcPr>
            <w:tcW w:w="2976" w:type="dxa"/>
          </w:tcPr>
          <w:p w14:paraId="3BCBE3A7" w14:textId="7CD53EB8" w:rsidR="00317E65" w:rsidRPr="00E53143" w:rsidRDefault="00187F6E" w:rsidP="00E155C0">
            <w:pPr>
              <w:jc w:val="center"/>
              <w:rPr>
                <w:rFonts w:ascii="Times New Roman" w:eastAsia="Arial Unicode MS" w:hAnsi="Times New Roman" w:cs="Times New Roman"/>
                <w:color w:val="000000"/>
                <w:sz w:val="24"/>
                <w:szCs w:val="24"/>
                <w:lang w:eastAsia="ru-RU" w:bidi="ru-RU"/>
              </w:rPr>
            </w:pPr>
            <w:r w:rsidRPr="00E53143">
              <w:rPr>
                <w:rFonts w:ascii="Times New Roman" w:eastAsiaTheme="minorEastAsia" w:hAnsi="Times New Roman" w:cs="Times New Roman"/>
                <w:sz w:val="24"/>
                <w:szCs w:val="24"/>
              </w:rPr>
              <w:t xml:space="preserve">В соответствии с уставной деятельностью </w:t>
            </w:r>
            <w:r w:rsidRPr="00E53143">
              <w:rPr>
                <w:rFonts w:ascii="Times New Roman" w:eastAsia="Arial Unicode MS" w:hAnsi="Times New Roman" w:cs="Times New Roman"/>
                <w:sz w:val="24"/>
                <w:szCs w:val="24"/>
                <w:lang w:eastAsia="ru-RU" w:bidi="ru-RU"/>
              </w:rPr>
              <w:t xml:space="preserve">Фонда развития промышленности Республики Дагестан </w:t>
            </w:r>
            <w:r w:rsidRPr="00E53143">
              <w:rPr>
                <w:rFonts w:ascii="Times New Roman" w:eastAsia="Arial Unicode MS" w:hAnsi="Times New Roman" w:cs="Times New Roman"/>
                <w:sz w:val="24"/>
                <w:szCs w:val="24"/>
                <w:lang w:eastAsia="ru-RU" w:bidi="ru-RU"/>
              </w:rPr>
              <w:br/>
              <w:t xml:space="preserve">и госпрограммой </w:t>
            </w:r>
            <w:r w:rsidR="00830A4C">
              <w:rPr>
                <w:rFonts w:ascii="Times New Roman" w:eastAsia="Arial Unicode MS" w:hAnsi="Times New Roman" w:cs="Times New Roman"/>
                <w:sz w:val="24"/>
                <w:szCs w:val="24"/>
                <w:lang w:eastAsia="ru-RU" w:bidi="ru-RU"/>
              </w:rPr>
              <w:t xml:space="preserve">в </w:t>
            </w:r>
            <w:r w:rsidRPr="00E53143">
              <w:rPr>
                <w:rFonts w:ascii="Times New Roman" w:eastAsiaTheme="minorEastAsia" w:hAnsi="Times New Roman" w:cs="Times New Roman"/>
                <w:sz w:val="24"/>
                <w:szCs w:val="24"/>
              </w:rPr>
              <w:t xml:space="preserve">проект постановления </w:t>
            </w:r>
            <w:r w:rsidR="00830A4C">
              <w:rPr>
                <w:rFonts w:ascii="Times New Roman" w:eastAsiaTheme="minorEastAsia" w:hAnsi="Times New Roman" w:cs="Times New Roman"/>
                <w:sz w:val="24"/>
                <w:szCs w:val="24"/>
              </w:rPr>
              <w:t>включен</w:t>
            </w:r>
            <w:r w:rsidRPr="00E53143">
              <w:rPr>
                <w:rFonts w:ascii="Times New Roman" w:eastAsiaTheme="minorEastAsia" w:hAnsi="Times New Roman" w:cs="Times New Roman"/>
                <w:sz w:val="24"/>
                <w:szCs w:val="24"/>
              </w:rPr>
              <w:t xml:space="preserve"> показател</w:t>
            </w:r>
            <w:r w:rsidR="00830A4C">
              <w:rPr>
                <w:rFonts w:ascii="Times New Roman" w:eastAsiaTheme="minorEastAsia" w:hAnsi="Times New Roman" w:cs="Times New Roman"/>
                <w:sz w:val="24"/>
                <w:szCs w:val="24"/>
              </w:rPr>
              <w:t>ь</w:t>
            </w:r>
            <w:r w:rsidRPr="00E53143">
              <w:rPr>
                <w:rFonts w:ascii="Times New Roman" w:eastAsiaTheme="minorEastAsia" w:hAnsi="Times New Roman" w:cs="Times New Roman"/>
                <w:sz w:val="24"/>
                <w:szCs w:val="24"/>
              </w:rPr>
              <w:t>.</w:t>
            </w:r>
          </w:p>
        </w:tc>
      </w:tr>
      <w:tr w:rsidR="00317E65" w:rsidRPr="00E53143" w14:paraId="5A008739" w14:textId="77777777" w:rsidTr="00317E65">
        <w:tc>
          <w:tcPr>
            <w:tcW w:w="567" w:type="dxa"/>
          </w:tcPr>
          <w:p w14:paraId="1795F59C" w14:textId="7D192797" w:rsidR="00317E65" w:rsidRPr="00E53143" w:rsidRDefault="00187F6E" w:rsidP="00E155C0">
            <w:pPr>
              <w:jc w:val="center"/>
              <w:rPr>
                <w:rFonts w:ascii="Times New Roman" w:hAnsi="Times New Roman" w:cs="Times New Roman"/>
                <w:bCs/>
                <w:sz w:val="24"/>
                <w:szCs w:val="24"/>
              </w:rPr>
            </w:pPr>
            <w:r w:rsidRPr="00E53143">
              <w:rPr>
                <w:rFonts w:ascii="Times New Roman" w:hAnsi="Times New Roman" w:cs="Times New Roman"/>
                <w:bCs/>
                <w:sz w:val="24"/>
                <w:szCs w:val="24"/>
              </w:rPr>
              <w:t>4.</w:t>
            </w:r>
          </w:p>
        </w:tc>
        <w:tc>
          <w:tcPr>
            <w:tcW w:w="1702" w:type="dxa"/>
          </w:tcPr>
          <w:p w14:paraId="26CCFA78" w14:textId="77777777" w:rsidR="00187F6E" w:rsidRPr="00E53143" w:rsidRDefault="00187F6E" w:rsidP="00187F6E">
            <w:pPr>
              <w:jc w:val="center"/>
              <w:rPr>
                <w:rFonts w:ascii="Times New Roman" w:hAnsi="Times New Roman" w:cs="Times New Roman"/>
                <w:b/>
                <w:sz w:val="24"/>
                <w:szCs w:val="24"/>
              </w:rPr>
            </w:pPr>
            <w:r w:rsidRPr="00E53143">
              <w:rPr>
                <w:rFonts w:ascii="Times New Roman" w:hAnsi="Times New Roman" w:cs="Times New Roman"/>
                <w:sz w:val="24"/>
                <w:szCs w:val="24"/>
              </w:rPr>
              <w:t>В Порядке</w:t>
            </w:r>
          </w:p>
          <w:p w14:paraId="6EFC1200" w14:textId="77777777" w:rsidR="00317E65" w:rsidRPr="00E53143" w:rsidRDefault="00317E65" w:rsidP="00E155C0">
            <w:pPr>
              <w:jc w:val="center"/>
              <w:rPr>
                <w:rFonts w:ascii="Times New Roman" w:hAnsi="Times New Roman" w:cs="Times New Roman"/>
                <w:sz w:val="24"/>
                <w:szCs w:val="24"/>
              </w:rPr>
            </w:pPr>
          </w:p>
        </w:tc>
        <w:tc>
          <w:tcPr>
            <w:tcW w:w="5103" w:type="dxa"/>
          </w:tcPr>
          <w:p w14:paraId="574B69E8" w14:textId="77777777" w:rsidR="00317E65" w:rsidRPr="00E53143" w:rsidRDefault="00317E65" w:rsidP="00E155C0">
            <w:pPr>
              <w:jc w:val="both"/>
              <w:rPr>
                <w:rFonts w:ascii="Times New Roman" w:hAnsi="Times New Roman" w:cs="Times New Roman"/>
                <w:sz w:val="24"/>
                <w:szCs w:val="24"/>
              </w:rPr>
            </w:pPr>
          </w:p>
        </w:tc>
        <w:tc>
          <w:tcPr>
            <w:tcW w:w="5812" w:type="dxa"/>
          </w:tcPr>
          <w:p w14:paraId="215F5A64" w14:textId="2AD29DEE" w:rsidR="00187F6E" w:rsidRPr="00E53143" w:rsidRDefault="00187F6E" w:rsidP="00187F6E">
            <w:pPr>
              <w:jc w:val="both"/>
              <w:rPr>
                <w:rFonts w:ascii="Times New Roman" w:hAnsi="Times New Roman" w:cs="Times New Roman"/>
                <w:sz w:val="24"/>
                <w:szCs w:val="24"/>
              </w:rPr>
            </w:pPr>
            <w:r w:rsidRPr="00E53143">
              <w:rPr>
                <w:rFonts w:ascii="Times New Roman" w:hAnsi="Times New Roman" w:cs="Times New Roman"/>
                <w:sz w:val="24"/>
                <w:szCs w:val="24"/>
              </w:rPr>
              <w:t>Дополнить пунктом 17 (1) следующего содержания:</w:t>
            </w:r>
          </w:p>
          <w:p w14:paraId="52F13A0A" w14:textId="77777777" w:rsidR="00187F6E" w:rsidRPr="00E53143" w:rsidRDefault="00187F6E" w:rsidP="00187F6E">
            <w:pPr>
              <w:jc w:val="both"/>
              <w:rPr>
                <w:rFonts w:ascii="Times New Roman" w:hAnsi="Times New Roman" w:cs="Times New Roman"/>
                <w:sz w:val="24"/>
                <w:szCs w:val="24"/>
              </w:rPr>
            </w:pPr>
            <w:r w:rsidRPr="00E53143">
              <w:rPr>
                <w:rFonts w:ascii="Times New Roman" w:hAnsi="Times New Roman" w:cs="Times New Roman"/>
                <w:sz w:val="24"/>
                <w:szCs w:val="24"/>
              </w:rPr>
              <w:t>«17(1). Результатами предоставления субсидии, источником финансового обеспечения которых являются средства из резервного фонда Правительства Российской Федерации:</w:t>
            </w:r>
          </w:p>
          <w:p w14:paraId="2D13A4AB" w14:textId="77777777" w:rsidR="00187F6E" w:rsidRPr="00E53143" w:rsidRDefault="00187F6E" w:rsidP="00187F6E">
            <w:pPr>
              <w:jc w:val="both"/>
              <w:rPr>
                <w:rFonts w:ascii="Times New Roman" w:hAnsi="Times New Roman" w:cs="Times New Roman"/>
                <w:sz w:val="24"/>
                <w:szCs w:val="24"/>
              </w:rPr>
            </w:pPr>
            <w:r w:rsidRPr="00E53143">
              <w:rPr>
                <w:rFonts w:ascii="Times New Roman" w:hAnsi="Times New Roman" w:cs="Times New Roman"/>
                <w:sz w:val="24"/>
                <w:szCs w:val="24"/>
              </w:rPr>
              <w:t xml:space="preserve">   количество реализованных при содействии Фонда проектов (ед.);</w:t>
            </w:r>
          </w:p>
          <w:p w14:paraId="1BE70C88" w14:textId="77777777" w:rsidR="00187F6E" w:rsidRPr="00E53143" w:rsidRDefault="00187F6E" w:rsidP="00187F6E">
            <w:pPr>
              <w:jc w:val="both"/>
              <w:rPr>
                <w:rFonts w:ascii="Times New Roman" w:hAnsi="Times New Roman" w:cs="Times New Roman"/>
                <w:sz w:val="24"/>
                <w:szCs w:val="24"/>
              </w:rPr>
            </w:pPr>
            <w:r w:rsidRPr="00E53143">
              <w:rPr>
                <w:rFonts w:ascii="Times New Roman" w:hAnsi="Times New Roman" w:cs="Times New Roman"/>
                <w:sz w:val="24"/>
                <w:szCs w:val="24"/>
              </w:rPr>
              <w:t xml:space="preserve">   размер, привлеченных субъектами деятельности                    в сфере промышленности, проекты которых </w:t>
            </w:r>
            <w:r w:rsidRPr="00E53143">
              <w:rPr>
                <w:rFonts w:ascii="Times New Roman" w:hAnsi="Times New Roman" w:cs="Times New Roman"/>
                <w:sz w:val="24"/>
                <w:szCs w:val="24"/>
              </w:rPr>
              <w:lastRenderedPageBreak/>
              <w:t xml:space="preserve">реализованы при содействии Фонда, инвестиций                                                         в основной капитал (без бюджетных </w:t>
            </w:r>
            <w:proofErr w:type="gramStart"/>
            <w:r w:rsidRPr="00E53143">
              <w:rPr>
                <w:rFonts w:ascii="Times New Roman" w:hAnsi="Times New Roman" w:cs="Times New Roman"/>
                <w:sz w:val="24"/>
                <w:szCs w:val="24"/>
              </w:rPr>
              <w:t xml:space="preserve">инвестиций)   </w:t>
            </w:r>
            <w:proofErr w:type="gramEnd"/>
            <w:r w:rsidRPr="00E53143">
              <w:rPr>
                <w:rFonts w:ascii="Times New Roman" w:hAnsi="Times New Roman" w:cs="Times New Roman"/>
                <w:sz w:val="24"/>
                <w:szCs w:val="24"/>
              </w:rPr>
              <w:t xml:space="preserve">                 </w:t>
            </w:r>
            <w:proofErr w:type="gramStart"/>
            <w:r w:rsidRPr="00E53143">
              <w:rPr>
                <w:rFonts w:ascii="Times New Roman" w:hAnsi="Times New Roman" w:cs="Times New Roman"/>
                <w:sz w:val="24"/>
                <w:szCs w:val="24"/>
              </w:rPr>
              <w:t xml:space="preserve">   (</w:t>
            </w:r>
            <w:proofErr w:type="gramEnd"/>
            <w:r w:rsidRPr="00E53143">
              <w:rPr>
                <w:rFonts w:ascii="Times New Roman" w:hAnsi="Times New Roman" w:cs="Times New Roman"/>
                <w:sz w:val="24"/>
                <w:szCs w:val="24"/>
              </w:rPr>
              <w:t>млн руб.);</w:t>
            </w:r>
          </w:p>
          <w:p w14:paraId="032AD64E" w14:textId="0E13B88B" w:rsidR="00317E65" w:rsidRPr="00E53143" w:rsidRDefault="00187F6E" w:rsidP="00E155C0">
            <w:pPr>
              <w:jc w:val="both"/>
              <w:rPr>
                <w:rFonts w:ascii="Times New Roman" w:hAnsi="Times New Roman" w:cs="Times New Roman"/>
                <w:sz w:val="24"/>
                <w:szCs w:val="24"/>
              </w:rPr>
            </w:pPr>
            <w:r w:rsidRPr="00E53143">
              <w:rPr>
                <w:rFonts w:ascii="Times New Roman" w:hAnsi="Times New Roman" w:cs="Times New Roman"/>
                <w:sz w:val="24"/>
                <w:szCs w:val="24"/>
              </w:rPr>
              <w:t xml:space="preserve">   объем отгруженных субъектами деятельности                             в сфере промышленности, проекты которых реализованы при содействии Фонда, товаров собственного производства, выполненных собственными силами работ и услуг по виду экономической деятельности «Обрабатывающие производства» (млн руб.).».</w:t>
            </w:r>
          </w:p>
        </w:tc>
        <w:tc>
          <w:tcPr>
            <w:tcW w:w="2976" w:type="dxa"/>
          </w:tcPr>
          <w:p w14:paraId="4515D056" w14:textId="2578AACB" w:rsidR="00000A63" w:rsidRPr="00E53143" w:rsidRDefault="00FF6190" w:rsidP="00000A63">
            <w:pPr>
              <w:jc w:val="center"/>
              <w:rPr>
                <w:rFonts w:ascii="Times New Roman" w:hAnsi="Times New Roman" w:cs="Times New Roman"/>
                <w:sz w:val="24"/>
                <w:szCs w:val="24"/>
              </w:rPr>
            </w:pPr>
            <w:r>
              <w:rPr>
                <w:rFonts w:ascii="Times New Roman" w:hAnsi="Times New Roman" w:cs="Times New Roman"/>
                <w:sz w:val="24"/>
                <w:szCs w:val="24"/>
              </w:rPr>
              <w:lastRenderedPageBreak/>
              <w:t>В п</w:t>
            </w:r>
            <w:r w:rsidR="00000A63" w:rsidRPr="00E53143">
              <w:rPr>
                <w:rFonts w:ascii="Times New Roman" w:hAnsi="Times New Roman" w:cs="Times New Roman"/>
                <w:sz w:val="24"/>
                <w:szCs w:val="24"/>
              </w:rPr>
              <w:t xml:space="preserve">роект постановления                   в соответствии                             с обязательством Главы Республики Дагестан                  С.А. Меликова                                    от 2 сентября 2025 года         № 27-36/143 </w:t>
            </w:r>
            <w:r>
              <w:rPr>
                <w:rFonts w:ascii="Times New Roman" w:hAnsi="Times New Roman" w:cs="Times New Roman"/>
                <w:sz w:val="24"/>
                <w:szCs w:val="24"/>
              </w:rPr>
              <w:t xml:space="preserve">включены                  3 </w:t>
            </w:r>
            <w:r w:rsidR="00000A63" w:rsidRPr="00E53143">
              <w:rPr>
                <w:rFonts w:ascii="Times New Roman" w:hAnsi="Times New Roman" w:cs="Times New Roman"/>
                <w:sz w:val="24"/>
                <w:szCs w:val="24"/>
              </w:rPr>
              <w:t xml:space="preserve">показателя результативности </w:t>
            </w:r>
            <w:r w:rsidR="00000A63" w:rsidRPr="00E53143">
              <w:rPr>
                <w:rFonts w:ascii="Times New Roman" w:hAnsi="Times New Roman" w:cs="Times New Roman"/>
                <w:sz w:val="24"/>
                <w:szCs w:val="24"/>
              </w:rPr>
              <w:lastRenderedPageBreak/>
              <w:t xml:space="preserve">предоставления субсидии, источником финансового обеспечения которых являются средства </w:t>
            </w:r>
            <w:r w:rsidR="00000A63" w:rsidRPr="00E53143">
              <w:rPr>
                <w:rFonts w:ascii="Times New Roman" w:hAnsi="Times New Roman" w:cs="Times New Roman"/>
                <w:sz w:val="24"/>
                <w:szCs w:val="24"/>
              </w:rPr>
              <w:br/>
              <w:t>из резервного фонда Правительства Российской Федерации.</w:t>
            </w:r>
          </w:p>
          <w:p w14:paraId="1D6C2CD4" w14:textId="77777777" w:rsidR="00317E65" w:rsidRPr="00E53143" w:rsidRDefault="00317E65" w:rsidP="00000A63">
            <w:pPr>
              <w:jc w:val="center"/>
              <w:rPr>
                <w:rFonts w:ascii="Times New Roman" w:eastAsia="Arial Unicode MS" w:hAnsi="Times New Roman" w:cs="Times New Roman"/>
                <w:color w:val="000000"/>
                <w:sz w:val="24"/>
                <w:szCs w:val="24"/>
                <w:lang w:eastAsia="ru-RU" w:bidi="ru-RU"/>
              </w:rPr>
            </w:pPr>
          </w:p>
        </w:tc>
      </w:tr>
      <w:tr w:rsidR="00232399" w:rsidRPr="00E53143" w14:paraId="70576696" w14:textId="77777777" w:rsidTr="00317E65">
        <w:tc>
          <w:tcPr>
            <w:tcW w:w="567" w:type="dxa"/>
          </w:tcPr>
          <w:p w14:paraId="44A00F3F" w14:textId="0C53D19C" w:rsidR="00232399" w:rsidRPr="00E53143" w:rsidRDefault="00232399" w:rsidP="00E155C0">
            <w:pPr>
              <w:jc w:val="center"/>
              <w:rPr>
                <w:rFonts w:ascii="Times New Roman" w:hAnsi="Times New Roman" w:cs="Times New Roman"/>
                <w:bCs/>
                <w:sz w:val="24"/>
                <w:szCs w:val="24"/>
              </w:rPr>
            </w:pPr>
            <w:r>
              <w:rPr>
                <w:rFonts w:ascii="Times New Roman" w:hAnsi="Times New Roman" w:cs="Times New Roman"/>
                <w:bCs/>
                <w:sz w:val="24"/>
                <w:szCs w:val="24"/>
              </w:rPr>
              <w:lastRenderedPageBreak/>
              <w:t>5.</w:t>
            </w:r>
          </w:p>
        </w:tc>
        <w:tc>
          <w:tcPr>
            <w:tcW w:w="1702" w:type="dxa"/>
          </w:tcPr>
          <w:p w14:paraId="4F2DD8FA" w14:textId="77777777" w:rsidR="00232399" w:rsidRPr="00E53143" w:rsidRDefault="00232399" w:rsidP="00232399">
            <w:pPr>
              <w:jc w:val="center"/>
              <w:rPr>
                <w:rFonts w:ascii="Times New Roman" w:hAnsi="Times New Roman" w:cs="Times New Roman"/>
                <w:b/>
                <w:sz w:val="24"/>
                <w:szCs w:val="24"/>
              </w:rPr>
            </w:pPr>
            <w:r w:rsidRPr="00E53143">
              <w:rPr>
                <w:rFonts w:ascii="Times New Roman" w:hAnsi="Times New Roman" w:cs="Times New Roman"/>
                <w:sz w:val="24"/>
                <w:szCs w:val="24"/>
              </w:rPr>
              <w:t>В Порядке</w:t>
            </w:r>
          </w:p>
          <w:p w14:paraId="4B75D002" w14:textId="77777777" w:rsidR="00232399" w:rsidRPr="00E53143" w:rsidRDefault="00232399" w:rsidP="00187F6E">
            <w:pPr>
              <w:jc w:val="center"/>
              <w:rPr>
                <w:rFonts w:ascii="Times New Roman" w:hAnsi="Times New Roman" w:cs="Times New Roman"/>
                <w:sz w:val="24"/>
                <w:szCs w:val="24"/>
              </w:rPr>
            </w:pPr>
          </w:p>
        </w:tc>
        <w:tc>
          <w:tcPr>
            <w:tcW w:w="5103" w:type="dxa"/>
          </w:tcPr>
          <w:p w14:paraId="01B9BAB1" w14:textId="77777777" w:rsidR="00232399" w:rsidRPr="00E53143" w:rsidRDefault="00232399" w:rsidP="00E155C0">
            <w:pPr>
              <w:jc w:val="both"/>
              <w:rPr>
                <w:rFonts w:ascii="Times New Roman" w:hAnsi="Times New Roman" w:cs="Times New Roman"/>
                <w:sz w:val="24"/>
                <w:szCs w:val="24"/>
              </w:rPr>
            </w:pPr>
          </w:p>
        </w:tc>
        <w:tc>
          <w:tcPr>
            <w:tcW w:w="5812" w:type="dxa"/>
          </w:tcPr>
          <w:p w14:paraId="2C23AA63" w14:textId="77777777" w:rsidR="00195A15" w:rsidRPr="00B70368" w:rsidRDefault="00195A15" w:rsidP="00195A15">
            <w:pPr>
              <w:pStyle w:val="ConsPlusNormal"/>
              <w:jc w:val="both"/>
              <w:rPr>
                <w:rFonts w:ascii="Times New Roman" w:hAnsi="Times New Roman" w:cs="Times New Roman"/>
                <w:sz w:val="24"/>
                <w:szCs w:val="24"/>
              </w:rPr>
            </w:pPr>
            <w:r w:rsidRPr="00B70368">
              <w:rPr>
                <w:rFonts w:ascii="Times New Roman" w:hAnsi="Times New Roman" w:cs="Times New Roman"/>
                <w:sz w:val="24"/>
                <w:szCs w:val="24"/>
              </w:rPr>
              <w:t>Дополнить пунктом 20 (1) следующего содержания:</w:t>
            </w:r>
          </w:p>
          <w:p w14:paraId="6F4C5867" w14:textId="5122B455" w:rsidR="00195A15" w:rsidRPr="00B70368" w:rsidRDefault="00195A15" w:rsidP="00195A15">
            <w:pPr>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Pr="00B70368">
              <w:rPr>
                <w:rFonts w:ascii="Times New Roman" w:hAnsi="Times New Roman" w:cs="Times New Roman"/>
                <w:sz w:val="24"/>
                <w:szCs w:val="24"/>
              </w:rPr>
              <w:t xml:space="preserve">«20 (1). </w:t>
            </w:r>
            <w:r w:rsidRPr="00B70368">
              <w:rPr>
                <w:rFonts w:ascii="Times New Roman" w:eastAsia="Times New Roman" w:hAnsi="Times New Roman" w:cs="Times New Roman"/>
                <w:color w:val="000000"/>
                <w:sz w:val="24"/>
                <w:szCs w:val="24"/>
                <w:lang w:eastAsia="ru-RU"/>
              </w:rPr>
              <w:t xml:space="preserve">Фонд представляет в Министерство </w:t>
            </w:r>
            <w:r>
              <w:rPr>
                <w:rFonts w:ascii="Times New Roman" w:eastAsia="Times New Roman" w:hAnsi="Times New Roman" w:cs="Times New Roman"/>
                <w:color w:val="000000"/>
                <w:sz w:val="24"/>
                <w:szCs w:val="24"/>
                <w:lang w:eastAsia="ru-RU"/>
              </w:rPr>
              <w:t xml:space="preserve">                               </w:t>
            </w:r>
            <w:r w:rsidRPr="00B70368">
              <w:rPr>
                <w:rFonts w:ascii="Times New Roman" w:eastAsia="Times New Roman" w:hAnsi="Times New Roman" w:cs="Times New Roman"/>
                <w:color w:val="000000"/>
                <w:sz w:val="24"/>
                <w:szCs w:val="24"/>
                <w:lang w:eastAsia="ru-RU"/>
              </w:rPr>
              <w:t xml:space="preserve">в системе «Электронный бюджет» отчетность </w:t>
            </w:r>
            <w:r>
              <w:rPr>
                <w:rFonts w:ascii="Times New Roman" w:eastAsia="Times New Roman" w:hAnsi="Times New Roman" w:cs="Times New Roman"/>
                <w:color w:val="000000"/>
                <w:sz w:val="24"/>
                <w:szCs w:val="24"/>
                <w:lang w:eastAsia="ru-RU"/>
              </w:rPr>
              <w:t xml:space="preserve">                            </w:t>
            </w:r>
            <w:r w:rsidRPr="00B70368">
              <w:rPr>
                <w:rFonts w:ascii="Times New Roman" w:eastAsia="Times New Roman" w:hAnsi="Times New Roman" w:cs="Times New Roman"/>
                <w:color w:val="000000"/>
                <w:sz w:val="24"/>
                <w:szCs w:val="24"/>
                <w:lang w:eastAsia="ru-RU"/>
              </w:rPr>
              <w:t xml:space="preserve">об осуществлении расходов, источником финансового обеспечения которых является субсидия из средств резервного </w:t>
            </w:r>
            <w:r w:rsidRPr="00B70368">
              <w:rPr>
                <w:rStyle w:val="fontstyle01"/>
                <w:sz w:val="24"/>
                <w:szCs w:val="24"/>
              </w:rPr>
              <w:t xml:space="preserve">фонда Правительства Российской Федерации, в том числе отчетность </w:t>
            </w:r>
            <w:r w:rsidRPr="00B70368">
              <w:rPr>
                <w:rFonts w:ascii="Times New Roman" w:eastAsia="Times New Roman" w:hAnsi="Times New Roman" w:cs="Times New Roman"/>
                <w:color w:val="000000"/>
                <w:sz w:val="24"/>
                <w:szCs w:val="24"/>
                <w:lang w:eastAsia="ru-RU"/>
              </w:rPr>
              <w:t>о достижении значений результата предоставлении субсидии, указанного в пункте 17(1) настоящего Порядка.</w:t>
            </w:r>
          </w:p>
          <w:p w14:paraId="5EE84959" w14:textId="00B76A57" w:rsidR="00195A15" w:rsidRPr="00B70368" w:rsidRDefault="00195A15" w:rsidP="00195A1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70368">
              <w:rPr>
                <w:rFonts w:ascii="Times New Roman" w:eastAsia="Times New Roman" w:hAnsi="Times New Roman" w:cs="Times New Roman"/>
                <w:color w:val="000000"/>
                <w:sz w:val="24"/>
                <w:szCs w:val="24"/>
                <w:lang w:eastAsia="ru-RU"/>
              </w:rPr>
              <w:t xml:space="preserve">Формы, порядок и сроки представления отчетов, указанных в настоящем пункте, определяются соглашением.». </w:t>
            </w:r>
          </w:p>
          <w:p w14:paraId="4D8B311A" w14:textId="77777777" w:rsidR="00195A15" w:rsidRDefault="00195A15" w:rsidP="00187F6E">
            <w:pPr>
              <w:jc w:val="both"/>
              <w:rPr>
                <w:rFonts w:ascii="Times New Roman" w:hAnsi="Times New Roman" w:cs="Times New Roman"/>
                <w:sz w:val="24"/>
                <w:szCs w:val="24"/>
              </w:rPr>
            </w:pPr>
          </w:p>
          <w:p w14:paraId="200F08ED" w14:textId="77777777" w:rsidR="00195A15" w:rsidRDefault="00195A15" w:rsidP="00187F6E">
            <w:pPr>
              <w:jc w:val="both"/>
              <w:rPr>
                <w:rFonts w:ascii="Times New Roman" w:hAnsi="Times New Roman" w:cs="Times New Roman"/>
                <w:sz w:val="24"/>
                <w:szCs w:val="24"/>
              </w:rPr>
            </w:pPr>
          </w:p>
          <w:p w14:paraId="4D3BC33C" w14:textId="4626AD4C" w:rsidR="00195A15" w:rsidRPr="00E53143" w:rsidRDefault="00195A15" w:rsidP="00187F6E">
            <w:pPr>
              <w:jc w:val="both"/>
              <w:rPr>
                <w:rFonts w:ascii="Times New Roman" w:hAnsi="Times New Roman" w:cs="Times New Roman"/>
                <w:sz w:val="24"/>
                <w:szCs w:val="24"/>
              </w:rPr>
            </w:pPr>
          </w:p>
        </w:tc>
        <w:tc>
          <w:tcPr>
            <w:tcW w:w="2976" w:type="dxa"/>
          </w:tcPr>
          <w:p w14:paraId="6CC008CB" w14:textId="77777777" w:rsidR="00232399" w:rsidRPr="00E53143" w:rsidRDefault="00232399" w:rsidP="00232399">
            <w:pPr>
              <w:jc w:val="center"/>
              <w:rPr>
                <w:rFonts w:ascii="Times New Roman" w:hAnsi="Times New Roman" w:cs="Times New Roman"/>
                <w:sz w:val="24"/>
                <w:szCs w:val="24"/>
              </w:rPr>
            </w:pPr>
            <w:r w:rsidRPr="00E53143">
              <w:rPr>
                <w:rFonts w:ascii="Times New Roman" w:eastAsiaTheme="minorEastAsia" w:hAnsi="Times New Roman" w:cs="Times New Roman"/>
                <w:sz w:val="24"/>
                <w:szCs w:val="24"/>
              </w:rPr>
              <w:t xml:space="preserve">В </w:t>
            </w:r>
            <w:r w:rsidRPr="00E53143">
              <w:rPr>
                <w:rFonts w:ascii="Times New Roman" w:hAnsi="Times New Roman" w:cs="Times New Roman"/>
                <w:sz w:val="24"/>
                <w:szCs w:val="24"/>
              </w:rPr>
              <w:t>соответствии</w:t>
            </w:r>
          </w:p>
          <w:p w14:paraId="1E1E330F" w14:textId="77777777" w:rsidR="00232399" w:rsidRPr="00E53143" w:rsidRDefault="00232399" w:rsidP="00232399">
            <w:pPr>
              <w:jc w:val="center"/>
              <w:rPr>
                <w:rFonts w:ascii="Times New Roman" w:hAnsi="Times New Roman" w:cs="Times New Roman"/>
                <w:sz w:val="24"/>
                <w:szCs w:val="24"/>
              </w:rPr>
            </w:pPr>
            <w:r w:rsidRPr="00E53143">
              <w:rPr>
                <w:rFonts w:ascii="Times New Roman" w:hAnsi="Times New Roman" w:cs="Times New Roman"/>
                <w:sz w:val="24"/>
                <w:szCs w:val="24"/>
              </w:rPr>
              <w:t xml:space="preserve">с </w:t>
            </w:r>
            <w:hyperlink r:id="rId19" w:history="1">
              <w:r w:rsidRPr="00E53143">
                <w:rPr>
                  <w:rFonts w:ascii="Times New Roman" w:hAnsi="Times New Roman" w:cs="Times New Roman"/>
                  <w:sz w:val="24"/>
                  <w:szCs w:val="24"/>
                </w:rPr>
                <w:t>постановлением</w:t>
              </w:r>
            </w:hyperlink>
            <w:r w:rsidRPr="00E53143">
              <w:rPr>
                <w:rFonts w:ascii="Times New Roman" w:hAnsi="Times New Roman" w:cs="Times New Roman"/>
                <w:sz w:val="24"/>
                <w:szCs w:val="24"/>
              </w:rPr>
              <w:t xml:space="preserve"> Правительства Российской Федерации</w:t>
            </w:r>
          </w:p>
          <w:p w14:paraId="07997BBA" w14:textId="77777777" w:rsidR="00232399" w:rsidRPr="00E53143" w:rsidRDefault="00232399" w:rsidP="00232399">
            <w:pPr>
              <w:jc w:val="center"/>
              <w:rPr>
                <w:rFonts w:ascii="Times New Roman" w:hAnsi="Times New Roman" w:cs="Times New Roman"/>
                <w:sz w:val="24"/>
                <w:szCs w:val="24"/>
              </w:rPr>
            </w:pPr>
            <w:r w:rsidRPr="00E53143">
              <w:rPr>
                <w:rFonts w:ascii="Times New Roman" w:hAnsi="Times New Roman" w:cs="Times New Roman"/>
                <w:sz w:val="24"/>
                <w:szCs w:val="24"/>
              </w:rPr>
              <w:t>от 15 апреля 2014 года</w:t>
            </w:r>
          </w:p>
          <w:p w14:paraId="08BDB1B7" w14:textId="0BC62E56" w:rsidR="00232399" w:rsidRPr="00E53143" w:rsidRDefault="00232399" w:rsidP="00232399">
            <w:pPr>
              <w:jc w:val="center"/>
              <w:rPr>
                <w:rFonts w:ascii="Times New Roman" w:hAnsi="Times New Roman" w:cs="Times New Roman"/>
                <w:sz w:val="24"/>
                <w:szCs w:val="24"/>
              </w:rPr>
            </w:pPr>
            <w:r w:rsidRPr="00E53143">
              <w:rPr>
                <w:rFonts w:ascii="Times New Roman" w:hAnsi="Times New Roman" w:cs="Times New Roman"/>
                <w:sz w:val="24"/>
                <w:szCs w:val="24"/>
              </w:rPr>
              <w:t xml:space="preserve">№ 328 «Об утверждении государственной программы Российской Федерации «Развитие промышленности                          и повышение </w:t>
            </w:r>
            <w:r w:rsidRPr="00E53143">
              <w:rPr>
                <w:rFonts w:ascii="Times New Roman" w:hAnsi="Times New Roman" w:cs="Times New Roman"/>
                <w:sz w:val="24"/>
                <w:szCs w:val="24"/>
              </w:rPr>
              <w:br/>
              <w:t>ее конкурентоспособности» (далее – Госпрограмма                 № 328).</w:t>
            </w:r>
          </w:p>
        </w:tc>
      </w:tr>
    </w:tbl>
    <w:p w14:paraId="7F20B1D6" w14:textId="77777777" w:rsidR="001B43EE" w:rsidRDefault="001B43EE" w:rsidP="00232399">
      <w:pPr>
        <w:rPr>
          <w:sz w:val="24"/>
          <w:szCs w:val="24"/>
        </w:rPr>
      </w:pPr>
    </w:p>
    <w:p w14:paraId="6F712E6E" w14:textId="77777777" w:rsidR="001B43EE" w:rsidRPr="00567155" w:rsidRDefault="001B43EE" w:rsidP="001B43EE">
      <w:pPr>
        <w:spacing w:before="120" w:after="0" w:line="240" w:lineRule="auto"/>
        <w:jc w:val="center"/>
        <w:rPr>
          <w:rFonts w:ascii="Times New Roman" w:hAnsi="Times New Roman" w:cs="Times New Roman"/>
          <w:sz w:val="28"/>
          <w:szCs w:val="28"/>
        </w:rPr>
      </w:pPr>
      <w:r w:rsidRPr="00567155">
        <w:rPr>
          <w:rFonts w:ascii="Times New Roman" w:hAnsi="Times New Roman" w:cs="Times New Roman"/>
          <w:sz w:val="28"/>
          <w:szCs w:val="28"/>
        </w:rPr>
        <w:t>[</w:t>
      </w:r>
      <w:r w:rsidRPr="004E665B">
        <w:rPr>
          <w:rFonts w:ascii="Times New Roman" w:hAnsi="Times New Roman" w:cs="Times New Roman"/>
          <w:sz w:val="28"/>
          <w:szCs w:val="28"/>
        </w:rPr>
        <w:t>SIGNERSTAMP1</w:t>
      </w:r>
      <w:r w:rsidRPr="00567155">
        <w:rPr>
          <w:rFonts w:ascii="Times New Roman" w:hAnsi="Times New Roman" w:cs="Times New Roman"/>
          <w:sz w:val="28"/>
          <w:szCs w:val="28"/>
        </w:rPr>
        <w:t>]</w:t>
      </w:r>
    </w:p>
    <w:p w14:paraId="2B68D2F1" w14:textId="77777777" w:rsidR="001B43EE" w:rsidRPr="007A6926" w:rsidRDefault="001B43EE" w:rsidP="001B43EE">
      <w:pPr>
        <w:jc w:val="center"/>
        <w:rPr>
          <w:sz w:val="24"/>
          <w:szCs w:val="24"/>
        </w:rPr>
      </w:pPr>
    </w:p>
    <w:sectPr w:rsidR="001B43EE" w:rsidRPr="007A6926" w:rsidSect="007A6926">
      <w:pgSz w:w="16838" w:h="11906" w:orient="landscape"/>
      <w:pgMar w:top="1701" w:right="992"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FF8FA" w14:textId="77777777" w:rsidR="00117421" w:rsidRDefault="00117421" w:rsidP="0023512F">
      <w:pPr>
        <w:spacing w:after="0" w:line="240" w:lineRule="auto"/>
      </w:pPr>
      <w:r>
        <w:separator/>
      </w:r>
    </w:p>
  </w:endnote>
  <w:endnote w:type="continuationSeparator" w:id="0">
    <w:p w14:paraId="69AF73FF" w14:textId="77777777" w:rsidR="00117421" w:rsidRDefault="00117421" w:rsidP="00235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B5225" w14:textId="77777777" w:rsidR="00117421" w:rsidRDefault="00117421" w:rsidP="0023512F">
      <w:pPr>
        <w:spacing w:after="0" w:line="240" w:lineRule="auto"/>
      </w:pPr>
      <w:r>
        <w:separator/>
      </w:r>
    </w:p>
  </w:footnote>
  <w:footnote w:type="continuationSeparator" w:id="0">
    <w:p w14:paraId="7FB99612" w14:textId="77777777" w:rsidR="00117421" w:rsidRDefault="00117421" w:rsidP="00235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A132D"/>
    <w:multiLevelType w:val="hybridMultilevel"/>
    <w:tmpl w:val="5A782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CC0B24"/>
    <w:multiLevelType w:val="hybridMultilevel"/>
    <w:tmpl w:val="AB18334A"/>
    <w:lvl w:ilvl="0" w:tplc="EAD479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6C100D8"/>
    <w:multiLevelType w:val="hybridMultilevel"/>
    <w:tmpl w:val="0C3CC380"/>
    <w:lvl w:ilvl="0" w:tplc="E1FE8788">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 w15:restartNumberingAfterBreak="0">
    <w:nsid w:val="36F933B5"/>
    <w:multiLevelType w:val="hybridMultilevel"/>
    <w:tmpl w:val="1FF66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DA6BA6"/>
    <w:multiLevelType w:val="hybridMultilevel"/>
    <w:tmpl w:val="3FDA0C14"/>
    <w:lvl w:ilvl="0" w:tplc="8DECF8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3774336"/>
    <w:multiLevelType w:val="hybridMultilevel"/>
    <w:tmpl w:val="1D7A2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B9C122B"/>
    <w:multiLevelType w:val="hybridMultilevel"/>
    <w:tmpl w:val="F872F600"/>
    <w:lvl w:ilvl="0" w:tplc="399ECF8E">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num w:numId="1" w16cid:durableId="219709295">
    <w:abstractNumId w:val="4"/>
  </w:num>
  <w:num w:numId="2" w16cid:durableId="1866168767">
    <w:abstractNumId w:val="1"/>
  </w:num>
  <w:num w:numId="3" w16cid:durableId="1622612826">
    <w:abstractNumId w:val="2"/>
  </w:num>
  <w:num w:numId="4" w16cid:durableId="1853521285">
    <w:abstractNumId w:val="6"/>
  </w:num>
  <w:num w:numId="5" w16cid:durableId="1834223786">
    <w:abstractNumId w:val="3"/>
  </w:num>
  <w:num w:numId="6" w16cid:durableId="519583999">
    <w:abstractNumId w:val="5"/>
  </w:num>
  <w:num w:numId="7" w16cid:durableId="1484855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468"/>
    <w:rsid w:val="00000A63"/>
    <w:rsid w:val="000014A7"/>
    <w:rsid w:val="00014F58"/>
    <w:rsid w:val="000325DA"/>
    <w:rsid w:val="0009625F"/>
    <w:rsid w:val="000A5F49"/>
    <w:rsid w:val="00101934"/>
    <w:rsid w:val="001054B4"/>
    <w:rsid w:val="00105802"/>
    <w:rsid w:val="00117421"/>
    <w:rsid w:val="00125C48"/>
    <w:rsid w:val="001406F8"/>
    <w:rsid w:val="00165416"/>
    <w:rsid w:val="00187C4D"/>
    <w:rsid w:val="00187F6E"/>
    <w:rsid w:val="00195A15"/>
    <w:rsid w:val="00195C60"/>
    <w:rsid w:val="00197054"/>
    <w:rsid w:val="001A4A78"/>
    <w:rsid w:val="001B036E"/>
    <w:rsid w:val="001B43EE"/>
    <w:rsid w:val="001F6977"/>
    <w:rsid w:val="00202F10"/>
    <w:rsid w:val="00207671"/>
    <w:rsid w:val="002159EF"/>
    <w:rsid w:val="002160E7"/>
    <w:rsid w:val="00223E73"/>
    <w:rsid w:val="00232399"/>
    <w:rsid w:val="0023512F"/>
    <w:rsid w:val="00237ECF"/>
    <w:rsid w:val="002769EA"/>
    <w:rsid w:val="002955E1"/>
    <w:rsid w:val="002D04F6"/>
    <w:rsid w:val="002D1556"/>
    <w:rsid w:val="002D2911"/>
    <w:rsid w:val="00314468"/>
    <w:rsid w:val="00315909"/>
    <w:rsid w:val="00317E65"/>
    <w:rsid w:val="00361F83"/>
    <w:rsid w:val="00365A4A"/>
    <w:rsid w:val="0037387F"/>
    <w:rsid w:val="00373B9C"/>
    <w:rsid w:val="00380A73"/>
    <w:rsid w:val="00390126"/>
    <w:rsid w:val="003E3952"/>
    <w:rsid w:val="003F0F5C"/>
    <w:rsid w:val="003F3DE5"/>
    <w:rsid w:val="003F59C2"/>
    <w:rsid w:val="004002FF"/>
    <w:rsid w:val="004156A5"/>
    <w:rsid w:val="004724D1"/>
    <w:rsid w:val="004E60BB"/>
    <w:rsid w:val="005018B3"/>
    <w:rsid w:val="00541B12"/>
    <w:rsid w:val="00547B33"/>
    <w:rsid w:val="005530A9"/>
    <w:rsid w:val="005539FA"/>
    <w:rsid w:val="0059103C"/>
    <w:rsid w:val="005A1C1A"/>
    <w:rsid w:val="005C79A2"/>
    <w:rsid w:val="005D7332"/>
    <w:rsid w:val="005F599F"/>
    <w:rsid w:val="00613EF3"/>
    <w:rsid w:val="006353B9"/>
    <w:rsid w:val="00642AB3"/>
    <w:rsid w:val="00645047"/>
    <w:rsid w:val="006A0F49"/>
    <w:rsid w:val="00721988"/>
    <w:rsid w:val="00722381"/>
    <w:rsid w:val="007272DE"/>
    <w:rsid w:val="00732706"/>
    <w:rsid w:val="0074028D"/>
    <w:rsid w:val="007476FA"/>
    <w:rsid w:val="00780ED5"/>
    <w:rsid w:val="00784748"/>
    <w:rsid w:val="007A180C"/>
    <w:rsid w:val="007A6926"/>
    <w:rsid w:val="007A7ED4"/>
    <w:rsid w:val="007B7F24"/>
    <w:rsid w:val="00830A4C"/>
    <w:rsid w:val="00833663"/>
    <w:rsid w:val="00860854"/>
    <w:rsid w:val="008645CD"/>
    <w:rsid w:val="00881FE1"/>
    <w:rsid w:val="00884EFB"/>
    <w:rsid w:val="008B59F3"/>
    <w:rsid w:val="008B5F10"/>
    <w:rsid w:val="008D00A0"/>
    <w:rsid w:val="008E3021"/>
    <w:rsid w:val="00905052"/>
    <w:rsid w:val="00911678"/>
    <w:rsid w:val="00920183"/>
    <w:rsid w:val="00920398"/>
    <w:rsid w:val="00953C7C"/>
    <w:rsid w:val="00970D36"/>
    <w:rsid w:val="009760C6"/>
    <w:rsid w:val="00983C9A"/>
    <w:rsid w:val="009A1737"/>
    <w:rsid w:val="009B55F2"/>
    <w:rsid w:val="009D6B45"/>
    <w:rsid w:val="009F4F91"/>
    <w:rsid w:val="00A27413"/>
    <w:rsid w:val="00A50CF9"/>
    <w:rsid w:val="00A85E2A"/>
    <w:rsid w:val="00AB1D5F"/>
    <w:rsid w:val="00AB6E44"/>
    <w:rsid w:val="00AC67DF"/>
    <w:rsid w:val="00AE7A12"/>
    <w:rsid w:val="00AF3EBC"/>
    <w:rsid w:val="00AF6F3A"/>
    <w:rsid w:val="00B14FB0"/>
    <w:rsid w:val="00B34365"/>
    <w:rsid w:val="00B40ACD"/>
    <w:rsid w:val="00B56FAC"/>
    <w:rsid w:val="00B57D6A"/>
    <w:rsid w:val="00B7498C"/>
    <w:rsid w:val="00B77F87"/>
    <w:rsid w:val="00BC71C4"/>
    <w:rsid w:val="00BF3BA5"/>
    <w:rsid w:val="00BF4BD4"/>
    <w:rsid w:val="00C1046B"/>
    <w:rsid w:val="00C175F2"/>
    <w:rsid w:val="00C37BA0"/>
    <w:rsid w:val="00C5473D"/>
    <w:rsid w:val="00C559D5"/>
    <w:rsid w:val="00C93D3B"/>
    <w:rsid w:val="00C95940"/>
    <w:rsid w:val="00CB0B68"/>
    <w:rsid w:val="00CD292A"/>
    <w:rsid w:val="00CD548D"/>
    <w:rsid w:val="00D01922"/>
    <w:rsid w:val="00D128FC"/>
    <w:rsid w:val="00D14D41"/>
    <w:rsid w:val="00D368CB"/>
    <w:rsid w:val="00D66456"/>
    <w:rsid w:val="00D77BB8"/>
    <w:rsid w:val="00D924CA"/>
    <w:rsid w:val="00D945DA"/>
    <w:rsid w:val="00D949CC"/>
    <w:rsid w:val="00DA18A7"/>
    <w:rsid w:val="00DC13F8"/>
    <w:rsid w:val="00DF6084"/>
    <w:rsid w:val="00E145C3"/>
    <w:rsid w:val="00E4053F"/>
    <w:rsid w:val="00E40E81"/>
    <w:rsid w:val="00E53143"/>
    <w:rsid w:val="00E53AC5"/>
    <w:rsid w:val="00EA653D"/>
    <w:rsid w:val="00ED4109"/>
    <w:rsid w:val="00F20D86"/>
    <w:rsid w:val="00F46FBD"/>
    <w:rsid w:val="00F573BB"/>
    <w:rsid w:val="00FC07BE"/>
    <w:rsid w:val="00FD1439"/>
    <w:rsid w:val="00FD6AD3"/>
    <w:rsid w:val="00FF6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2A171"/>
  <w15:docId w15:val="{C4FA5324-2A5D-46E1-A293-746481FD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A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2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512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3512F"/>
  </w:style>
  <w:style w:type="paragraph" w:styleId="a6">
    <w:name w:val="footer"/>
    <w:basedOn w:val="a"/>
    <w:link w:val="a7"/>
    <w:uiPriority w:val="99"/>
    <w:unhideWhenUsed/>
    <w:rsid w:val="0023512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3512F"/>
  </w:style>
  <w:style w:type="paragraph" w:styleId="a8">
    <w:name w:val="No Spacing"/>
    <w:uiPriority w:val="1"/>
    <w:qFormat/>
    <w:rsid w:val="007B7F24"/>
    <w:pPr>
      <w:spacing w:after="0" w:line="240" w:lineRule="auto"/>
    </w:pPr>
  </w:style>
  <w:style w:type="paragraph" w:styleId="a9">
    <w:name w:val="List Paragraph"/>
    <w:basedOn w:val="a"/>
    <w:uiPriority w:val="34"/>
    <w:qFormat/>
    <w:rsid w:val="007B7F24"/>
    <w:pPr>
      <w:spacing w:after="160" w:line="259" w:lineRule="auto"/>
      <w:ind w:left="720"/>
      <w:contextualSpacing/>
    </w:pPr>
  </w:style>
  <w:style w:type="character" w:styleId="aa">
    <w:name w:val="Hyperlink"/>
    <w:basedOn w:val="a0"/>
    <w:uiPriority w:val="99"/>
    <w:unhideWhenUsed/>
    <w:rsid w:val="00C175F2"/>
    <w:rPr>
      <w:color w:val="0000FF" w:themeColor="hyperlink"/>
      <w:u w:val="single"/>
    </w:rPr>
  </w:style>
  <w:style w:type="paragraph" w:customStyle="1" w:styleId="ConsPlusTitle">
    <w:name w:val="ConsPlusTitle"/>
    <w:rsid w:val="00D664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5C79A2"/>
    <w:pPr>
      <w:widowControl w:val="0"/>
      <w:autoSpaceDE w:val="0"/>
      <w:autoSpaceDN w:val="0"/>
      <w:adjustRightInd w:val="0"/>
      <w:spacing w:after="0" w:line="240" w:lineRule="auto"/>
    </w:pPr>
    <w:rPr>
      <w:rFonts w:ascii="Calibri" w:eastAsiaTheme="minorEastAsia" w:hAnsi="Calibri" w:cs="Calibri"/>
      <w:lang w:eastAsia="ru-RU"/>
      <w14:ligatures w14:val="standardContextual"/>
    </w:rPr>
  </w:style>
  <w:style w:type="character" w:customStyle="1" w:styleId="fontstyle01">
    <w:name w:val="fontstyle01"/>
    <w:basedOn w:val="a0"/>
    <w:rsid w:val="005018B3"/>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98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46&amp;n=45097" TargetMode="External"/><Relationship Id="rId13" Type="http://schemas.openxmlformats.org/officeDocument/2006/relationships/hyperlink" Target="https://login.consultant.ru/link/?req=doc&amp;base=LAW&amp;n=461663" TargetMode="External"/><Relationship Id="rId18" Type="http://schemas.openxmlformats.org/officeDocument/2006/relationships/hyperlink" Target="https://login.consultant.ru/link/?req=doc&amp;base=RLAW346&amp;n=49266&amp;dst=10011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eq=doc&amp;base=RLAW346&amp;n=46505&amp;dst=100009" TargetMode="External"/><Relationship Id="rId12" Type="http://schemas.openxmlformats.org/officeDocument/2006/relationships/hyperlink" Target="https://login.consultant.ru/link/?req=doc&amp;base=RLAW346&amp;n=49266&amp;dst=100114" TargetMode="External"/><Relationship Id="rId17" Type="http://schemas.openxmlformats.org/officeDocument/2006/relationships/hyperlink" Target="https://login.consultant.ru/link/?req=doc&amp;base=RLAW346&amp;n=49266&amp;dst=100114" TargetMode="External"/><Relationship Id="rId2" Type="http://schemas.openxmlformats.org/officeDocument/2006/relationships/styles" Target="styles.xml"/><Relationship Id="rId16" Type="http://schemas.openxmlformats.org/officeDocument/2006/relationships/hyperlink" Target="https://login.consultant.ru/link/?req=doc&amp;base=LAW&amp;n=46166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346&amp;n=49266&amp;dst=100114" TargetMode="External"/><Relationship Id="rId5" Type="http://schemas.openxmlformats.org/officeDocument/2006/relationships/footnotes" Target="footnotes.xml"/><Relationship Id="rId15" Type="http://schemas.openxmlformats.org/officeDocument/2006/relationships/hyperlink" Target="https://login.consultant.ru/link/?req=doc&amp;base=LAW&amp;n=479337&amp;dst=100104" TargetMode="External"/><Relationship Id="rId10" Type="http://schemas.openxmlformats.org/officeDocument/2006/relationships/hyperlink" Target="https://login.consultant.ru/link/?req=doc&amp;base=LAW&amp;n=479337&amp;dst=100104" TargetMode="External"/><Relationship Id="rId19" Type="http://schemas.openxmlformats.org/officeDocument/2006/relationships/hyperlink" Target="https://login.consultant.ru/link/?req=doc&amp;base=LAW&amp;n=461663" TargetMode="External"/><Relationship Id="rId4" Type="http://schemas.openxmlformats.org/officeDocument/2006/relationships/webSettings" Target="webSettings.xml"/><Relationship Id="rId9" Type="http://schemas.openxmlformats.org/officeDocument/2006/relationships/hyperlink" Target="file:///\\192.168.60.2\&#1087;&#1072;&#1087;&#1082;&#1072;%20&#1086;&#1073;&#1084;&#1077;&#1085;&#1072;\&#1054;&#1090;&#1076;&#1077;&#1083;%20&#1087;&#1088;&#1086;&#1084;&#1099;&#1096;&#1083;&#1077;&#1085;&#1085;&#1086;&#1089;&#1090;&#1080;%20&#1080;%20&#1090;&#1088;&#1072;&#1085;&#1089;&#1087;&#1086;&#1088;&#1090;&#1072;\&#1043;&#1072;&#1076;&#1078;&#1080;&#1077;&#1074;%20&#1056;\&#1057;&#1091;&#1073;&#1089;&#1080;&#1076;&#1080;&#1103;_&#1060;&#1056;&#1055;_25\pravo.e-dag.ru" TargetMode="External"/><Relationship Id="rId14" Type="http://schemas.openxmlformats.org/officeDocument/2006/relationships/hyperlink" Target="https://login.consultant.ru/link/?req=doc&amp;base=RLAW346&amp;n=47591&amp;dst=1057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11</Pages>
  <Words>2639</Words>
  <Characters>15043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РД</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Knopka</dc:creator>
  <cp:keywords/>
  <dc:description/>
  <cp:lastModifiedBy>Амина М. Гаппарова</cp:lastModifiedBy>
  <cp:revision>80</cp:revision>
  <cp:lastPrinted>2025-11-11T12:27:00Z</cp:lastPrinted>
  <dcterms:created xsi:type="dcterms:W3CDTF">2025-11-06T12:49:00Z</dcterms:created>
  <dcterms:modified xsi:type="dcterms:W3CDTF">2025-11-12T08:57:00Z</dcterms:modified>
</cp:coreProperties>
</file>