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1EBD" w14:textId="6D41FF1C" w:rsidR="00B103BD" w:rsidRDefault="00F709E0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756F">
        <w:rPr>
          <w:rFonts w:ascii="Times New Roman" w:hAnsi="Times New Roman" w:cs="Times New Roman"/>
          <w:b/>
          <w:sz w:val="32"/>
          <w:szCs w:val="32"/>
        </w:rPr>
        <w:t>Отчет о ходе реализации «прорывного» проекта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="00274954">
        <w:rPr>
          <w:rFonts w:ascii="Times New Roman" w:hAnsi="Times New Roman" w:cs="Times New Roman"/>
          <w:b/>
          <w:sz w:val="32"/>
          <w:szCs w:val="32"/>
        </w:rPr>
        <w:t>«Развитие стекольного промышленного кластера»</w:t>
      </w:r>
    </w:p>
    <w:p w14:paraId="14C03AA6" w14:textId="10C33070" w:rsidR="00200C2F" w:rsidRDefault="00200C2F" w:rsidP="00200C2F">
      <w:pPr>
        <w:tabs>
          <w:tab w:val="left" w:pos="1134"/>
        </w:tabs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</w:t>
      </w:r>
      <w:r w:rsidRPr="00DD3ADA">
        <w:rPr>
          <w:rFonts w:ascii="Times New Roman" w:hAnsi="Times New Roman" w:cs="Times New Roman"/>
          <w:sz w:val="28"/>
          <w:szCs w:val="28"/>
        </w:rPr>
        <w:t xml:space="preserve">о состоянию </w:t>
      </w:r>
      <w:r>
        <w:rPr>
          <w:rFonts w:ascii="Times New Roman" w:eastAsia="Calibri" w:hAnsi="Times New Roman" w:cs="Times New Roman"/>
          <w:sz w:val="28"/>
          <w:szCs w:val="28"/>
        </w:rPr>
        <w:t>на 1 октября 2025 года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04E3E7E" w14:textId="77777777" w:rsidR="00200C2F" w:rsidRDefault="00200C2F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D6A944" w14:textId="77777777" w:rsidR="00B103BD" w:rsidRDefault="0027495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Объем инвестиций на реализацию инвестиционных проектов в рамках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прорывного»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«Развитие стекольного промышленного кластера» составит 9 373,6 млн рублей, что позволит создать 987 рабочих мест. </w:t>
      </w:r>
    </w:p>
    <w:p w14:paraId="7828789C" w14:textId="42BF41E3" w:rsidR="00B103BD" w:rsidRDefault="0027495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состоянию на 1 октября 2025 года создано 351 рабочее место, объем привлеченных инвестиций составил 3,6 млрд рублей</w:t>
      </w:r>
      <w:r w:rsidR="00BD3A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3AD0" w:rsidRPr="00BD3AD0">
        <w:rPr>
          <w:rFonts w:ascii="Times New Roman" w:eastAsia="Calibri" w:hAnsi="Times New Roman" w:cs="Times New Roman"/>
          <w:sz w:val="28"/>
          <w:szCs w:val="28"/>
        </w:rPr>
        <w:t xml:space="preserve">(в том числе частных –  </w:t>
      </w:r>
      <w:r w:rsidR="00BD3AD0" w:rsidRPr="00BD3AD0">
        <w:rPr>
          <w:rFonts w:ascii="Times New Roman" w:eastAsia="Calibri" w:hAnsi="Times New Roman" w:cs="Times New Roman"/>
          <w:sz w:val="28"/>
          <w:szCs w:val="28"/>
        </w:rPr>
        <w:br/>
        <w:t>2,3 млрд рублей)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A7E086" w14:textId="2ECCB35C" w:rsidR="00B103BD" w:rsidRDefault="0027495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 рамках реализации «прорывного» проекта «Развитие стекольного промышленного кластера» предусмотрена реализация пяти подпроектов, </w:t>
      </w:r>
      <w:r>
        <w:rPr>
          <w:rFonts w:ascii="Times New Roman" w:eastAsia="Calibri" w:hAnsi="Times New Roman" w:cs="Times New Roman"/>
          <w:sz w:val="28"/>
        </w:rPr>
        <w:br/>
      </w:r>
      <w:r w:rsidR="00F709E0">
        <w:rPr>
          <w:rFonts w:ascii="Times New Roman" w:eastAsia="Calibri" w:hAnsi="Times New Roman" w:cs="Times New Roman"/>
          <w:sz w:val="28"/>
        </w:rPr>
        <w:t>три</w:t>
      </w:r>
      <w:r>
        <w:rPr>
          <w:rFonts w:ascii="Times New Roman" w:eastAsia="Calibri" w:hAnsi="Times New Roman" w:cs="Times New Roman"/>
          <w:sz w:val="28"/>
        </w:rPr>
        <w:t xml:space="preserve"> из которых уже реализованы: «Организация производства стеклянных шаров» (инициатор – ООО «Каспий Гласс»), «Модернизация и расширение цеха </w:t>
      </w:r>
      <w:r>
        <w:rPr>
          <w:rFonts w:ascii="Times New Roman" w:eastAsia="Calibri" w:hAnsi="Times New Roman" w:cs="Times New Roman"/>
          <w:sz w:val="28"/>
        </w:rPr>
        <w:br/>
        <w:t xml:space="preserve">для производства стеклотары, отвечающей евро-стандартам» (инициатор – </w:t>
      </w:r>
      <w:r>
        <w:rPr>
          <w:rFonts w:ascii="Times New Roman" w:eastAsia="Calibri" w:hAnsi="Times New Roman" w:cs="Times New Roman"/>
          <w:sz w:val="28"/>
        </w:rPr>
        <w:br/>
        <w:t>ООО «Дагестан Стекло Тара»);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индустриального строительного комплекса «Каспийск» на территории Республики Дагестан»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(инициатор - ООО «РОВНА»)</w:t>
      </w:r>
      <w:r>
        <w:rPr>
          <w:rFonts w:ascii="Times New Roman" w:eastAsia="Calibri" w:hAnsi="Times New Roman" w:cs="Times New Roman"/>
          <w:sz w:val="28"/>
        </w:rPr>
        <w:t>.</w:t>
      </w:r>
    </w:p>
    <w:p w14:paraId="1A5D453B" w14:textId="77777777" w:rsidR="00B103BD" w:rsidRDefault="00B103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0735A607" w14:textId="77777777" w:rsidR="00B103BD" w:rsidRDefault="00274954">
      <w:pPr>
        <w:pStyle w:val="afb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Реализованные проекты</w:t>
      </w:r>
    </w:p>
    <w:p w14:paraId="302F19DC" w14:textId="77777777" w:rsidR="00B103BD" w:rsidRDefault="00B103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19FFD30F" w14:textId="77777777" w:rsidR="00B103BD" w:rsidRDefault="002749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Подпроект 1. «Организация производства стеклянных шаров»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(инициатор – ООО «Каспий Гласс»).</w:t>
      </w:r>
    </w:p>
    <w:p w14:paraId="06509A87" w14:textId="77777777" w:rsidR="00B103BD" w:rsidRDefault="0027495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Раздел 1. Описание проекта</w:t>
      </w:r>
    </w:p>
    <w:p w14:paraId="5D44E9BC" w14:textId="77777777" w:rsidR="00B103BD" w:rsidRDefault="002749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Место реализации проекта: Республика Дагестан, г. Дагестанские Огни.</w:t>
      </w:r>
    </w:p>
    <w:p w14:paraId="37C7B015" w14:textId="77777777" w:rsidR="00B103BD" w:rsidRDefault="002749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</w:rPr>
        <w:t xml:space="preserve">Проект предусматривает организацию производства по изготовлению стеклянных шаров марки ЕС. Средняя производительность производственных мощностей составит 2400 тонн стеклошаров в год. Реализация проекта обеспечит 100% сырьевой независимостью от импортных поставок существующие </w:t>
      </w:r>
      <w:r>
        <w:rPr>
          <w:rFonts w:ascii="Times New Roman" w:hAnsi="Times New Roman"/>
          <w:sz w:val="28"/>
        </w:rPr>
        <w:br/>
        <w:t xml:space="preserve">и планируемые производственные мощности по выпуску стекловолокна </w:t>
      </w:r>
      <w:r>
        <w:rPr>
          <w:rFonts w:ascii="Times New Roman" w:hAnsi="Times New Roman"/>
          <w:sz w:val="28"/>
        </w:rPr>
        <w:br/>
        <w:t>на территории Республики Дагестан и позволит поставлять дефицитную продукцию Российским компаниям - производителям стекловолокна.</w:t>
      </w:r>
    </w:p>
    <w:p w14:paraId="02BAE6DB" w14:textId="77777777" w:rsidR="00B103BD" w:rsidRDefault="00274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Проект введен в эксплуатацию в 2023 г. </w:t>
      </w:r>
    </w:p>
    <w:p w14:paraId="57370F23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рамках проекта планируется создать 25 рабочих мест (создано 50 новых рабочих мест).</w:t>
      </w:r>
    </w:p>
    <w:p w14:paraId="764C98AA" w14:textId="77777777" w:rsidR="00B103BD" w:rsidRDefault="0027495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2. Структура финансирования проекта</w:t>
      </w:r>
    </w:p>
    <w:p w14:paraId="7389B8A0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Общий объем финансирования проекта 215,0 млн рублей (освоено – </w:t>
      </w:r>
      <w:r>
        <w:rPr>
          <w:rFonts w:ascii="Times New Roman" w:hAnsi="Times New Roman" w:cs="Times New Roman"/>
          <w:b/>
          <w:sz w:val="28"/>
          <w:szCs w:val="28"/>
        </w:rPr>
        <w:br/>
        <w:t>206,0 млн. рублей), в том числе:</w:t>
      </w:r>
    </w:p>
    <w:p w14:paraId="057CD088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Средства регионального бюджета – 50,0 млн рублей. </w:t>
      </w:r>
      <w:r>
        <w:rPr>
          <w:rFonts w:ascii="Times New Roman" w:hAnsi="Times New Roman"/>
          <w:sz w:val="28"/>
        </w:rPr>
        <w:t>Займ регионального Фонда развития промышленности Республики Дагестан (далее – региональный фонд) в сумме 50,0 млн рублей. Профинансирован 14 марта 2022 года. (освоено – 29,5 млн рублей). Остаток средств в размере 20,5 млн. рублей возвращен региональному Фонду.</w:t>
      </w:r>
    </w:p>
    <w:p w14:paraId="2058B55E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Собственные средства инвестора – 165,0 млн рублей (освоено </w:t>
      </w:r>
      <w:r>
        <w:rPr>
          <w:rFonts w:ascii="Times New Roman" w:hAnsi="Times New Roman" w:cs="Times New Roman"/>
          <w:sz w:val="28"/>
          <w:szCs w:val="28"/>
        </w:rPr>
        <w:br/>
        <w:t>– 176,5 млн рублей).</w:t>
      </w:r>
    </w:p>
    <w:p w14:paraId="0632A753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6049DC43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Описание стадии реализации проекта.</w:t>
      </w:r>
    </w:p>
    <w:p w14:paraId="0C93F0A0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реализован. Запущено производство.</w:t>
      </w:r>
    </w:p>
    <w:p w14:paraId="2282EE63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Использование мер государственной поддержки.</w:t>
      </w:r>
    </w:p>
    <w:p w14:paraId="140011A7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 статус резидента территории опережающего социально-экономического развития «Дагестанские Огни».</w:t>
      </w:r>
    </w:p>
    <w:p w14:paraId="61B1E44B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 займ регионального Фонда в сумме 50,0 млн рублей. Профинансирован 14 марта 2022 года.</w:t>
      </w:r>
    </w:p>
    <w:p w14:paraId="00900D08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4. Проблемные вопросы</w:t>
      </w:r>
    </w:p>
    <w:p w14:paraId="3150A215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Проблемные вопросы отсутствуют.</w:t>
      </w:r>
    </w:p>
    <w:p w14:paraId="7D66BF9E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</w:t>
      </w:r>
    </w:p>
    <w:p w14:paraId="69D1FA62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Проект реализован.</w:t>
      </w:r>
    </w:p>
    <w:p w14:paraId="377F6C13" w14:textId="77777777" w:rsidR="00B103BD" w:rsidRDefault="00B103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2E61F304" w14:textId="77777777" w:rsidR="00B103BD" w:rsidRDefault="00B103B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14:paraId="7EB49952" w14:textId="77777777" w:rsidR="00B103BD" w:rsidRDefault="002749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Подпроект 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«Модернизация и расширение цеха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для производства стеклотары, отвечающей евро-стандартам»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  <w:t>(инициатор – ООО «Дагестан Стекло Тара»)</w:t>
      </w:r>
    </w:p>
    <w:p w14:paraId="716AD9D2" w14:textId="77777777" w:rsidR="00B103BD" w:rsidRDefault="0027495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Раздел 1. Описание проекта</w:t>
      </w:r>
    </w:p>
    <w:p w14:paraId="2B333105" w14:textId="77777777" w:rsidR="00B103BD" w:rsidRDefault="002749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Место реализации проекта: Республика Дагестан, г. Дагестанские Огни.</w:t>
      </w:r>
    </w:p>
    <w:p w14:paraId="65EC5DA9" w14:textId="77777777" w:rsidR="00B103BD" w:rsidRDefault="00274954">
      <w:pPr>
        <w:pStyle w:val="13"/>
        <w:ind w:firstLine="0"/>
        <w:jc w:val="both"/>
      </w:pPr>
      <w:r>
        <w:rPr>
          <w:rFonts w:eastAsia="Calibri"/>
        </w:rPr>
        <w:t xml:space="preserve">1.2. В рамках реализации инвестиционного проекта </w:t>
      </w:r>
      <w:r>
        <w:t xml:space="preserve">предусматривается строительство современной стекловаренной печи и установка современного оборудования для выпуска высококачественной продукции в объеме 160 тонн стекломассы в сутки (144 млн шт. стеклотары в год). Целью проекта является обеспечение растущего спроса на стеклянную тару, как на внутреннем, </w:t>
      </w:r>
      <w:r>
        <w:br/>
        <w:t xml:space="preserve">так и на зарубежном рынках. С использованием высокоэффективного передового оборудования и технологической цепочки, отвечающих принципам наилучших доступных технологий, предприятие будет выпускать облегченную стеклянную тару с повышенной прочностью, что обеспечит стабильно высокий спрос </w:t>
      </w:r>
      <w:r>
        <w:br/>
        <w:t>на производимую продукцию и замещение импортируемой стеклотары.</w:t>
      </w:r>
    </w:p>
    <w:p w14:paraId="37D21C39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Дата запуска проекта в эксплуатацию – 2025 г. (технический запуск цеха </w:t>
      </w:r>
      <w:r>
        <w:rPr>
          <w:rFonts w:ascii="Times New Roman" w:hAnsi="Times New Roman" w:cs="Times New Roman"/>
          <w:sz w:val="28"/>
          <w:szCs w:val="28"/>
        </w:rPr>
        <w:br/>
        <w:t>и стекловаренной печи состоялся 9 апреля 2025 г.)</w:t>
      </w:r>
    </w:p>
    <w:p w14:paraId="12918BE7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рамках проекта планируется создать 172 рабочих мест. </w:t>
      </w:r>
    </w:p>
    <w:p w14:paraId="74B0E48C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октября 2025 года создано 172 новых рабочих мест.</w:t>
      </w:r>
    </w:p>
    <w:p w14:paraId="413CC193" w14:textId="77777777" w:rsidR="00B103BD" w:rsidRDefault="0027495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2. Структура финансирования проекта</w:t>
      </w:r>
    </w:p>
    <w:p w14:paraId="52DB01D6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1608,6 млн рублей, в том числе:</w:t>
      </w:r>
    </w:p>
    <w:p w14:paraId="36E25BFD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Средства федерального бюджета – 1282,0 млн рублей, займ федерального </w:t>
      </w:r>
      <w:r>
        <w:rPr>
          <w:rFonts w:ascii="Times New Roman" w:eastAsia="Calibri" w:hAnsi="Times New Roman" w:cs="Times New Roman"/>
          <w:sz w:val="28"/>
          <w:szCs w:val="28"/>
        </w:rPr>
        <w:t>Фонда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по программе «Приоритетные проекты», профинансирован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в марте 2022 года </w:t>
      </w:r>
      <w:r>
        <w:rPr>
          <w:rFonts w:ascii="Times New Roman" w:hAnsi="Times New Roman" w:cs="Times New Roman"/>
          <w:sz w:val="28"/>
          <w:szCs w:val="28"/>
        </w:rPr>
        <w:t>(освоено на 01.07.2025 г.  – 1282,0 млн рублей).</w:t>
      </w:r>
    </w:p>
    <w:p w14:paraId="24EFCC4F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Собственные средства инвестора – 326,6 млн рублей (освоено </w:t>
      </w:r>
      <w:r>
        <w:rPr>
          <w:rFonts w:ascii="Times New Roman" w:hAnsi="Times New Roman" w:cs="Times New Roman"/>
          <w:sz w:val="28"/>
          <w:szCs w:val="28"/>
        </w:rPr>
        <w:br/>
        <w:t>на 1 октября 2025 г. – 459,1 млн рублей).</w:t>
      </w:r>
    </w:p>
    <w:p w14:paraId="1E7DAC8C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освоено – 1 741,1 млн рублей.</w:t>
      </w:r>
    </w:p>
    <w:p w14:paraId="56513307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041F67EB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Описание стадии реализации проекта.</w:t>
      </w:r>
    </w:p>
    <w:p w14:paraId="43E243B7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Площадь производственного помещения составляет около 5 000 кв. м. Имеется необходимая инженерная инфраструктура. Заключены договоры намерения </w:t>
      </w:r>
      <w:r>
        <w:rPr>
          <w:rFonts w:ascii="Times New Roman" w:hAnsi="Times New Roman" w:cs="Times New Roman"/>
          <w:sz w:val="28"/>
          <w:szCs w:val="28"/>
        </w:rPr>
        <w:br/>
        <w:t>с организациями на поставку планируемой к выпуску продукции.</w:t>
      </w:r>
    </w:p>
    <w:p w14:paraId="5A4C96CD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завершено строительство производственного помещения, стекловареной печи в производственном помещении и ее розжиг. Ведутся работы по выходу на производственные мощности. Ведется обучение персонала. </w:t>
      </w:r>
    </w:p>
    <w:p w14:paraId="47420FB6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реализован. (Разрешение на ввод в эксплуатацию от 24.12.2024 </w:t>
      </w:r>
      <w:r>
        <w:rPr>
          <w:rFonts w:ascii="Times New Roman" w:hAnsi="Times New Roman" w:cs="Times New Roman"/>
          <w:sz w:val="28"/>
          <w:szCs w:val="28"/>
        </w:rPr>
        <w:br/>
        <w:t>№05-47-10-2024).</w:t>
      </w:r>
    </w:p>
    <w:p w14:paraId="4C619FC5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Розжиг стекловареной печи произведен в январе 2025 года. </w:t>
      </w:r>
    </w:p>
    <w:p w14:paraId="583B1C8F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технический запуск нового цеха и стекловаренной печи состоялся 9 апреля 2025 года.</w:t>
      </w:r>
    </w:p>
    <w:p w14:paraId="6EC38B8A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 октября 2025 года запущены обе производственные линии, налажен выпуск стекломассы, выработка составляет 100%.</w:t>
      </w:r>
    </w:p>
    <w:p w14:paraId="5ECD150F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Использование мер государственной поддержки.</w:t>
      </w:r>
    </w:p>
    <w:p w14:paraId="7CADB7E3" w14:textId="77777777" w:rsidR="00B103BD" w:rsidRDefault="002749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В марте 2022 года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</w:t>
      </w:r>
      <w:r>
        <w:rPr>
          <w:rFonts w:ascii="Times New Roman" w:eastAsia="Calibri" w:hAnsi="Times New Roman" w:cs="Times New Roman"/>
          <w:sz w:val="28"/>
          <w:szCs w:val="28"/>
        </w:rPr>
        <w:t>Фондом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 программе «Приоритетные проекты» предоставлен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займ в размере </w:t>
      </w:r>
      <w:r>
        <w:rPr>
          <w:rFonts w:ascii="Times New Roman" w:hAnsi="Times New Roman" w:cs="Times New Roman"/>
          <w:sz w:val="28"/>
          <w:szCs w:val="28"/>
        </w:rPr>
        <w:br/>
        <w:t>1 282,0 млн рублей.</w:t>
      </w:r>
    </w:p>
    <w:p w14:paraId="2F747EB2" w14:textId="77777777" w:rsidR="00B103BD" w:rsidRDefault="002749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рамках данного инвестиционного проекта </w:t>
      </w:r>
      <w:bookmarkStart w:id="0" w:name="_Hlk157090978"/>
      <w:r>
        <w:rPr>
          <w:rFonts w:ascii="Times New Roman" w:eastAsia="Calibri" w:hAnsi="Times New Roman" w:cs="Times New Roman"/>
          <w:sz w:val="28"/>
          <w:szCs w:val="28"/>
        </w:rPr>
        <w:t>24 января 2024 года между Республикой Дагестан, Минпромторгом России и ООО «Дагестан Стекло Тара» подписан СПИК 1.0.</w:t>
      </w:r>
    </w:p>
    <w:p w14:paraId="232D36A0" w14:textId="77777777" w:rsidR="00B103BD" w:rsidRDefault="002749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Заключение СПИК 1.0 позволит ООО «Дагестан Стекло Тара» снизить налоговую нагрузку до 2030 года, в частности освободит от налога на прибыль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и налога на имущество организация в отношении вновь вводимых объектов,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а также позволит снизить платежи по страховым взносам до 7,6 % (вместо 30,0%), </w:t>
      </w:r>
      <w:r>
        <w:rPr>
          <w:rFonts w:ascii="Times New Roman" w:eastAsia="Calibri" w:hAnsi="Times New Roman" w:cs="Times New Roman"/>
          <w:sz w:val="28"/>
          <w:szCs w:val="28"/>
        </w:rPr>
        <w:br/>
        <w:t>как для участника промышленного кластера.</w:t>
      </w:r>
      <w:bookmarkEnd w:id="0"/>
    </w:p>
    <w:p w14:paraId="1895684D" w14:textId="77777777" w:rsidR="00B103BD" w:rsidRDefault="0027495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предоставлена</w:t>
      </w:r>
      <w:r>
        <w:rPr>
          <w:rFonts w:ascii="Times New Roman" w:hAnsi="Times New Roman" w:cs="Times New Roman"/>
          <w:sz w:val="28"/>
          <w:szCs w:val="28"/>
        </w:rPr>
        <w:t xml:space="preserve"> субсидия из республиканского бюджета в рамках реализации мероприятий государственной программы Республики Дагестан «Развитие промышленности и повышение ее конкурентоспособности» в размере </w:t>
      </w:r>
      <w:r>
        <w:rPr>
          <w:rFonts w:ascii="Times New Roman" w:hAnsi="Times New Roman" w:cs="Times New Roman"/>
          <w:sz w:val="28"/>
          <w:szCs w:val="28"/>
        </w:rPr>
        <w:br/>
        <w:t>20,0 млн рублей (Соглашение № 10-2024-068976 от 15.11.2024 г.).</w:t>
      </w:r>
    </w:p>
    <w:p w14:paraId="36CF1316" w14:textId="77777777" w:rsidR="00B103BD" w:rsidRDefault="002749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4. Проблемные вопросы</w:t>
      </w:r>
    </w:p>
    <w:p w14:paraId="411C06EA" w14:textId="77777777" w:rsidR="00B103BD" w:rsidRDefault="0027495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6B420344" w14:textId="77777777" w:rsidR="00B103BD" w:rsidRDefault="002749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5. Контрольные точки </w:t>
      </w:r>
    </w:p>
    <w:p w14:paraId="5E8433C0" w14:textId="77777777" w:rsidR="00B103BD" w:rsidRDefault="002749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точки, установленные на 2024 год достигнуты и внесены </w:t>
      </w:r>
      <w:r>
        <w:rPr>
          <w:rFonts w:ascii="Times New Roman" w:hAnsi="Times New Roman" w:cs="Times New Roman"/>
          <w:sz w:val="28"/>
          <w:szCs w:val="28"/>
        </w:rPr>
        <w:br/>
        <w:t>в ГИИС «Электронный бюджет».</w:t>
      </w:r>
    </w:p>
    <w:p w14:paraId="10C223E5" w14:textId="77777777" w:rsidR="00B103BD" w:rsidRDefault="002749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реализован.</w:t>
      </w:r>
    </w:p>
    <w:p w14:paraId="02E7C530" w14:textId="77777777" w:rsidR="00B103BD" w:rsidRDefault="00B103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084705F" w14:textId="77777777" w:rsidR="00B103BD" w:rsidRDefault="00B10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3A276" w14:textId="685A38C5" w:rsidR="00B103BD" w:rsidRDefault="002749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Подпроект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«Строительство индустриального строительного комплекса «Каспийск» на территории Республики Дагестан»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(инициатор - ООО «РОВНА»).</w:t>
      </w:r>
    </w:p>
    <w:p w14:paraId="5E1C73DD" w14:textId="77777777" w:rsidR="00B103BD" w:rsidRDefault="0027495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Раздел 1. Описание проекта</w:t>
      </w:r>
    </w:p>
    <w:p w14:paraId="0495CDD0" w14:textId="77777777" w:rsidR="00B103BD" w:rsidRDefault="002749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Место реализации проекта: Республика Дагестан, г. Каспийск.</w:t>
      </w:r>
    </w:p>
    <w:p w14:paraId="020566F4" w14:textId="77777777" w:rsidR="00B103BD" w:rsidRDefault="0027495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проект направлен на создание на территории опережающего социально-экономического развития «Каспийск» (ТОСЭР «Каспийск») комплекса заводов </w:t>
      </w:r>
      <w:r>
        <w:rPr>
          <w:rFonts w:ascii="Times New Roman" w:eastAsia="Calibri" w:hAnsi="Times New Roman" w:cs="Times New Roman"/>
          <w:sz w:val="28"/>
          <w:szCs w:val="28"/>
        </w:rPr>
        <w:br/>
        <w:t>по производству строительных материалов:</w:t>
      </w:r>
    </w:p>
    <w:p w14:paraId="244B4F92" w14:textId="77777777" w:rsidR="00B103BD" w:rsidRDefault="00274954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строительной извести;</w:t>
      </w:r>
    </w:p>
    <w:p w14:paraId="78385EF7" w14:textId="77777777" w:rsidR="00B103BD" w:rsidRDefault="00274954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сухих строительных смесей; </w:t>
      </w:r>
    </w:p>
    <w:p w14:paraId="25A03327" w14:textId="77777777" w:rsidR="00B103BD" w:rsidRDefault="00274954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газобетонных блоков;</w:t>
      </w:r>
    </w:p>
    <w:p w14:paraId="0DD717BE" w14:textId="77777777" w:rsidR="00B103BD" w:rsidRDefault="00274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Планируемая дата запуска проекта в эксплуатацию – 2025 г.</w:t>
      </w:r>
    </w:p>
    <w:p w14:paraId="0FB68CD3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рамках проекта планируется создать 236 рабочих мест. На 1 октября </w:t>
      </w:r>
      <w:r>
        <w:rPr>
          <w:rFonts w:ascii="Times New Roman" w:hAnsi="Times New Roman" w:cs="Times New Roman"/>
          <w:sz w:val="28"/>
          <w:szCs w:val="28"/>
        </w:rPr>
        <w:br/>
        <w:t>2025 г. создано 125 новых рабочих мест.</w:t>
      </w:r>
    </w:p>
    <w:p w14:paraId="694521FD" w14:textId="77777777" w:rsidR="00B103BD" w:rsidRDefault="0027495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2. Структура финансирования проекта</w:t>
      </w:r>
    </w:p>
    <w:p w14:paraId="1C35CE9D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1719,0 млн рублей, в том числе:</w:t>
      </w:r>
    </w:p>
    <w:p w14:paraId="57441F7F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Собственные средства инвестора – 1719,0 млн рублей (освоено </w:t>
      </w:r>
      <w:r>
        <w:rPr>
          <w:rFonts w:ascii="Times New Roman" w:hAnsi="Times New Roman" w:cs="Times New Roman"/>
          <w:sz w:val="28"/>
          <w:szCs w:val="28"/>
        </w:rPr>
        <w:br/>
        <w:t>на 1</w:t>
      </w:r>
      <w:bookmarkStart w:id="1" w:name="_Hlk208328895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t>октября 2025 г. – 1364,9 млн рублей).</w:t>
      </w:r>
    </w:p>
    <w:p w14:paraId="6B792965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освоено – 1364,9 млн рублей. </w:t>
      </w:r>
    </w:p>
    <w:p w14:paraId="2235F4DD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0AFF8ECA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Описание стадии реализации проекта.</w:t>
      </w:r>
    </w:p>
    <w:p w14:paraId="0915A052" w14:textId="77777777" w:rsidR="00B103BD" w:rsidRDefault="00274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Завершено строительство завода по производству извести, установлено промышленное оборудование. Завершены пуско-наладочные работы. Начато серийное производство извести, ведутся работы по выходу на заявленную производственную мощность, которая составляет порядка 200 тонн извести в сутки. </w:t>
      </w:r>
    </w:p>
    <w:p w14:paraId="1DB42177" w14:textId="77777777" w:rsidR="00B103BD" w:rsidRDefault="00274954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проходят пуско-наладочные работы на заводе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изготовлению продукции сухих строительных смесей (80 тыс. тонн в год)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ячеистого бетона (360 тыс. кубических метров в год). Разрешение на ввод объекта в эксплуатацию выдано Администрацией городского округа «город Каспийск» от 29 сентября 2025 года № 05-48-18-2025.</w:t>
      </w:r>
    </w:p>
    <w:p w14:paraId="22748423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Использование мер государственной поддержки.</w:t>
      </w:r>
    </w:p>
    <w:p w14:paraId="6AFDE524" w14:textId="77777777" w:rsidR="00B103BD" w:rsidRDefault="00274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в рамках реализации мероприятий госпрограммы Республики Дагестан «Развитие промышленности и повышение ее конкурентоспособности» предоставлена субсидия на возмещение части затрат в связи с приобретением машин и оборудования в размере 10,0 млн рублей (протокол №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августа 2022 года);</w:t>
      </w:r>
    </w:p>
    <w:p w14:paraId="294C7949" w14:textId="77777777" w:rsidR="00B103BD" w:rsidRDefault="00274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«Капитал Инвест-Пром» является резидентом ТОСЭР «Каспийск»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резидентом индустриального парка «Уйташ» (постановлением Правительства Республики Дагестан от 12 августа 2025 года название индустриального парка «КИП ПРОМ КАСПИЙ» заменено на «Уйташ»);</w:t>
      </w:r>
    </w:p>
    <w:p w14:paraId="75D5ABE0" w14:textId="77777777" w:rsidR="00B103BD" w:rsidRDefault="00274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«Создание индустриального строительного комплекса «Каспийск» ООО «Капитал Инвест-Пром» распоряжением Правительства Республики Дагестан от 12 октября 2022 года № 446-р предоставлен статус приоритетного инвестиционного проекта Республики Дагестан.</w:t>
      </w:r>
    </w:p>
    <w:p w14:paraId="212F9FB8" w14:textId="77777777" w:rsidR="00B103BD" w:rsidRDefault="00B103B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14:paraId="3B0F2CB0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4. Проблемные вопросы</w:t>
      </w:r>
    </w:p>
    <w:p w14:paraId="5032236B" w14:textId="77777777" w:rsidR="00B103BD" w:rsidRDefault="002749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Отсутствие инженерной и транспортной инфраструктуры (электроснабжение водоснабжение, водоотведение, железная дорога);</w:t>
      </w:r>
    </w:p>
    <w:p w14:paraId="2E85A4A7" w14:textId="77777777" w:rsidR="00B103BD" w:rsidRDefault="0027495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собственных средств предприятия подведены линии электропередач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подстанции 330/110/10 Кв Махачкала. В свою очередь, предприятию отказано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предоставлении технических условий на присоединение к указанной подстанции в связи с отсутствием свободных мощностей.</w:t>
      </w:r>
    </w:p>
    <w:p w14:paraId="1D5EDCE0" w14:textId="77777777" w:rsidR="00D55E74" w:rsidRDefault="00D55E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0A59E8" w14:textId="62F99F3D" w:rsidR="00B103BD" w:rsidRDefault="00274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Пути решения:</w:t>
      </w:r>
    </w:p>
    <w:p w14:paraId="2027FED0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 проекта временно подключен к неиспользуемым мощностям сетей электроснабжения индустриального парка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«Уйташ»</w:t>
      </w:r>
      <w:r>
        <w:rPr>
          <w:rFonts w:ascii="Times New Roman" w:hAnsi="Times New Roman" w:cs="Times New Roman"/>
          <w:sz w:val="28"/>
          <w:szCs w:val="28"/>
        </w:rPr>
        <w:t xml:space="preserve">, зарезервированным </w:t>
      </w:r>
      <w:r>
        <w:rPr>
          <w:rFonts w:ascii="Times New Roman" w:hAnsi="Times New Roman" w:cs="Times New Roman"/>
          <w:sz w:val="28"/>
          <w:szCs w:val="28"/>
        </w:rPr>
        <w:br/>
        <w:t xml:space="preserve">за ООО «Каспийский завод стекловолокна» (1,5 мВт) и АО «Завод им. Гаджиева» (1 мВт). Также предприятие подключено к подстанции «Махачкала 330» </w:t>
      </w:r>
      <w:r>
        <w:rPr>
          <w:rFonts w:ascii="Times New Roman" w:hAnsi="Times New Roman" w:cs="Times New Roman"/>
          <w:sz w:val="28"/>
          <w:szCs w:val="28"/>
        </w:rPr>
        <w:br/>
        <w:t>ПАО «Россети Северный Кавказ» (0,63 мВт).</w:t>
      </w:r>
    </w:p>
    <w:p w14:paraId="396729C2" w14:textId="77777777" w:rsidR="00B103BD" w:rsidRDefault="00274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Предприятием подведены линии электропередач от подстанции «Махачкала 330», подана заявка в ПАО «Россети Северный Кавказ» от 11 ноября 2024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технологическом присоединении к электрическим сетям. Между инициатором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ПАО «Россети Северный Кавказ» заключен договор от 23.12.2024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61677/2024/ДЭ/ЦЭНТРЭС на присоединения к электрическим сетям свободной мощности 1,5 мВт.</w:t>
      </w:r>
    </w:p>
    <w:p w14:paraId="45B9DA28" w14:textId="77777777" w:rsidR="00B103BD" w:rsidRDefault="00274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июне 2025 года компания ООО «РОВНА» направила в ПАО «Россети Северный Кавказ» заявку на присоединение к сети с мощностью 4 мВт.</w:t>
      </w:r>
    </w:p>
    <w:p w14:paraId="05F312D7" w14:textId="77777777" w:rsidR="00B103BD" w:rsidRDefault="002749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Раздел 5. Контрольные точки </w:t>
      </w:r>
    </w:p>
    <w:p w14:paraId="59268192" w14:textId="77777777" w:rsidR="00B103BD" w:rsidRDefault="002749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точки, установленные на 2025 год достигнуты.</w:t>
      </w:r>
    </w:p>
    <w:p w14:paraId="3545921C" w14:textId="77777777" w:rsidR="00B103BD" w:rsidRDefault="002749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реализован.</w:t>
      </w:r>
    </w:p>
    <w:p w14:paraId="49030E5E" w14:textId="77777777" w:rsidR="00B103BD" w:rsidRDefault="00B103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4B0FF5" w14:textId="77777777" w:rsidR="00B103BD" w:rsidRDefault="00B103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AFDB61" w14:textId="77777777" w:rsidR="00B103BD" w:rsidRDefault="002749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Реализуемые проекты</w:t>
      </w:r>
    </w:p>
    <w:p w14:paraId="24800CFB" w14:textId="77777777" w:rsidR="00B103BD" w:rsidRDefault="00B103B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7EACA8" w14:textId="77777777" w:rsidR="00B103BD" w:rsidRDefault="002749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Подпроект 4. «Организация и расширение производства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керамогранитной плитки в Республике Дагестан»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 (инициатор - АО «Керамогранит Дагестан»)</w:t>
      </w:r>
    </w:p>
    <w:p w14:paraId="19B2A112" w14:textId="77777777" w:rsidR="00B103BD" w:rsidRDefault="0027495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Раздел 1. Описание проекта</w:t>
      </w:r>
    </w:p>
    <w:p w14:paraId="74D9E290" w14:textId="77777777" w:rsidR="00B103BD" w:rsidRDefault="002749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Место реализации проекта: Республика Дагестан, Кумторкалинский район.</w:t>
      </w:r>
    </w:p>
    <w:p w14:paraId="65D5A2E6" w14:textId="77777777" w:rsidR="00B103BD" w:rsidRDefault="00274954">
      <w:pPr>
        <w:pStyle w:val="afb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В рамках реализации инвестиционного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предусматривается запуск второй технологической линии по производству керамогранитной плитки, рост производственных мощностей в 2,5 раза, увеличение объемов производства продукции до 4,4 млн кв. м. в год. Производимый ассортимент будет включать </w:t>
      </w:r>
      <w:r>
        <w:rPr>
          <w:rFonts w:ascii="Times New Roman" w:hAnsi="Times New Roman" w:cs="Times New Roman"/>
          <w:sz w:val="28"/>
          <w:szCs w:val="28"/>
        </w:rPr>
        <w:br/>
        <w:t xml:space="preserve">в себя как керамогранитную плитку форматов 400х400, 200х600, 600х600, </w:t>
      </w:r>
      <w:r>
        <w:rPr>
          <w:rFonts w:ascii="Times New Roman" w:hAnsi="Times New Roman" w:cs="Times New Roman"/>
          <w:sz w:val="28"/>
          <w:szCs w:val="28"/>
        </w:rPr>
        <w:br/>
        <w:t xml:space="preserve">так и широкоформатную плитку 800х800, 200*800, 200х1200, 600х1200 мм, завоевывающую все большую популярность в мире и в России. Продукция </w:t>
      </w:r>
      <w:r>
        <w:rPr>
          <w:rFonts w:ascii="Times New Roman" w:hAnsi="Times New Roman" w:cs="Times New Roman"/>
          <w:sz w:val="28"/>
          <w:szCs w:val="28"/>
        </w:rPr>
        <w:br/>
        <w:t xml:space="preserve">(код ТН ВЭД ЕАЭС № 6907) включена в приказ Минпромторга России № 1021 </w:t>
      </w:r>
      <w:r>
        <w:rPr>
          <w:rFonts w:ascii="Times New Roman" w:hAnsi="Times New Roman" w:cs="Times New Roman"/>
          <w:sz w:val="28"/>
          <w:szCs w:val="28"/>
        </w:rPr>
        <w:br/>
        <w:t>от 29.03.2019 г. «Об утверждении перечня продукции для целей реализации государственной поддержки организаций, реализующих корпоративные программы повышения конкурентоспособности».</w:t>
      </w:r>
    </w:p>
    <w:p w14:paraId="4FD743AB" w14:textId="77777777" w:rsidR="00B103BD" w:rsidRDefault="00274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Планируемая дата запуска проекта в эксплуатацию – 2028 г.</w:t>
      </w:r>
    </w:p>
    <w:p w14:paraId="104BE977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рамках проекта планируется создать 100 рабочих мест. На 1 октября 2025 г. создано 4 новых рабочих места.</w:t>
      </w:r>
    </w:p>
    <w:p w14:paraId="4B4834C0" w14:textId="77777777" w:rsidR="00B103BD" w:rsidRDefault="0027495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2. Структура финансирования проекта</w:t>
      </w:r>
    </w:p>
    <w:p w14:paraId="2C1C7E45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1731,0 млн рублей, в том числе:</w:t>
      </w:r>
    </w:p>
    <w:p w14:paraId="5C24F2B5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Средства федерального бюджета – 1200,0 млн рублей (планируется получить займ федерального </w:t>
      </w:r>
      <w:r>
        <w:rPr>
          <w:rFonts w:ascii="Times New Roman" w:eastAsia="Calibri" w:hAnsi="Times New Roman" w:cs="Times New Roman"/>
          <w:sz w:val="28"/>
          <w:szCs w:val="28"/>
        </w:rPr>
        <w:t>Фонда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07FFB33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Собственные средства инвестора – 531,0 млн рублей (освоено </w:t>
      </w:r>
      <w:r>
        <w:rPr>
          <w:rFonts w:ascii="Times New Roman" w:hAnsi="Times New Roman" w:cs="Times New Roman"/>
          <w:sz w:val="28"/>
          <w:szCs w:val="28"/>
        </w:rPr>
        <w:br/>
        <w:t>на 1 октября 2025 г. – 54,0 млн рублей).</w:t>
      </w:r>
    </w:p>
    <w:p w14:paraId="18D48728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2C51C2C7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Описание стадии реализации проекта.</w:t>
      </w:r>
    </w:p>
    <w:p w14:paraId="57AA1D70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планируется реализовать на площадях действующего предприятия. Разработана проектная документация по локальному устройству фундаментов </w:t>
      </w:r>
      <w:r>
        <w:rPr>
          <w:rFonts w:ascii="Times New Roman" w:hAnsi="Times New Roman" w:cs="Times New Roman"/>
          <w:sz w:val="28"/>
          <w:szCs w:val="28"/>
        </w:rPr>
        <w:br/>
        <w:t>для последующего монтажа оборудования. В силу удорожания стоимости импортного оборудования ведется пересмотр финансово-экономической модели бизнес-плана проекта.</w:t>
      </w:r>
    </w:p>
    <w:p w14:paraId="34384707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Использование мер государственной поддержки.</w:t>
      </w:r>
    </w:p>
    <w:p w14:paraId="6E099C40" w14:textId="77777777" w:rsidR="00B103BD" w:rsidRDefault="00274954">
      <w:pPr>
        <w:pStyle w:val="af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Предварительно одобрено предоставление льготного займа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Фонда развития промышленности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сумме 1200,0 млн рублей. </w:t>
      </w:r>
    </w:p>
    <w:p w14:paraId="01BC32BF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4. Проблемные вопросы</w:t>
      </w:r>
    </w:p>
    <w:p w14:paraId="2BF387A7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Удорожание стоимости импортного оборудования и возможные проблемы </w:t>
      </w:r>
      <w:r>
        <w:rPr>
          <w:rFonts w:ascii="Times New Roman" w:hAnsi="Times New Roman" w:cs="Times New Roman"/>
          <w:sz w:val="28"/>
          <w:szCs w:val="28"/>
        </w:rPr>
        <w:br/>
        <w:t>с его логистикой. В этой связи инициатором проекта планируется пересмотр финансово-экономической модели проекта.</w:t>
      </w:r>
    </w:p>
    <w:p w14:paraId="38A7E956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Пути решения:</w:t>
      </w:r>
    </w:p>
    <w:p w14:paraId="1CAF66A8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ведутся работы по подготовке пакета документов (в том числе нового бизнес-плана) для привлечения льготного займа федерального Фонда развития промышленности. </w:t>
      </w:r>
    </w:p>
    <w:p w14:paraId="1001E96A" w14:textId="77777777" w:rsidR="00B103BD" w:rsidRDefault="002749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</w:t>
      </w:r>
    </w:p>
    <w:p w14:paraId="34644BB2" w14:textId="1EB30011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точки на 2025 год отсутствуют. Начало реализации запланировано на 1 июл</w:t>
      </w:r>
      <w:r w:rsidR="000D3FB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14:paraId="06B8AA62" w14:textId="77777777" w:rsidR="00B103BD" w:rsidRDefault="00B103B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6D2659" w14:textId="77777777" w:rsidR="00B103BD" w:rsidRDefault="00274954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Подпроект 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«Организация производства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одностадийного текстильного стекловолокна»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  <w:t>(инициатор – ООО «Каспийский завод стекловолокна»)</w:t>
      </w:r>
    </w:p>
    <w:p w14:paraId="77651FBC" w14:textId="77777777" w:rsidR="00B103BD" w:rsidRDefault="0027495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Раздел 1. Описание проекта</w:t>
      </w:r>
    </w:p>
    <w:p w14:paraId="7D7F75CA" w14:textId="77777777" w:rsidR="00B103BD" w:rsidRDefault="0027495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Место реализации проекта: Республика Дагестан, г. Каспийск.</w:t>
      </w:r>
    </w:p>
    <w:p w14:paraId="1DD6C863" w14:textId="77777777" w:rsidR="00B103BD" w:rsidRDefault="00274954">
      <w:pPr>
        <w:pStyle w:val="afb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В рамках реализации инвестиционного проекта предполагается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строительство стекловаренной печи для выпуска текстильного стекловолокна мощностью </w:t>
      </w:r>
      <w:r>
        <w:rPr>
          <w:rFonts w:ascii="Times New Roman" w:hAnsi="Times New Roman" w:cs="Times New Roman"/>
          <w:sz w:val="28"/>
          <w:szCs w:val="28"/>
        </w:rPr>
        <w:br/>
        <w:t xml:space="preserve">15 тыс. тонн в год.  При применении одностадийного подхода волокна вытягивают </w:t>
      </w:r>
      <w:r>
        <w:rPr>
          <w:rFonts w:ascii="Times New Roman" w:hAnsi="Times New Roman" w:cs="Times New Roman"/>
          <w:sz w:val="28"/>
          <w:szCs w:val="28"/>
        </w:rPr>
        <w:br/>
        <w:t xml:space="preserve">из стекломассы, поступающей в выработку сразу из стекловаренной печи, питаемой шихтой, т.е. исключается промежуточная стадия выработки эрклеза </w:t>
      </w:r>
      <w:r>
        <w:rPr>
          <w:rFonts w:ascii="Times New Roman" w:hAnsi="Times New Roman" w:cs="Times New Roman"/>
          <w:sz w:val="28"/>
          <w:szCs w:val="28"/>
        </w:rPr>
        <w:br/>
        <w:t xml:space="preserve">и стеклянных шариков, при этом расход энергии сокращается практически </w:t>
      </w:r>
      <w:r>
        <w:rPr>
          <w:rFonts w:ascii="Times New Roman" w:hAnsi="Times New Roman" w:cs="Times New Roman"/>
          <w:sz w:val="28"/>
          <w:szCs w:val="28"/>
        </w:rPr>
        <w:br/>
        <w:t>в два раза.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3D23722" w14:textId="77777777" w:rsidR="00B103BD" w:rsidRDefault="00274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Планируемая дата запуска проекта в эксплуатацию – 2030 г.</w:t>
      </w:r>
    </w:p>
    <w:p w14:paraId="429A03E5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рамках проекта планируется создать 454 рабочих мест. На 1 октября 2025 г. создано 0 новых рабочих мест).</w:t>
      </w:r>
    </w:p>
    <w:p w14:paraId="29943B4A" w14:textId="77777777" w:rsidR="00B103BD" w:rsidRDefault="0027495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2. Структура финансирования проекта</w:t>
      </w:r>
    </w:p>
    <w:p w14:paraId="36B34A38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проекта 4100,0 млн рублей, в том числе:</w:t>
      </w:r>
    </w:p>
    <w:p w14:paraId="17331300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Средства федерального бюджета – 2000,0 млн рублей (планируется получить займ федерального </w:t>
      </w:r>
      <w:r>
        <w:rPr>
          <w:rFonts w:ascii="Times New Roman" w:eastAsia="Calibri" w:hAnsi="Times New Roman" w:cs="Times New Roman"/>
          <w:sz w:val="28"/>
          <w:szCs w:val="28"/>
        </w:rPr>
        <w:t>Фонда развития промышленности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D6C9383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Собственные средства инвестора – 1025,0 млн рублей (освоено </w:t>
      </w:r>
      <w:r>
        <w:rPr>
          <w:rFonts w:ascii="Times New Roman" w:hAnsi="Times New Roman" w:cs="Times New Roman"/>
          <w:sz w:val="28"/>
          <w:szCs w:val="28"/>
        </w:rPr>
        <w:br/>
        <w:t>на 1 октября 2025 г. 280,0 млн рублей).</w:t>
      </w:r>
    </w:p>
    <w:p w14:paraId="6963B804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Иные источники (прорабатывается возможность получения банковского кредита) – 1075,0 млн рублей.</w:t>
      </w:r>
    </w:p>
    <w:p w14:paraId="319770D5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3. Текущий статус реализации проекта</w:t>
      </w:r>
    </w:p>
    <w:p w14:paraId="19D06D21" w14:textId="77777777" w:rsidR="00B103BD" w:rsidRDefault="002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Описание стадии реализации проекта.</w:t>
      </w:r>
    </w:p>
    <w:p w14:paraId="6BF744FB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планируется реализовать на территории индустриального парка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«Уйташ»</w:t>
      </w:r>
      <w:r>
        <w:rPr>
          <w:rFonts w:ascii="Times New Roman" w:hAnsi="Times New Roman" w:cs="Times New Roman"/>
          <w:sz w:val="28"/>
          <w:szCs w:val="28"/>
        </w:rPr>
        <w:t xml:space="preserve"> (г. Каспийск). </w:t>
      </w:r>
    </w:p>
    <w:p w14:paraId="081E41A8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инициатором проекта планируется пересмотр финансово-экономической модели бизнес-плана, а также прорабатывается вопрос доставки промышленного оборудования по параллельному импорту. Рассматривается возможность привлечения средств ФРП РФ для дальнейшей реализации инвестиционного проекта.</w:t>
      </w:r>
    </w:p>
    <w:p w14:paraId="0BC96FE0" w14:textId="77777777" w:rsidR="00B103BD" w:rsidRDefault="002749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Использование мер государственной поддержки.</w:t>
      </w:r>
    </w:p>
    <w:p w14:paraId="49D58D6F" w14:textId="77777777" w:rsidR="00B103BD" w:rsidRDefault="0027495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«Каспийский завод стекловолокна» является резидентом индустриального парка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«Уйташ» </w:t>
      </w:r>
      <w:r>
        <w:rPr>
          <w:rFonts w:ascii="Times New Roman" w:hAnsi="Times New Roman" w:cs="Times New Roman"/>
          <w:sz w:val="28"/>
          <w:szCs w:val="28"/>
        </w:rPr>
        <w:t>в г. Каспийске.</w:t>
      </w:r>
    </w:p>
    <w:p w14:paraId="209FC9D8" w14:textId="77777777" w:rsidR="00B103BD" w:rsidRDefault="002749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4. Проблемные вопросы</w:t>
      </w:r>
    </w:p>
    <w:p w14:paraId="2D0F3A3D" w14:textId="77777777" w:rsidR="00B103BD" w:rsidRDefault="00274954">
      <w:pPr>
        <w:pStyle w:val="af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Удорожание стоимости и возможные проблемы с логистикой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импортного оборудования (производство – Тайвань). </w:t>
      </w:r>
    </w:p>
    <w:p w14:paraId="3C39F6AD" w14:textId="77777777" w:rsidR="00B103BD" w:rsidRDefault="0027495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Пути решения:</w:t>
      </w:r>
    </w:p>
    <w:p w14:paraId="16B90D63" w14:textId="77777777" w:rsidR="00B103BD" w:rsidRDefault="00274954">
      <w:pPr>
        <w:pStyle w:val="af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Планируется смена поставщика оборудования с ориентацией на лояльные </w:t>
      </w:r>
      <w:r>
        <w:rPr>
          <w:rFonts w:ascii="Times New Roman" w:hAnsi="Times New Roman" w:cs="Times New Roman"/>
          <w:sz w:val="28"/>
          <w:szCs w:val="28"/>
        </w:rPr>
        <w:br/>
        <w:t>к РФ страны или пересмотр логистической цепочки доставки оборудования.</w:t>
      </w:r>
    </w:p>
    <w:p w14:paraId="54434DD4" w14:textId="77777777" w:rsidR="00B103BD" w:rsidRDefault="00274954">
      <w:pPr>
        <w:pStyle w:val="af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планируется пересмотр финансово-экономической модели инвестиционного проекта. </w:t>
      </w:r>
    </w:p>
    <w:p w14:paraId="350DA711" w14:textId="77777777" w:rsidR="00B103BD" w:rsidRDefault="0027495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Раздел 5. Контрольные точки</w:t>
      </w:r>
    </w:p>
    <w:p w14:paraId="67CF03FA" w14:textId="77777777" w:rsidR="00B103BD" w:rsidRDefault="00274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точки на 2025 год отсутствуют. Начало реализации запланировано на 1 января 2027 года.</w:t>
      </w:r>
    </w:p>
    <w:p w14:paraId="0BD86EA2" w14:textId="77777777" w:rsidR="00B103BD" w:rsidRDefault="00B103BD"/>
    <w:sectPr w:rsidR="00B103BD" w:rsidSect="00D55E74">
      <w:headerReference w:type="default" r:id="rId6"/>
      <w:pgSz w:w="11952" w:h="16848"/>
      <w:pgMar w:top="1134" w:right="851" w:bottom="1134" w:left="1134" w:header="56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5461D" w14:textId="77777777" w:rsidR="00B103BD" w:rsidRDefault="00274954">
      <w:pPr>
        <w:spacing w:after="0" w:line="240" w:lineRule="auto"/>
      </w:pPr>
      <w:r>
        <w:separator/>
      </w:r>
    </w:p>
  </w:endnote>
  <w:endnote w:type="continuationSeparator" w:id="0">
    <w:p w14:paraId="5320C8A6" w14:textId="77777777" w:rsidR="00B103BD" w:rsidRDefault="00274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2D66" w14:textId="77777777" w:rsidR="00B103BD" w:rsidRDefault="00274954">
      <w:pPr>
        <w:spacing w:after="0" w:line="240" w:lineRule="auto"/>
      </w:pPr>
      <w:r>
        <w:separator/>
      </w:r>
    </w:p>
  </w:footnote>
  <w:footnote w:type="continuationSeparator" w:id="0">
    <w:p w14:paraId="67C42BFC" w14:textId="77777777" w:rsidR="00B103BD" w:rsidRDefault="00274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3496799"/>
      <w:docPartObj>
        <w:docPartGallery w:val="Page Numbers (Top of Page)"/>
        <w:docPartUnique/>
      </w:docPartObj>
    </w:sdtPr>
    <w:sdtEndPr/>
    <w:sdtContent>
      <w:p w14:paraId="0E79623E" w14:textId="4C8E9EE1" w:rsidR="00D55E74" w:rsidRDefault="00D55E7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FBFF67" w14:textId="77777777" w:rsidR="00D55E74" w:rsidRDefault="00D55E7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BD"/>
    <w:rsid w:val="000D3FB1"/>
    <w:rsid w:val="00200C2F"/>
    <w:rsid w:val="00274954"/>
    <w:rsid w:val="00571CD2"/>
    <w:rsid w:val="006B16F3"/>
    <w:rsid w:val="009F063F"/>
    <w:rsid w:val="00B103BD"/>
    <w:rsid w:val="00BD3AD0"/>
    <w:rsid w:val="00D014B7"/>
    <w:rsid w:val="00D55E74"/>
    <w:rsid w:val="00F7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9F946"/>
  <w15:docId w15:val="{68C1522D-2BE9-44A2-9FEC-22F80D3F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fa">
    <w:name w:val="Абзац списка Знак"/>
    <w:basedOn w:val="a0"/>
    <w:link w:val="afb"/>
    <w:uiPriority w:val="34"/>
    <w:qFormat/>
  </w:style>
  <w:style w:type="paragraph" w:styleId="afb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c">
    <w:name w:val="Основной текст_"/>
    <w:basedOn w:val="a0"/>
    <w:link w:val="13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c"/>
    <w:qFormat/>
    <w:pPr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 Ш. Расулов</dc:creator>
  <cp:keywords/>
  <dc:description/>
  <cp:lastModifiedBy>Эльмира Ш. Омарова</cp:lastModifiedBy>
  <cp:revision>11</cp:revision>
  <dcterms:created xsi:type="dcterms:W3CDTF">2025-09-30T13:15:00Z</dcterms:created>
  <dcterms:modified xsi:type="dcterms:W3CDTF">2025-10-16T15:03:00Z</dcterms:modified>
</cp:coreProperties>
</file>