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37D7A9F2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>за период с</w:t>
      </w:r>
      <w:r w:rsidR="00A632A0">
        <w:rPr>
          <w:b/>
        </w:rPr>
        <w:t>о</w:t>
      </w:r>
      <w:r w:rsidR="00164371" w:rsidRPr="00164371">
        <w:rPr>
          <w:b/>
        </w:rPr>
        <w:t xml:space="preserve"> </w:t>
      </w:r>
      <w:r w:rsidR="00730FA7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CA6AAD">
        <w:rPr>
          <w:b/>
        </w:rPr>
        <w:t>2</w:t>
      </w:r>
      <w:r w:rsidR="00D50F20">
        <w:rPr>
          <w:b/>
        </w:rPr>
        <w:t>8</w:t>
      </w:r>
      <w:r w:rsidR="003A4C75">
        <w:rPr>
          <w:b/>
        </w:rPr>
        <w:t xml:space="preserve"> </w:t>
      </w:r>
      <w:r w:rsidR="00D50F20">
        <w:rPr>
          <w:b/>
        </w:rPr>
        <w:t>декабря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0B54EC67" w:rsidR="006A1AFF" w:rsidRPr="00FF6E6C" w:rsidRDefault="00D50F20" w:rsidP="001668E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4" w:type="dxa"/>
            <w:vAlign w:val="center"/>
          </w:tcPr>
          <w:p w14:paraId="4260E76F" w14:textId="4C8DD22D" w:rsidR="006A1AFF" w:rsidRPr="00491615" w:rsidRDefault="00D50F20" w:rsidP="00C120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14:paraId="1A9B6A03" w14:textId="4128D816" w:rsidR="006A1AFF" w:rsidRPr="00491615" w:rsidRDefault="00D50F20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53418900" w:rsidR="006A1AFF" w:rsidRPr="00491615" w:rsidRDefault="00D50F20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362EB"/>
    <w:rsid w:val="0007096E"/>
    <w:rsid w:val="00090C57"/>
    <w:rsid w:val="000D0E75"/>
    <w:rsid w:val="000E1D7A"/>
    <w:rsid w:val="000F6160"/>
    <w:rsid w:val="001019A9"/>
    <w:rsid w:val="0010627E"/>
    <w:rsid w:val="0011626F"/>
    <w:rsid w:val="00122287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1F6799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5025E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C56EE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538A9"/>
    <w:rsid w:val="00CA6AAD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50F20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2025-02-11T07:48:00Z</dcterms:created>
  <dcterms:modified xsi:type="dcterms:W3CDTF">2025-02-11T07:48:00Z</dcterms:modified>
</cp:coreProperties>
</file>