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824319" w14:textId="3588545C" w:rsidR="006B532D" w:rsidRPr="00F70CA6" w:rsidRDefault="006B532D" w:rsidP="00F70CA6">
      <w:pPr>
        <w:shd w:val="clear" w:color="auto" w:fill="FAFC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0CA6"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  <w:lang w:eastAsia="ru-RU"/>
        </w:rPr>
        <w:t xml:space="preserve">Как зарегистрировать компанию на Госуслугах </w:t>
      </w:r>
    </w:p>
    <w:p w14:paraId="7F550BA4" w14:textId="77777777" w:rsidR="001720F7" w:rsidRPr="00F70CA6" w:rsidRDefault="001720F7" w:rsidP="00F70CA6">
      <w:pPr>
        <w:shd w:val="clear" w:color="auto" w:fill="FAFC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  <w:lang w:eastAsia="ru-RU"/>
        </w:rPr>
      </w:pPr>
    </w:p>
    <w:p w14:paraId="7CAC92A1" w14:textId="77777777" w:rsidR="006B532D" w:rsidRPr="00F70CA6" w:rsidRDefault="006B532D" w:rsidP="00F70CA6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F70CA6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 xml:space="preserve">Создать учётную запись компании может </w:t>
      </w:r>
      <w:proofErr w:type="gramStart"/>
      <w:r w:rsidRPr="00F70CA6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её руководитель</w:t>
      </w:r>
      <w:proofErr w:type="gramEnd"/>
      <w:r w:rsidRPr="00F70CA6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 xml:space="preserve"> </w:t>
      </w:r>
      <w:r w:rsidR="0043691D" w:rsidRPr="00F70CA6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у которого</w:t>
      </w:r>
      <w:r w:rsidRPr="00F70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должна быть </w:t>
      </w:r>
      <w:hyperlink r:id="rId5" w:history="1">
        <w:r w:rsidRPr="00F70CA6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подтверждённая учётная запись физлица</w:t>
        </w:r>
      </w:hyperlink>
      <w:r w:rsidRPr="00F70CA6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 на Госуслугах</w:t>
      </w:r>
      <w:r w:rsidR="001720F7" w:rsidRPr="00F70CA6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.</w:t>
      </w:r>
    </w:p>
    <w:p w14:paraId="038214AA" w14:textId="77777777" w:rsidR="006B532D" w:rsidRPr="00F70CA6" w:rsidRDefault="006B532D" w:rsidP="00F70CA6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0CA6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Также для регистрации понадобится электронная подпись, которую можно получить в налоговой инспекции. Адреса подразделений и список документов смотрите</w:t>
      </w:r>
      <w:r w:rsidRPr="00F70CA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6" w:tgtFrame="_blank" w:history="1">
        <w:r w:rsidRPr="00F70CA6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на сайте ФНС</w:t>
        </w:r>
      </w:hyperlink>
      <w:r w:rsidR="001720F7" w:rsidRPr="00F70C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305F8012" w14:textId="77777777" w:rsidR="001720F7" w:rsidRPr="00F70CA6" w:rsidRDefault="001720F7" w:rsidP="00F70CA6">
      <w:pPr>
        <w:shd w:val="clear" w:color="auto" w:fill="FFFFFF"/>
        <w:spacing w:after="0"/>
        <w:ind w:firstLine="708"/>
        <w:textAlignment w:val="baseline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</w:p>
    <w:p w14:paraId="5AC102DC" w14:textId="77777777" w:rsidR="006B532D" w:rsidRPr="00F70CA6" w:rsidRDefault="002B1041" w:rsidP="00F70CA6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  <w:lang w:eastAsia="ru-RU"/>
        </w:rPr>
      </w:pPr>
      <w:r w:rsidRPr="00F70CA6"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  <w:lang w:eastAsia="ru-RU"/>
        </w:rPr>
        <w:t>Регистрация</w:t>
      </w:r>
      <w:r w:rsidR="006B532D" w:rsidRPr="00F70CA6"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  <w:lang w:eastAsia="ru-RU"/>
        </w:rPr>
        <w:t xml:space="preserve"> учётной записи компании</w:t>
      </w:r>
    </w:p>
    <w:p w14:paraId="3997A756" w14:textId="77777777" w:rsidR="001720F7" w:rsidRPr="00F70CA6" w:rsidRDefault="001720F7" w:rsidP="00F70CA6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  <w:lang w:eastAsia="ru-RU"/>
        </w:rPr>
      </w:pPr>
    </w:p>
    <w:p w14:paraId="09FB59EC" w14:textId="77777777" w:rsidR="006B532D" w:rsidRPr="00F70CA6" w:rsidRDefault="006B532D" w:rsidP="00F70CA6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after="0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F70CA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Войдите </w:t>
      </w:r>
      <w:hyperlink r:id="rId7" w:history="1">
        <w:r w:rsidRPr="00F70CA6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 личный кабинет</w:t>
        </w:r>
      </w:hyperlink>
      <w:r w:rsidRPr="00F70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Нажмите на имя или фото. В выпадающем списке </w:t>
      </w:r>
      <w:r w:rsidRPr="00F70CA6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выберите пункт «Войти как организация», затем — «Создать учётную запись организации» и «Добавить новую организацию». Выберите «Юридическое лицо»</w:t>
      </w:r>
      <w:r w:rsidR="004556CA" w:rsidRPr="00F70CA6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.</w:t>
      </w:r>
    </w:p>
    <w:p w14:paraId="0AB577BF" w14:textId="77777777" w:rsidR="006B532D" w:rsidRPr="00F70CA6" w:rsidRDefault="006B532D" w:rsidP="00F70CA6">
      <w:pPr>
        <w:numPr>
          <w:ilvl w:val="0"/>
          <w:numId w:val="1"/>
        </w:numPr>
        <w:shd w:val="clear" w:color="auto" w:fill="FFFFFF"/>
        <w:spacing w:after="0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F70CA6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По инструкции подключите электронную подпись</w:t>
      </w:r>
      <w:r w:rsidR="004556CA" w:rsidRPr="00F70CA6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.</w:t>
      </w:r>
    </w:p>
    <w:p w14:paraId="6EBF9906" w14:textId="77777777" w:rsidR="006B532D" w:rsidRPr="00F70CA6" w:rsidRDefault="006B532D" w:rsidP="00F70CA6">
      <w:pPr>
        <w:numPr>
          <w:ilvl w:val="0"/>
          <w:numId w:val="1"/>
        </w:numPr>
        <w:shd w:val="clear" w:color="auto" w:fill="FFFFFF"/>
        <w:spacing w:after="0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F70CA6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После проверки подписи заполните анкету со сведениями об организации и руководителе и нажмите «Продолжить»</w:t>
      </w:r>
      <w:r w:rsidR="004556CA" w:rsidRPr="00F70CA6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.</w:t>
      </w:r>
    </w:p>
    <w:p w14:paraId="475E75B0" w14:textId="77777777" w:rsidR="006B532D" w:rsidRPr="00F70CA6" w:rsidRDefault="006B532D" w:rsidP="00F70CA6">
      <w:pPr>
        <w:numPr>
          <w:ilvl w:val="0"/>
          <w:numId w:val="1"/>
        </w:numPr>
        <w:shd w:val="clear" w:color="auto" w:fill="FFFFFF"/>
        <w:spacing w:after="0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F70CA6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После этого страницу можно закрыть. Уведомление об окончании проверки придёт руководителю на электронную почту. Обычно это занимает до 15 минут, но иногда может длиться до 5 дней — это зависит от загруженности налоговой инспекции</w:t>
      </w:r>
      <w:r w:rsidR="004556CA" w:rsidRPr="00F70CA6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.</w:t>
      </w:r>
    </w:p>
    <w:p w14:paraId="0DD5BA2E" w14:textId="77777777" w:rsidR="006B532D" w:rsidRPr="00F70CA6" w:rsidRDefault="006B532D" w:rsidP="00F70CA6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F70CA6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Сразу после проверки на Госуслугах появится учётная запись компании</w:t>
      </w:r>
      <w:r w:rsidR="001720F7" w:rsidRPr="00F70CA6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 xml:space="preserve">. </w:t>
      </w:r>
      <w:r w:rsidRPr="00F70CA6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Если во время проверки возникнет ошибка, уведомление о ней придёт на электронную почту. В этом случае обратитесь в налоговую инспекцию по месту регистрации организации</w:t>
      </w:r>
      <w:r w:rsidR="004556CA" w:rsidRPr="00F70CA6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.</w:t>
      </w:r>
    </w:p>
    <w:p w14:paraId="5B543700" w14:textId="77777777" w:rsidR="004D3BF9" w:rsidRPr="00F70CA6" w:rsidRDefault="004D3BF9" w:rsidP="00F70C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8CECEFF" w14:textId="77777777" w:rsidR="00002B43" w:rsidRPr="00F70CA6" w:rsidRDefault="00002B43" w:rsidP="00F70C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CA6">
        <w:rPr>
          <w:rFonts w:ascii="Times New Roman" w:hAnsi="Times New Roman" w:cs="Times New Roman"/>
          <w:b/>
          <w:sz w:val="28"/>
          <w:szCs w:val="28"/>
        </w:rPr>
        <w:t xml:space="preserve">Требования к </w:t>
      </w:r>
      <w:r w:rsidR="001720F7" w:rsidRPr="00F70CA6">
        <w:rPr>
          <w:rFonts w:ascii="Times New Roman" w:hAnsi="Times New Roman" w:cs="Times New Roman"/>
          <w:b/>
          <w:sz w:val="28"/>
          <w:szCs w:val="28"/>
        </w:rPr>
        <w:t>электронной подписи</w:t>
      </w:r>
    </w:p>
    <w:p w14:paraId="40E7D7DD" w14:textId="77777777" w:rsidR="004556CA" w:rsidRPr="00F70CA6" w:rsidRDefault="004556CA" w:rsidP="00F70CA6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19512137" w14:textId="77777777" w:rsidR="004556CA" w:rsidRPr="00F70CA6" w:rsidRDefault="004556CA" w:rsidP="00F70CA6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F70CA6">
        <w:rPr>
          <w:rFonts w:ascii="Times New Roman" w:hAnsi="Times New Roman" w:cs="Times New Roman"/>
          <w:sz w:val="28"/>
        </w:rPr>
        <w:t xml:space="preserve">Заявления и документы, подаваемые заявителем в электронной форме с использованием единого портала, должны быть подписаны </w:t>
      </w:r>
      <w:r w:rsidRPr="00F70CA6">
        <w:rPr>
          <w:rFonts w:ascii="Times New Roman" w:hAnsi="Times New Roman" w:cs="Times New Roman"/>
          <w:b/>
          <w:i/>
          <w:sz w:val="28"/>
          <w:u w:val="single"/>
        </w:rPr>
        <w:t>усиленной квалифицированной электронной подписью</w:t>
      </w:r>
      <w:r w:rsidRPr="00F70CA6">
        <w:rPr>
          <w:rFonts w:ascii="Times New Roman" w:hAnsi="Times New Roman" w:cs="Times New Roman"/>
          <w:sz w:val="28"/>
        </w:rPr>
        <w:t xml:space="preserve">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 </w:t>
      </w:r>
    </w:p>
    <w:p w14:paraId="5873EBFB" w14:textId="77777777" w:rsidR="001720F7" w:rsidRPr="00F70CA6" w:rsidRDefault="001720F7" w:rsidP="00F70CA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230F471" w14:textId="77777777" w:rsidR="00002B43" w:rsidRPr="00F70CA6" w:rsidRDefault="00002B43" w:rsidP="00F70CA6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F70CA6">
        <w:rPr>
          <w:rFonts w:ascii="Times New Roman" w:eastAsia="Times New Roman" w:hAnsi="Times New Roman" w:cs="Times New Roman"/>
          <w:b/>
          <w:color w:val="0B1F33"/>
          <w:sz w:val="28"/>
          <w:szCs w:val="28"/>
          <w:lang w:eastAsia="ru-RU"/>
        </w:rPr>
        <w:t xml:space="preserve">Усиленная квалифицированная электронная подпись (УКЭП) </w:t>
      </w:r>
      <w:r w:rsidRPr="00F70CA6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— цифровой аналог собственноручной подписи. Документы, подписанные от руки или с помощью УКЭП, имеют равнозначную ценность</w:t>
      </w:r>
      <w:r w:rsidR="001720F7" w:rsidRPr="00F70CA6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.</w:t>
      </w:r>
    </w:p>
    <w:p w14:paraId="5B1E8158" w14:textId="77777777" w:rsidR="00002B43" w:rsidRPr="00F70CA6" w:rsidRDefault="00002B43" w:rsidP="00F70CA6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F70CA6">
        <w:rPr>
          <w:rFonts w:ascii="Times New Roman" w:eastAsia="Times New Roman" w:hAnsi="Times New Roman" w:cs="Times New Roman"/>
          <w:b/>
          <w:color w:val="0B1F33"/>
          <w:sz w:val="28"/>
          <w:szCs w:val="28"/>
          <w:lang w:eastAsia="ru-RU"/>
        </w:rPr>
        <w:t>УКЭП</w:t>
      </w:r>
      <w:r w:rsidRPr="00F70CA6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 xml:space="preserve"> — это файл, в котором хранится зашифрованная информация, подтверждающая личность человека и подлинность подписанного документа</w:t>
      </w:r>
      <w:r w:rsidR="001720F7" w:rsidRPr="00F70CA6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 xml:space="preserve">. </w:t>
      </w:r>
      <w:r w:rsidRPr="00F70CA6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Чтобы подписывать документы УКЭП, нужно получить сертификат</w:t>
      </w:r>
      <w:r w:rsidR="001720F7" w:rsidRPr="00F70CA6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.</w:t>
      </w:r>
    </w:p>
    <w:p w14:paraId="3C54F532" w14:textId="77777777" w:rsidR="00797240" w:rsidRPr="00F70CA6" w:rsidRDefault="0043691D" w:rsidP="00F70CA6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F70CA6">
        <w:rPr>
          <w:sz w:val="28"/>
          <w:szCs w:val="28"/>
        </w:rPr>
        <w:t>Ю</w:t>
      </w:r>
      <w:r w:rsidR="00E46C17" w:rsidRPr="00F70CA6">
        <w:rPr>
          <w:sz w:val="28"/>
          <w:szCs w:val="28"/>
        </w:rPr>
        <w:t>рлица</w:t>
      </w:r>
      <w:r w:rsidR="00797240" w:rsidRPr="00F70CA6">
        <w:rPr>
          <w:sz w:val="28"/>
          <w:szCs w:val="28"/>
        </w:rPr>
        <w:t xml:space="preserve"> и индивидуальные предприниматели</w:t>
      </w:r>
      <w:r w:rsidR="00E46C17" w:rsidRPr="00F70CA6">
        <w:rPr>
          <w:sz w:val="28"/>
          <w:szCs w:val="28"/>
        </w:rPr>
        <w:t xml:space="preserve"> </w:t>
      </w:r>
      <w:r w:rsidR="00797240" w:rsidRPr="00F70CA6">
        <w:rPr>
          <w:sz w:val="28"/>
          <w:szCs w:val="28"/>
        </w:rPr>
        <w:t xml:space="preserve">могут </w:t>
      </w:r>
      <w:r w:rsidR="00E46C17" w:rsidRPr="00F70CA6">
        <w:rPr>
          <w:sz w:val="28"/>
          <w:szCs w:val="28"/>
        </w:rPr>
        <w:t>получ</w:t>
      </w:r>
      <w:r w:rsidR="00797240" w:rsidRPr="00F70CA6">
        <w:rPr>
          <w:sz w:val="28"/>
          <w:szCs w:val="28"/>
        </w:rPr>
        <w:t>и</w:t>
      </w:r>
      <w:r w:rsidR="00E46C17" w:rsidRPr="00F70CA6">
        <w:rPr>
          <w:sz w:val="28"/>
          <w:szCs w:val="28"/>
        </w:rPr>
        <w:t>т</w:t>
      </w:r>
      <w:r w:rsidR="00797240" w:rsidRPr="00F70CA6">
        <w:rPr>
          <w:sz w:val="28"/>
          <w:szCs w:val="28"/>
        </w:rPr>
        <w:t>ь</w:t>
      </w:r>
      <w:r w:rsidR="00E46C17" w:rsidRPr="00F70CA6">
        <w:rPr>
          <w:sz w:val="28"/>
          <w:szCs w:val="28"/>
        </w:rPr>
        <w:t xml:space="preserve"> УКЭП в </w:t>
      </w:r>
      <w:r w:rsidRPr="00F70CA6">
        <w:rPr>
          <w:sz w:val="28"/>
          <w:szCs w:val="28"/>
        </w:rPr>
        <w:t xml:space="preserve">любом аккредитованном </w:t>
      </w:r>
      <w:r w:rsidR="00E46C17" w:rsidRPr="00F70CA6">
        <w:rPr>
          <w:sz w:val="28"/>
          <w:szCs w:val="28"/>
        </w:rPr>
        <w:t>удостоверяющем центре</w:t>
      </w:r>
      <w:r w:rsidR="00797240" w:rsidRPr="00F70CA6">
        <w:rPr>
          <w:sz w:val="28"/>
          <w:szCs w:val="28"/>
        </w:rPr>
        <w:t xml:space="preserve"> (УЦ).</w:t>
      </w:r>
    </w:p>
    <w:p w14:paraId="42009C93" w14:textId="4A191880" w:rsidR="00797240" w:rsidRPr="00F70CA6" w:rsidRDefault="00797240" w:rsidP="00F70CA6">
      <w:pPr>
        <w:pStyle w:val="2"/>
        <w:shd w:val="clear" w:color="auto" w:fill="FFFFFF"/>
        <w:spacing w:before="0"/>
        <w:ind w:firstLine="708"/>
        <w:jc w:val="both"/>
        <w:rPr>
          <w:rFonts w:ascii="Times New Roman" w:hAnsi="Times New Roman" w:cs="Times New Roman"/>
          <w:b w:val="0"/>
          <w:color w:val="auto"/>
          <w:sz w:val="24"/>
          <w:szCs w:val="28"/>
        </w:rPr>
      </w:pPr>
      <w:r w:rsidRPr="00F70CA6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Со списком </w:t>
      </w:r>
      <w:r w:rsidRPr="00F70CA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аккредитованных удостоверяющих центров можно ознакомиться на сайте </w:t>
      </w:r>
      <w:hyperlink r:id="rId8" w:history="1">
        <w:r w:rsidRPr="00F70CA6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Министерства цифрового развития, связи и  массовых коммуникаций Российской Федерации</w:t>
        </w:r>
      </w:hyperlink>
      <w:r w:rsidRPr="00F70CA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F70CA6">
        <w:rPr>
          <w:rFonts w:ascii="Times New Roman" w:hAnsi="Times New Roman" w:cs="Times New Roman"/>
          <w:b w:val="0"/>
          <w:color w:val="auto"/>
          <w:sz w:val="24"/>
          <w:szCs w:val="28"/>
        </w:rPr>
        <w:t>(https://digital.gov.ru/ru/activity/govservices/certification_authority/)</w:t>
      </w:r>
      <w:r w:rsidR="00E46C17" w:rsidRPr="00F70CA6">
        <w:rPr>
          <w:rFonts w:ascii="Times New Roman" w:hAnsi="Times New Roman" w:cs="Times New Roman"/>
          <w:b w:val="0"/>
          <w:color w:val="auto"/>
          <w:sz w:val="24"/>
          <w:szCs w:val="28"/>
        </w:rPr>
        <w:t>.</w:t>
      </w:r>
    </w:p>
    <w:p w14:paraId="2C838D8B" w14:textId="77777777" w:rsidR="00797240" w:rsidRPr="00F70CA6" w:rsidRDefault="00797240" w:rsidP="00F70CA6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/>
          <w:sz w:val="28"/>
          <w:szCs w:val="28"/>
        </w:rPr>
      </w:pPr>
    </w:p>
    <w:p w14:paraId="4DD9D4AD" w14:textId="77777777" w:rsidR="00E46C17" w:rsidRPr="00F70CA6" w:rsidRDefault="00E46C17" w:rsidP="00F70CA6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F70CA6">
        <w:rPr>
          <w:b/>
          <w:sz w:val="28"/>
          <w:szCs w:val="28"/>
        </w:rPr>
        <w:t>Как руководителю юрлица и ИП получить электронную подпись:</w:t>
      </w:r>
    </w:p>
    <w:p w14:paraId="38C0E01E" w14:textId="77777777" w:rsidR="0055655F" w:rsidRPr="00F70CA6" w:rsidRDefault="0055655F" w:rsidP="00F70CA6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/>
          <w:sz w:val="28"/>
          <w:szCs w:val="28"/>
        </w:rPr>
      </w:pPr>
    </w:p>
    <w:p w14:paraId="5A62AE9F" w14:textId="77777777" w:rsidR="00E46C17" w:rsidRPr="00F70CA6" w:rsidRDefault="00E46C17" w:rsidP="00F70CA6">
      <w:pPr>
        <w:numPr>
          <w:ilvl w:val="0"/>
          <w:numId w:val="8"/>
        </w:numPr>
        <w:shd w:val="clear" w:color="auto" w:fill="FFFFFF"/>
        <w:spacing w:after="0"/>
        <w:ind w:left="0" w:firstLine="567"/>
        <w:jc w:val="both"/>
        <w:rPr>
          <w:rFonts w:ascii="Times New Roman" w:hAnsi="Times New Roman" w:cs="Times New Roman"/>
          <w:color w:val="352F37"/>
          <w:sz w:val="28"/>
          <w:szCs w:val="28"/>
        </w:rPr>
      </w:pPr>
      <w:r w:rsidRPr="00F70CA6">
        <w:rPr>
          <w:rFonts w:ascii="Times New Roman" w:hAnsi="Times New Roman" w:cs="Times New Roman"/>
          <w:color w:val="352F37"/>
          <w:sz w:val="28"/>
          <w:szCs w:val="28"/>
        </w:rPr>
        <w:t>Подать заявление на выдачу сертификата</w:t>
      </w:r>
      <w:r w:rsidR="00797240" w:rsidRPr="00F70CA6">
        <w:rPr>
          <w:rFonts w:ascii="Times New Roman" w:hAnsi="Times New Roman" w:cs="Times New Roman"/>
          <w:color w:val="352F37"/>
          <w:sz w:val="28"/>
          <w:szCs w:val="28"/>
        </w:rPr>
        <w:t xml:space="preserve"> в УЦ</w:t>
      </w:r>
      <w:r w:rsidRPr="00F70CA6">
        <w:rPr>
          <w:rFonts w:ascii="Times New Roman" w:hAnsi="Times New Roman" w:cs="Times New Roman"/>
          <w:color w:val="352F37"/>
          <w:sz w:val="28"/>
          <w:szCs w:val="28"/>
        </w:rPr>
        <w:t>.</w:t>
      </w:r>
    </w:p>
    <w:p w14:paraId="16D1EDCB" w14:textId="77777777" w:rsidR="00E46C17" w:rsidRPr="00F70CA6" w:rsidRDefault="00E46C17" w:rsidP="00F70CA6">
      <w:pPr>
        <w:numPr>
          <w:ilvl w:val="0"/>
          <w:numId w:val="8"/>
        </w:numPr>
        <w:shd w:val="clear" w:color="auto" w:fill="FFFFFF"/>
        <w:spacing w:after="0"/>
        <w:ind w:left="0" w:firstLine="567"/>
        <w:jc w:val="both"/>
        <w:rPr>
          <w:rFonts w:ascii="Times New Roman" w:hAnsi="Times New Roman" w:cs="Times New Roman"/>
          <w:color w:val="352F37"/>
          <w:sz w:val="28"/>
          <w:szCs w:val="28"/>
        </w:rPr>
      </w:pPr>
      <w:r w:rsidRPr="00F70CA6">
        <w:rPr>
          <w:rFonts w:ascii="Times New Roman" w:hAnsi="Times New Roman" w:cs="Times New Roman"/>
          <w:color w:val="352F37"/>
          <w:sz w:val="28"/>
          <w:szCs w:val="28"/>
        </w:rPr>
        <w:t xml:space="preserve">Приобрести физический носитель для записи сертификата и ключей ЭП. Нужен USB-токен, сертифицированный ФСБ или ФСТЭК России. В частности, </w:t>
      </w:r>
      <w:r w:rsidRPr="00F70CA6">
        <w:rPr>
          <w:rFonts w:ascii="Times New Roman" w:hAnsi="Times New Roman" w:cs="Times New Roman"/>
          <w:sz w:val="28"/>
          <w:szCs w:val="28"/>
        </w:rPr>
        <w:t>подойдут носители </w:t>
      </w:r>
      <w:proofErr w:type="spellStart"/>
      <w:r w:rsidRPr="00F70CA6">
        <w:rPr>
          <w:rFonts w:ascii="Times New Roman" w:hAnsi="Times New Roman" w:cs="Times New Roman"/>
          <w:sz w:val="28"/>
          <w:szCs w:val="28"/>
        </w:rPr>
        <w:fldChar w:fldCharType="begin"/>
      </w:r>
      <w:r w:rsidRPr="00F70CA6">
        <w:rPr>
          <w:rFonts w:ascii="Times New Roman" w:hAnsi="Times New Roman" w:cs="Times New Roman"/>
          <w:sz w:val="28"/>
          <w:szCs w:val="28"/>
        </w:rPr>
        <w:instrText xml:space="preserve"> HYPERLINK "https://online-kassa.ru/kupit/rutoken-lite/" </w:instrText>
      </w:r>
      <w:r w:rsidRPr="00F70CA6">
        <w:rPr>
          <w:rFonts w:ascii="Times New Roman" w:hAnsi="Times New Roman" w:cs="Times New Roman"/>
          <w:sz w:val="28"/>
          <w:szCs w:val="28"/>
        </w:rPr>
      </w:r>
      <w:r w:rsidRPr="00F70CA6">
        <w:rPr>
          <w:rFonts w:ascii="Times New Roman" w:hAnsi="Times New Roman" w:cs="Times New Roman"/>
          <w:sz w:val="28"/>
          <w:szCs w:val="28"/>
        </w:rPr>
        <w:fldChar w:fldCharType="separate"/>
      </w:r>
      <w:r w:rsidRPr="00F70CA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Рутокен</w:t>
      </w:r>
      <w:proofErr w:type="spellEnd"/>
      <w:r w:rsidRPr="00F70CA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Lite</w:t>
      </w:r>
      <w:r w:rsidRPr="00F70CA6">
        <w:rPr>
          <w:rFonts w:ascii="Times New Roman" w:hAnsi="Times New Roman" w:cs="Times New Roman"/>
          <w:sz w:val="28"/>
          <w:szCs w:val="28"/>
        </w:rPr>
        <w:fldChar w:fldCharType="end"/>
      </w:r>
      <w:r w:rsidRPr="00F70CA6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Pr="00F70CA6">
        <w:rPr>
          <w:rFonts w:ascii="Times New Roman" w:hAnsi="Times New Roman" w:cs="Times New Roman"/>
          <w:sz w:val="28"/>
          <w:szCs w:val="28"/>
        </w:rPr>
        <w:fldChar w:fldCharType="begin"/>
      </w:r>
      <w:r w:rsidRPr="00F70CA6">
        <w:rPr>
          <w:rFonts w:ascii="Times New Roman" w:hAnsi="Times New Roman" w:cs="Times New Roman"/>
          <w:sz w:val="28"/>
          <w:szCs w:val="28"/>
        </w:rPr>
        <w:instrText xml:space="preserve"> HYPERLINK "https://online-kassa.ru/kupit/rutoken-etsp-2-0/" </w:instrText>
      </w:r>
      <w:r w:rsidRPr="00F70CA6">
        <w:rPr>
          <w:rFonts w:ascii="Times New Roman" w:hAnsi="Times New Roman" w:cs="Times New Roman"/>
          <w:sz w:val="28"/>
          <w:szCs w:val="28"/>
        </w:rPr>
      </w:r>
      <w:r w:rsidRPr="00F70CA6">
        <w:rPr>
          <w:rFonts w:ascii="Times New Roman" w:hAnsi="Times New Roman" w:cs="Times New Roman"/>
          <w:sz w:val="28"/>
          <w:szCs w:val="28"/>
        </w:rPr>
        <w:fldChar w:fldCharType="separate"/>
      </w:r>
      <w:r w:rsidRPr="00F70CA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Рутокен</w:t>
      </w:r>
      <w:proofErr w:type="spellEnd"/>
      <w:r w:rsidRPr="00F70CA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ЭЦП 2.0</w:t>
      </w:r>
      <w:r w:rsidRPr="00F70CA6">
        <w:rPr>
          <w:rFonts w:ascii="Times New Roman" w:hAnsi="Times New Roman" w:cs="Times New Roman"/>
          <w:sz w:val="28"/>
          <w:szCs w:val="28"/>
        </w:rPr>
        <w:fldChar w:fldCharType="end"/>
      </w:r>
      <w:r w:rsidRPr="00F70C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0CA6">
        <w:rPr>
          <w:rFonts w:ascii="Times New Roman" w:hAnsi="Times New Roman" w:cs="Times New Roman"/>
          <w:sz w:val="28"/>
          <w:szCs w:val="28"/>
        </w:rPr>
        <w:t>JaCarta</w:t>
      </w:r>
      <w:proofErr w:type="spellEnd"/>
      <w:r w:rsidRPr="00F70CA6">
        <w:rPr>
          <w:rFonts w:ascii="Times New Roman" w:hAnsi="Times New Roman" w:cs="Times New Roman"/>
          <w:sz w:val="28"/>
          <w:szCs w:val="28"/>
        </w:rPr>
        <w:t xml:space="preserve"> LT, JaCarta-2 ГОСТ. Можно </w:t>
      </w:r>
      <w:r w:rsidRPr="00F70CA6">
        <w:rPr>
          <w:rFonts w:ascii="Times New Roman" w:hAnsi="Times New Roman" w:cs="Times New Roman"/>
          <w:color w:val="352F37"/>
          <w:sz w:val="28"/>
          <w:szCs w:val="28"/>
        </w:rPr>
        <w:t>использовать токен, который у вас уже есть, или купить новый.</w:t>
      </w:r>
    </w:p>
    <w:p w14:paraId="0E9C4B08" w14:textId="77777777" w:rsidR="00E46C17" w:rsidRPr="00F70CA6" w:rsidRDefault="00797240" w:rsidP="00F70CA6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352F37"/>
          <w:sz w:val="28"/>
          <w:szCs w:val="28"/>
        </w:rPr>
      </w:pPr>
      <w:r w:rsidRPr="00F70CA6">
        <w:rPr>
          <w:color w:val="352F37"/>
          <w:sz w:val="28"/>
          <w:szCs w:val="28"/>
        </w:rPr>
        <w:t>Далее действовать в соответствии с порядком, установленным УЦ.</w:t>
      </w:r>
    </w:p>
    <w:p w14:paraId="1CF733EC" w14:textId="77777777" w:rsidR="00E46C17" w:rsidRPr="00F70CA6" w:rsidRDefault="00E46C17" w:rsidP="00F70CA6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F70CA6">
        <w:rPr>
          <w:sz w:val="28"/>
          <w:szCs w:val="28"/>
        </w:rPr>
        <w:t>Юридически значимые документы на «Госуслугах» может отправлять не только сам руководитель, но и сотрудники компании. Для этого им тоже нужна УКЭП. До 31 декабря 2022 года сотрудники могут пользоваться сертификатами, выпущенными на работодателя в аккредитованных УЦ. С 1 января 2023 года они должны оформить электронную подпись физлица и использовать ее с машиночитаемой (цифровой) доверенностью.</w:t>
      </w:r>
    </w:p>
    <w:p w14:paraId="528F992F" w14:textId="77777777" w:rsidR="004556CA" w:rsidRPr="00F70CA6" w:rsidRDefault="004556CA" w:rsidP="00F70CA6">
      <w:pPr>
        <w:shd w:val="clear" w:color="auto" w:fill="FFFFFF"/>
        <w:spacing w:after="0"/>
        <w:jc w:val="both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  <w:lang w:eastAsia="ru-RU"/>
        </w:rPr>
      </w:pPr>
    </w:p>
    <w:p w14:paraId="69F47F9B" w14:textId="77777777" w:rsidR="00FB3D58" w:rsidRPr="00F70CA6" w:rsidRDefault="00AA482B" w:rsidP="00F70CA6">
      <w:pPr>
        <w:shd w:val="clear" w:color="auto" w:fill="FFFFFF"/>
        <w:spacing w:after="0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  <w:lang w:eastAsia="ru-RU"/>
        </w:rPr>
      </w:pPr>
      <w:r w:rsidRPr="00F70CA6"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  <w:lang w:eastAsia="ru-RU"/>
        </w:rPr>
        <w:t>Подтверждение учетной записи</w:t>
      </w:r>
    </w:p>
    <w:p w14:paraId="63D04DD9" w14:textId="77777777" w:rsidR="00FB3D58" w:rsidRPr="00F70CA6" w:rsidRDefault="00FB3D58" w:rsidP="00F70CA6">
      <w:pPr>
        <w:shd w:val="clear" w:color="auto" w:fill="FFFFFF"/>
        <w:spacing w:after="0"/>
        <w:jc w:val="both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  <w:lang w:eastAsia="ru-RU"/>
        </w:rPr>
      </w:pPr>
    </w:p>
    <w:p w14:paraId="4947774A" w14:textId="77777777" w:rsidR="00002B43" w:rsidRPr="00F70CA6" w:rsidRDefault="00002B43" w:rsidP="00F70CA6">
      <w:pPr>
        <w:shd w:val="clear" w:color="auto" w:fill="FFFFFF"/>
        <w:spacing w:after="0"/>
        <w:ind w:firstLine="708"/>
        <w:jc w:val="both"/>
        <w:textAlignment w:val="baseline"/>
        <w:outlineLvl w:val="4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F70CA6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Подготовьте носитель с ключом УКЭП</w:t>
      </w:r>
      <w:r w:rsidR="00FB3D58" w:rsidRPr="00F70CA6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.</w:t>
      </w:r>
    </w:p>
    <w:p w14:paraId="55B83C94" w14:textId="77777777" w:rsidR="00002B43" w:rsidRPr="00F70CA6" w:rsidRDefault="00002B43" w:rsidP="00F70CA6">
      <w:pPr>
        <w:pStyle w:val="a8"/>
        <w:numPr>
          <w:ilvl w:val="0"/>
          <w:numId w:val="4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CA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 </w:t>
      </w:r>
      <w:hyperlink r:id="rId9" w:history="1">
        <w:r w:rsidRPr="00F70CA6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специальный плагин</w:t>
        </w:r>
      </w:hyperlink>
      <w:r w:rsidRPr="00F70CA6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компьютер</w:t>
      </w:r>
      <w:r w:rsidR="00FB3D58" w:rsidRPr="00F70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</w:t>
      </w:r>
      <w:r w:rsidRPr="00F70CA6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ерейдите </w:t>
      </w:r>
      <w:hyperlink r:id="rId10" w:history="1">
        <w:r w:rsidRPr="00F70CA6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 личный кабинет</w:t>
        </w:r>
      </w:hyperlink>
      <w:r w:rsidR="00AA482B" w:rsidRPr="00F70C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17F8ECC9" w14:textId="77777777" w:rsidR="00002B43" w:rsidRPr="00F70CA6" w:rsidRDefault="00002B43" w:rsidP="00F70CA6">
      <w:pPr>
        <w:pStyle w:val="a8"/>
        <w:numPr>
          <w:ilvl w:val="0"/>
          <w:numId w:val="4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F70CA6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Выберите вариант — подтвердить учётную запись с помощью электронной подписи</w:t>
      </w:r>
      <w:r w:rsidR="00AA482B" w:rsidRPr="00F70CA6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.</w:t>
      </w:r>
    </w:p>
    <w:p w14:paraId="43A08787" w14:textId="77777777" w:rsidR="00002B43" w:rsidRPr="00F70CA6" w:rsidRDefault="00002B43" w:rsidP="00F70CA6">
      <w:pPr>
        <w:pStyle w:val="a8"/>
        <w:numPr>
          <w:ilvl w:val="0"/>
          <w:numId w:val="4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F70CA6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Выберите сертификат ключа подписи, если у вас их несколько</w:t>
      </w:r>
      <w:r w:rsidR="004556CA" w:rsidRPr="00F70CA6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.</w:t>
      </w:r>
    </w:p>
    <w:p w14:paraId="007C1BD7" w14:textId="77777777" w:rsidR="00002B43" w:rsidRPr="00F70CA6" w:rsidRDefault="00002B43" w:rsidP="00F70CA6">
      <w:pPr>
        <w:pStyle w:val="a8"/>
        <w:numPr>
          <w:ilvl w:val="0"/>
          <w:numId w:val="4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F70CA6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Введите ПИН-код для считывания подписи и дождитесь окончания проверки</w:t>
      </w:r>
      <w:r w:rsidR="004556CA" w:rsidRPr="00F70CA6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.</w:t>
      </w:r>
    </w:p>
    <w:p w14:paraId="3444B9C2" w14:textId="77777777" w:rsidR="00002B43" w:rsidRPr="00F70CA6" w:rsidRDefault="00F70CA6" w:rsidP="00F70CA6">
      <w:pPr>
        <w:pStyle w:val="a8"/>
        <w:numPr>
          <w:ilvl w:val="0"/>
          <w:numId w:val="1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history="1">
        <w:r w:rsidR="00002B43" w:rsidRPr="00F70CA6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 личном кабинете</w:t>
        </w:r>
      </w:hyperlink>
      <w:r w:rsidR="00002B43" w:rsidRPr="00F70CA6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появится надпись «Подтверждённая учётная запись»</w:t>
      </w:r>
      <w:r w:rsidR="004556CA" w:rsidRPr="00F70C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971939" w14:textId="77777777" w:rsidR="00002B43" w:rsidRPr="00F70CA6" w:rsidRDefault="00002B43" w:rsidP="00F70C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EAF8B90" w14:textId="77777777" w:rsidR="001720F7" w:rsidRPr="00F70CA6" w:rsidRDefault="001720F7" w:rsidP="00F70CA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720F7" w:rsidRPr="00F70CA6" w:rsidSect="001720F7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233A5B"/>
    <w:multiLevelType w:val="multilevel"/>
    <w:tmpl w:val="FA5E8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944B6F"/>
    <w:multiLevelType w:val="multilevel"/>
    <w:tmpl w:val="67F48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293515"/>
    <w:multiLevelType w:val="multilevel"/>
    <w:tmpl w:val="5D8E8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543370"/>
    <w:multiLevelType w:val="multilevel"/>
    <w:tmpl w:val="03121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3AF0D4A"/>
    <w:multiLevelType w:val="multilevel"/>
    <w:tmpl w:val="1AD27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2A74C1"/>
    <w:multiLevelType w:val="multilevel"/>
    <w:tmpl w:val="C862F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6253088"/>
    <w:multiLevelType w:val="multilevel"/>
    <w:tmpl w:val="3EFE1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Astra Serif" w:eastAsia="Times New Roman" w:hAnsi="PT Astra Serif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D717C0"/>
    <w:multiLevelType w:val="multilevel"/>
    <w:tmpl w:val="90B28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43897444">
    <w:abstractNumId w:val="2"/>
  </w:num>
  <w:num w:numId="2" w16cid:durableId="1532037279">
    <w:abstractNumId w:val="4"/>
  </w:num>
  <w:num w:numId="3" w16cid:durableId="750466345">
    <w:abstractNumId w:val="0"/>
  </w:num>
  <w:num w:numId="4" w16cid:durableId="1132866209">
    <w:abstractNumId w:val="6"/>
  </w:num>
  <w:num w:numId="5" w16cid:durableId="1992099398">
    <w:abstractNumId w:val="3"/>
  </w:num>
  <w:num w:numId="6" w16cid:durableId="1622884317">
    <w:abstractNumId w:val="7"/>
  </w:num>
  <w:num w:numId="7" w16cid:durableId="803157197">
    <w:abstractNumId w:val="5"/>
  </w:num>
  <w:num w:numId="8" w16cid:durableId="346102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736"/>
    <w:rsid w:val="00002B43"/>
    <w:rsid w:val="000062D5"/>
    <w:rsid w:val="000D134E"/>
    <w:rsid w:val="000F6D3D"/>
    <w:rsid w:val="00123F64"/>
    <w:rsid w:val="001720F7"/>
    <w:rsid w:val="002767DD"/>
    <w:rsid w:val="002B1041"/>
    <w:rsid w:val="003F19BB"/>
    <w:rsid w:val="0043691D"/>
    <w:rsid w:val="004556CA"/>
    <w:rsid w:val="004A0D73"/>
    <w:rsid w:val="004D3BF9"/>
    <w:rsid w:val="0055655F"/>
    <w:rsid w:val="00613E74"/>
    <w:rsid w:val="006B532D"/>
    <w:rsid w:val="006E4008"/>
    <w:rsid w:val="00797240"/>
    <w:rsid w:val="00842B02"/>
    <w:rsid w:val="00AA482B"/>
    <w:rsid w:val="00AE7268"/>
    <w:rsid w:val="00B25736"/>
    <w:rsid w:val="00B956D9"/>
    <w:rsid w:val="00BA6BE8"/>
    <w:rsid w:val="00C13739"/>
    <w:rsid w:val="00C34F97"/>
    <w:rsid w:val="00D25442"/>
    <w:rsid w:val="00D31605"/>
    <w:rsid w:val="00E42BA8"/>
    <w:rsid w:val="00E46C17"/>
    <w:rsid w:val="00E4774B"/>
    <w:rsid w:val="00ED510D"/>
    <w:rsid w:val="00F70CA6"/>
    <w:rsid w:val="00FB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21F28"/>
  <w15:docId w15:val="{44CCC173-A31D-4263-8785-05CF1070C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42B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0D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002B4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5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B532D"/>
    <w:rPr>
      <w:color w:val="0000FF"/>
      <w:u w:val="single"/>
    </w:rPr>
  </w:style>
  <w:style w:type="character" w:styleId="a5">
    <w:name w:val="Strong"/>
    <w:basedOn w:val="a0"/>
    <w:uiPriority w:val="22"/>
    <w:qFormat/>
    <w:rsid w:val="00002B43"/>
    <w:rPr>
      <w:b/>
      <w:bCs/>
    </w:rPr>
  </w:style>
  <w:style w:type="character" w:customStyle="1" w:styleId="50">
    <w:name w:val="Заголовок 5 Знак"/>
    <w:basedOn w:val="a0"/>
    <w:link w:val="5"/>
    <w:uiPriority w:val="9"/>
    <w:rsid w:val="00002B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42B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E42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2BA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4A0D7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List Paragraph"/>
    <w:basedOn w:val="a"/>
    <w:uiPriority w:val="34"/>
    <w:qFormat/>
    <w:rsid w:val="00FB3D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9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4948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8263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37304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17295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15970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23757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9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9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12174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19027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0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1421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175863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52640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0826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00281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6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294">
          <w:blockQuote w:val="1"/>
          <w:marLeft w:val="0"/>
          <w:marRight w:val="0"/>
          <w:marTop w:val="36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gital.gov.ru/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k.gosuslugi.ru/settings/accoun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77/related_activities/ucfns/" TargetMode="External"/><Relationship Id="rId11" Type="http://schemas.openxmlformats.org/officeDocument/2006/relationships/hyperlink" Target="https://lk.gosuslugi.ru/settings/account" TargetMode="External"/><Relationship Id="rId5" Type="http://schemas.openxmlformats.org/officeDocument/2006/relationships/hyperlink" Target="https://www.gosuslugi.ru/help/faq/login/2" TargetMode="External"/><Relationship Id="rId10" Type="http://schemas.openxmlformats.org/officeDocument/2006/relationships/hyperlink" Target="https://lk.gosuslugi.ru/settings/accou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suslugi.ru/help/faq/esignature/38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Свешников Игорь Владимирович</dc:creator>
  <cp:lastModifiedBy>Екатерина В. Иващенко</cp:lastModifiedBy>
  <cp:revision>2</cp:revision>
  <dcterms:created xsi:type="dcterms:W3CDTF">2024-07-01T12:10:00Z</dcterms:created>
  <dcterms:modified xsi:type="dcterms:W3CDTF">2024-07-01T12:10:00Z</dcterms:modified>
</cp:coreProperties>
</file>