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5E67" w14:textId="77777777" w:rsidR="009174A0" w:rsidRDefault="009231F3" w:rsidP="00246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24670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Сегментация клиентов в рамках </w:t>
      </w:r>
      <w:r w:rsidR="00F365B1">
        <w:rPr>
          <w:rFonts w:ascii="Times New Roman" w:eastAsia="Arial" w:hAnsi="Times New Roman" w:cs="Times New Roman"/>
          <w:color w:val="000000"/>
          <w:sz w:val="28"/>
          <w:szCs w:val="28"/>
        </w:rPr>
        <w:t>предоставления государственной услуги</w:t>
      </w:r>
    </w:p>
    <w:p w14:paraId="0B487770" w14:textId="3A8489C7" w:rsidR="001241DF" w:rsidRPr="0024670E" w:rsidRDefault="0063072A" w:rsidP="00246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AA605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«</w:t>
      </w:r>
      <w:r w:rsidR="009174A0" w:rsidRPr="009174A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Возмещение части затрат промышленных предприятий</w:t>
      </w:r>
      <w:r w:rsidRPr="00AA605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»</w:t>
      </w:r>
    </w:p>
    <w:p w14:paraId="761ABECE" w14:textId="77777777" w:rsidR="009231F3" w:rsidRDefault="009231F3" w:rsidP="00246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</w:p>
    <w:tbl>
      <w:tblPr>
        <w:tblStyle w:val="a7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097"/>
        <w:gridCol w:w="10519"/>
      </w:tblGrid>
      <w:tr w:rsidR="0024670E" w:rsidRPr="0024670E" w14:paraId="43D1942D" w14:textId="77777777" w:rsidTr="0032369C">
        <w:tc>
          <w:tcPr>
            <w:tcW w:w="4077" w:type="dxa"/>
            <w:gridSpan w:val="2"/>
            <w:shd w:val="clear" w:color="auto" w:fill="auto"/>
          </w:tcPr>
          <w:p w14:paraId="7B16CABC" w14:textId="77777777" w:rsidR="0024670E" w:rsidRPr="0024670E" w:rsidRDefault="0024670E" w:rsidP="00246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0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0519" w:type="dxa"/>
            <w:shd w:val="clear" w:color="auto" w:fill="auto"/>
          </w:tcPr>
          <w:p w14:paraId="346C8FB3" w14:textId="77777777" w:rsidR="0024670E" w:rsidRPr="0024670E" w:rsidRDefault="0024670E" w:rsidP="00246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0E">
              <w:rPr>
                <w:rFonts w:ascii="Times New Roman" w:hAnsi="Times New Roman" w:cs="Times New Roman"/>
                <w:b/>
                <w:sz w:val="24"/>
                <w:szCs w:val="24"/>
              </w:rPr>
              <w:t>Сегменты</w:t>
            </w:r>
          </w:p>
        </w:tc>
      </w:tr>
      <w:tr w:rsidR="007819B0" w:rsidRPr="00C46E37" w14:paraId="4116A4D1" w14:textId="77777777" w:rsidTr="007106C2">
        <w:trPr>
          <w:trHeight w:val="546"/>
        </w:trPr>
        <w:tc>
          <w:tcPr>
            <w:tcW w:w="4077" w:type="dxa"/>
            <w:gridSpan w:val="2"/>
            <w:vAlign w:val="center"/>
          </w:tcPr>
          <w:p w14:paraId="78DF25FB" w14:textId="479EBBAD" w:rsidR="007819B0" w:rsidRPr="00AE54B2" w:rsidRDefault="007819B0" w:rsidP="00B8326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Категория государственной услуги</w:t>
            </w:r>
          </w:p>
        </w:tc>
        <w:tc>
          <w:tcPr>
            <w:tcW w:w="10519" w:type="dxa"/>
            <w:vAlign w:val="center"/>
          </w:tcPr>
          <w:p w14:paraId="23C11385" w14:textId="0C1A35B7" w:rsidR="007819B0" w:rsidRPr="00AE54B2" w:rsidRDefault="009174A0" w:rsidP="00246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Оказание господдержки промышленным предприятиям в виде возмещения части затрат промышленных предприятий, связанных с приобретением нового оборудования; разработкой и внедрением инновационных технологий, научно-исследовательских работ и опытно-конструкторских разработок для реализации инвестиционных проектов; продвижение отечественной продукции легкой промышленности на электронных торговых площадках</w:t>
            </w:r>
          </w:p>
        </w:tc>
      </w:tr>
      <w:tr w:rsidR="007819B0" w:rsidRPr="00C46E37" w14:paraId="0686E761" w14:textId="77777777" w:rsidTr="00B33067">
        <w:trPr>
          <w:trHeight w:val="546"/>
        </w:trPr>
        <w:tc>
          <w:tcPr>
            <w:tcW w:w="4077" w:type="dxa"/>
            <w:gridSpan w:val="2"/>
            <w:vMerge w:val="restart"/>
            <w:vAlign w:val="center"/>
          </w:tcPr>
          <w:p w14:paraId="422B713C" w14:textId="2EAB0A70" w:rsidR="007819B0" w:rsidRPr="00AE54B2" w:rsidRDefault="007819B0" w:rsidP="00B8326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Субъект получения государственной услуги</w:t>
            </w:r>
          </w:p>
        </w:tc>
        <w:tc>
          <w:tcPr>
            <w:tcW w:w="10519" w:type="dxa"/>
            <w:vAlign w:val="center"/>
          </w:tcPr>
          <w:p w14:paraId="17A3EB4F" w14:textId="10DBCD13" w:rsidR="007819B0" w:rsidRPr="00AE54B2" w:rsidRDefault="00AA605B" w:rsidP="00246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7819B0" w:rsidRPr="00C46E37" w14:paraId="66BF8647" w14:textId="77777777" w:rsidTr="00B33067">
        <w:trPr>
          <w:trHeight w:val="546"/>
        </w:trPr>
        <w:tc>
          <w:tcPr>
            <w:tcW w:w="4077" w:type="dxa"/>
            <w:gridSpan w:val="2"/>
            <w:vMerge/>
            <w:vAlign w:val="center"/>
          </w:tcPr>
          <w:p w14:paraId="49E0F78E" w14:textId="77777777" w:rsidR="007819B0" w:rsidRPr="00AE54B2" w:rsidRDefault="007819B0" w:rsidP="00F365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9" w:type="dxa"/>
            <w:vAlign w:val="center"/>
          </w:tcPr>
          <w:p w14:paraId="5685D169" w14:textId="03FC8A23" w:rsidR="007819B0" w:rsidRPr="00AE54B2" w:rsidRDefault="00AA605B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</w:tr>
      <w:tr w:rsidR="00F365B1" w:rsidRPr="0024670E" w14:paraId="39299E02" w14:textId="77777777" w:rsidTr="005B70F9">
        <w:trPr>
          <w:trHeight w:val="2555"/>
        </w:trPr>
        <w:tc>
          <w:tcPr>
            <w:tcW w:w="1980" w:type="dxa"/>
            <w:vMerge w:val="restart"/>
            <w:vAlign w:val="center"/>
          </w:tcPr>
          <w:p w14:paraId="67282D3D" w14:textId="2E48F162" w:rsidR="00F365B1" w:rsidRPr="00AE54B2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Способ получения информации о</w:t>
            </w:r>
            <w:r w:rsidR="00D30527" w:rsidRPr="00AE54B2">
              <w:rPr>
                <w:rFonts w:ascii="Times New Roman" w:hAnsi="Times New Roman" w:cs="Times New Roman"/>
                <w:sz w:val="24"/>
                <w:szCs w:val="24"/>
              </w:rPr>
              <w:t>б услуге</w:t>
            </w:r>
          </w:p>
        </w:tc>
        <w:tc>
          <w:tcPr>
            <w:tcW w:w="2097" w:type="dxa"/>
            <w:vAlign w:val="center"/>
          </w:tcPr>
          <w:p w14:paraId="0B5C76C6" w14:textId="77777777" w:rsidR="00F365B1" w:rsidRPr="00AE54B2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По способу самостоятельного поиска информации</w:t>
            </w:r>
          </w:p>
        </w:tc>
        <w:tc>
          <w:tcPr>
            <w:tcW w:w="10519" w:type="dxa"/>
            <w:vAlign w:val="center"/>
          </w:tcPr>
          <w:p w14:paraId="75454CD6" w14:textId="77777777" w:rsidR="00F365B1" w:rsidRPr="00AE54B2" w:rsidRDefault="00F365B1" w:rsidP="00F365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Онлайн:</w:t>
            </w:r>
          </w:p>
          <w:p w14:paraId="7EA1B5CF" w14:textId="146BA4D5" w:rsidR="00F365B1" w:rsidRPr="00AE54B2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 xml:space="preserve"> - официальный сайт </w:t>
            </w:r>
            <w:r w:rsidR="00D30527" w:rsidRPr="00AE54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инистерства</w:t>
            </w:r>
            <w:r w:rsidR="00D30527" w:rsidRPr="00AE54B2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 и торговли РД</w:t>
            </w:r>
          </w:p>
          <w:p w14:paraId="4C643490" w14:textId="2BE9B523" w:rsidR="00D30527" w:rsidRPr="00AE54B2" w:rsidRDefault="00D30527" w:rsidP="00D3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5B1" w:rsidRPr="00AE54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19B0" w:rsidRPr="00AE54B2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официальные сети Министерства промышленности и торговли РД</w:t>
            </w:r>
          </w:p>
          <w:p w14:paraId="6D5D8289" w14:textId="15D92ABF" w:rsidR="00D30527" w:rsidRPr="00AE54B2" w:rsidRDefault="00D30527" w:rsidP="00D3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819B0" w:rsidRPr="00AE54B2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="007819B0" w:rsidRPr="00AE54B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minprom@e-dag.ru</w:t>
              </w:r>
            </w:hyperlink>
          </w:p>
          <w:p w14:paraId="0166F24E" w14:textId="3765B995" w:rsidR="00D30527" w:rsidRPr="00AE54B2" w:rsidRDefault="00D30527" w:rsidP="00D3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E6EE8" w14:textId="77777777" w:rsidR="00F365B1" w:rsidRPr="00AE54B2" w:rsidRDefault="00F365B1" w:rsidP="00F365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Офлайн: </w:t>
            </w:r>
          </w:p>
          <w:p w14:paraId="6EB55016" w14:textId="77777777" w:rsidR="00F365B1" w:rsidRPr="00AE54B2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- личный приём</w:t>
            </w:r>
          </w:p>
          <w:p w14:paraId="372FA069" w14:textId="2E9DF1A0" w:rsidR="00F365B1" w:rsidRPr="00AE54B2" w:rsidRDefault="00F365B1" w:rsidP="0091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- телефон</w:t>
            </w:r>
          </w:p>
        </w:tc>
      </w:tr>
      <w:tr w:rsidR="00F365B1" w:rsidRPr="0024670E" w14:paraId="280D0F5B" w14:textId="77777777" w:rsidTr="00D30527">
        <w:trPr>
          <w:trHeight w:val="1355"/>
        </w:trPr>
        <w:tc>
          <w:tcPr>
            <w:tcW w:w="1980" w:type="dxa"/>
            <w:vMerge/>
            <w:vAlign w:val="center"/>
          </w:tcPr>
          <w:p w14:paraId="0C9F7F9B" w14:textId="77777777" w:rsidR="00F365B1" w:rsidRPr="00AE54B2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5DEF1EB8" w14:textId="77777777" w:rsidR="00F365B1" w:rsidRPr="00AE54B2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По способу обращения за информацией в министерство</w:t>
            </w:r>
          </w:p>
        </w:tc>
        <w:tc>
          <w:tcPr>
            <w:tcW w:w="10519" w:type="dxa"/>
            <w:vAlign w:val="center"/>
          </w:tcPr>
          <w:p w14:paraId="397A68A3" w14:textId="7C4B53C6" w:rsidR="00F365B1" w:rsidRPr="00AE54B2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Устная форма; письменная форма; запрос через онлайн ресурсы (социальные сети, интернет-ресурсы)</w:t>
            </w:r>
          </w:p>
        </w:tc>
      </w:tr>
      <w:tr w:rsidR="00EF5650" w:rsidRPr="0024670E" w14:paraId="674F989A" w14:textId="77777777" w:rsidTr="0032369C">
        <w:trPr>
          <w:trHeight w:val="1151"/>
        </w:trPr>
        <w:tc>
          <w:tcPr>
            <w:tcW w:w="1980" w:type="dxa"/>
            <w:vMerge w:val="restart"/>
            <w:vAlign w:val="center"/>
          </w:tcPr>
          <w:p w14:paraId="1812DD3E" w14:textId="489A0B0E" w:rsidR="00EF5650" w:rsidRPr="00AE54B2" w:rsidRDefault="00EF5650" w:rsidP="00F365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</w:t>
            </w:r>
          </w:p>
        </w:tc>
        <w:tc>
          <w:tcPr>
            <w:tcW w:w="2097" w:type="dxa"/>
            <w:vMerge w:val="restart"/>
            <w:vAlign w:val="center"/>
          </w:tcPr>
          <w:p w14:paraId="26BE5C6E" w14:textId="173C4D39" w:rsidR="00EF5650" w:rsidRPr="00AE54B2" w:rsidRDefault="00EF5650" w:rsidP="00F365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По способу обращения за обратной связью</w:t>
            </w:r>
          </w:p>
        </w:tc>
        <w:tc>
          <w:tcPr>
            <w:tcW w:w="10519" w:type="dxa"/>
            <w:vAlign w:val="center"/>
          </w:tcPr>
          <w:p w14:paraId="0B5CFF77" w14:textId="77777777" w:rsidR="00EF5650" w:rsidRPr="00AE54B2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личном посещении</w:t>
            </w: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ECB7AF" w14:textId="122B6211" w:rsidR="007819B0" w:rsidRPr="00AE54B2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74A0" w:rsidRPr="00AE54B2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предоставлении субсидии </w:t>
            </w: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</w:t>
            </w:r>
          </w:p>
        </w:tc>
      </w:tr>
      <w:tr w:rsidR="00EF5650" w:rsidRPr="0024670E" w14:paraId="2AEDD508" w14:textId="77777777" w:rsidTr="0032369C">
        <w:trPr>
          <w:trHeight w:val="1151"/>
        </w:trPr>
        <w:tc>
          <w:tcPr>
            <w:tcW w:w="1980" w:type="dxa"/>
            <w:vMerge/>
            <w:vAlign w:val="center"/>
          </w:tcPr>
          <w:p w14:paraId="186A83CC" w14:textId="77777777" w:rsidR="00EF5650" w:rsidRPr="00AE54B2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494EECC5" w14:textId="77777777" w:rsidR="00EF5650" w:rsidRPr="00AE54B2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9" w:type="dxa"/>
            <w:vAlign w:val="center"/>
          </w:tcPr>
          <w:p w14:paraId="6638E4E7" w14:textId="77777777" w:rsidR="00EF5650" w:rsidRPr="00AE54B2" w:rsidRDefault="00EF5650" w:rsidP="00EF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>При обращении в электронном виде:</w:t>
            </w:r>
          </w:p>
          <w:p w14:paraId="73DE1C3A" w14:textId="255DDE4D" w:rsidR="00EF5650" w:rsidRPr="00AE54B2" w:rsidRDefault="00EF5650" w:rsidP="0072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74A0" w:rsidRPr="00AE54B2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предоставлении субсидии </w:t>
            </w:r>
            <w:r w:rsidRPr="00AE54B2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электронного документа, подписанного усиленной квалифицированной электронной подписью </w:t>
            </w:r>
          </w:p>
        </w:tc>
      </w:tr>
    </w:tbl>
    <w:p w14:paraId="739E38AA" w14:textId="77777777" w:rsidR="001241DF" w:rsidRPr="0024670E" w:rsidRDefault="001241DF" w:rsidP="00726AC3">
      <w:pPr>
        <w:rPr>
          <w:rFonts w:ascii="Times New Roman" w:hAnsi="Times New Roman" w:cs="Times New Roman"/>
          <w:sz w:val="24"/>
          <w:szCs w:val="24"/>
        </w:rPr>
      </w:pPr>
    </w:p>
    <w:sectPr w:rsidR="001241DF" w:rsidRPr="0024670E" w:rsidSect="009C4359">
      <w:pgSz w:w="16838" w:h="11906" w:orient="landscape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DF"/>
    <w:rsid w:val="000C1BC9"/>
    <w:rsid w:val="0010303C"/>
    <w:rsid w:val="001241DF"/>
    <w:rsid w:val="00146BBB"/>
    <w:rsid w:val="001D6C2E"/>
    <w:rsid w:val="002325C1"/>
    <w:rsid w:val="00236706"/>
    <w:rsid w:val="0024670E"/>
    <w:rsid w:val="002925C3"/>
    <w:rsid w:val="0032369C"/>
    <w:rsid w:val="003735E6"/>
    <w:rsid w:val="003E12D8"/>
    <w:rsid w:val="003F2B4A"/>
    <w:rsid w:val="00406FAD"/>
    <w:rsid w:val="004717B8"/>
    <w:rsid w:val="00506FE3"/>
    <w:rsid w:val="00566F99"/>
    <w:rsid w:val="00571FEE"/>
    <w:rsid w:val="005B70F9"/>
    <w:rsid w:val="005E34C0"/>
    <w:rsid w:val="005E5504"/>
    <w:rsid w:val="0063072A"/>
    <w:rsid w:val="006C2792"/>
    <w:rsid w:val="006D4C4C"/>
    <w:rsid w:val="00726AC3"/>
    <w:rsid w:val="00757404"/>
    <w:rsid w:val="00777B72"/>
    <w:rsid w:val="007819B0"/>
    <w:rsid w:val="007C4C82"/>
    <w:rsid w:val="007F067F"/>
    <w:rsid w:val="007F73AC"/>
    <w:rsid w:val="007F7671"/>
    <w:rsid w:val="009174A0"/>
    <w:rsid w:val="009231F3"/>
    <w:rsid w:val="00925659"/>
    <w:rsid w:val="00957A49"/>
    <w:rsid w:val="009C4359"/>
    <w:rsid w:val="00A5649F"/>
    <w:rsid w:val="00A75EE3"/>
    <w:rsid w:val="00AA605B"/>
    <w:rsid w:val="00AC3F95"/>
    <w:rsid w:val="00AE3A71"/>
    <w:rsid w:val="00AE54B2"/>
    <w:rsid w:val="00AF48C7"/>
    <w:rsid w:val="00B606FF"/>
    <w:rsid w:val="00B83266"/>
    <w:rsid w:val="00BA181C"/>
    <w:rsid w:val="00BA6F2B"/>
    <w:rsid w:val="00BD7A58"/>
    <w:rsid w:val="00C46E37"/>
    <w:rsid w:val="00D30527"/>
    <w:rsid w:val="00D77638"/>
    <w:rsid w:val="00D8405A"/>
    <w:rsid w:val="00E06C48"/>
    <w:rsid w:val="00EA4167"/>
    <w:rsid w:val="00EF5650"/>
    <w:rsid w:val="00F365B1"/>
    <w:rsid w:val="00F552EB"/>
    <w:rsid w:val="00FA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B35D"/>
  <w15:docId w15:val="{BEA790D0-9BE0-4FC6-B5A6-9D0785D6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7CE1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F9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3052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30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nprom@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anAxQ5fz/hh8FLDmTWubPkK3GQ==">AMUW2mUJ1sdxRpv8VlJe0y6m1VqsmMQs6IC0fUUh2D2urk+u+UlQbIkDB6CjEMePxU8hGo1bBEuVLW7CkUNtz/xve7rGFU+H6hxJDDN8ClsBP2DuqCfjmg3KlZp142gtw3bfksjhkn/B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Серебрина Наталья Александровна</dc:creator>
  <cp:lastModifiedBy>Кишханат А. Османова</cp:lastModifiedBy>
  <cp:revision>7</cp:revision>
  <cp:lastPrinted>2024-02-22T12:31:00Z</cp:lastPrinted>
  <dcterms:created xsi:type="dcterms:W3CDTF">2024-03-18T12:50:00Z</dcterms:created>
  <dcterms:modified xsi:type="dcterms:W3CDTF">2024-03-20T11:38:00Z</dcterms:modified>
</cp:coreProperties>
</file>