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646C25" w14:textId="77777777" w:rsidR="00702C15" w:rsidRPr="009E77CD" w:rsidRDefault="00702C15">
      <w:pPr>
        <w:pStyle w:val="ConsPlusTitle"/>
        <w:jc w:val="center"/>
        <w:rPr>
          <w:rFonts w:ascii="PT Astra Serif" w:hAnsi="PT Astra Serif"/>
          <w:sz w:val="24"/>
          <w:szCs w:val="24"/>
        </w:rPr>
      </w:pPr>
      <w:bookmarkStart w:id="0" w:name="_GoBack"/>
      <w:bookmarkEnd w:id="0"/>
      <w:r w:rsidRPr="009E77CD">
        <w:rPr>
          <w:rFonts w:ascii="PT Astra Serif" w:hAnsi="PT Astra Serif"/>
          <w:sz w:val="24"/>
          <w:szCs w:val="24"/>
        </w:rPr>
        <w:t>МИНИСТЕРСТВО ПРОМЫШЛЕННОСТИ И ТОРГОВЛИ РОССИЙСКОЙ ФЕДЕРАЦИИ</w:t>
      </w:r>
    </w:p>
    <w:p w14:paraId="3395C925" w14:textId="77777777" w:rsidR="00702C15" w:rsidRPr="009E77CD" w:rsidRDefault="00702C15">
      <w:pPr>
        <w:pStyle w:val="ConsPlusTitle"/>
        <w:jc w:val="center"/>
        <w:rPr>
          <w:rFonts w:ascii="PT Astra Serif" w:hAnsi="PT Astra Serif"/>
          <w:sz w:val="24"/>
          <w:szCs w:val="24"/>
        </w:rPr>
      </w:pPr>
    </w:p>
    <w:p w14:paraId="1452541B" w14:textId="77777777" w:rsidR="00702C15" w:rsidRPr="009E77CD" w:rsidRDefault="00702C15">
      <w:pPr>
        <w:pStyle w:val="ConsPlusTitle"/>
        <w:jc w:val="center"/>
        <w:rPr>
          <w:rFonts w:ascii="PT Astra Serif" w:hAnsi="PT Astra Serif"/>
          <w:sz w:val="24"/>
          <w:szCs w:val="24"/>
        </w:rPr>
      </w:pPr>
      <w:r w:rsidRPr="009E77CD">
        <w:rPr>
          <w:rFonts w:ascii="PT Astra Serif" w:hAnsi="PT Astra Serif"/>
          <w:sz w:val="24"/>
          <w:szCs w:val="24"/>
        </w:rPr>
        <w:t>ПРИКАЗ</w:t>
      </w:r>
    </w:p>
    <w:p w14:paraId="3571441C" w14:textId="77777777" w:rsidR="00702C15" w:rsidRPr="009E77CD" w:rsidRDefault="00702C15">
      <w:pPr>
        <w:pStyle w:val="ConsPlusTitle"/>
        <w:jc w:val="center"/>
        <w:rPr>
          <w:rFonts w:ascii="PT Astra Serif" w:hAnsi="PT Astra Serif"/>
          <w:sz w:val="24"/>
          <w:szCs w:val="24"/>
        </w:rPr>
      </w:pPr>
      <w:r w:rsidRPr="009E77CD">
        <w:rPr>
          <w:rFonts w:ascii="PT Astra Serif" w:hAnsi="PT Astra Serif"/>
          <w:sz w:val="24"/>
          <w:szCs w:val="24"/>
        </w:rPr>
        <w:t>от 24 февраля 2022 г. N 552</w:t>
      </w:r>
    </w:p>
    <w:p w14:paraId="554EB7C5" w14:textId="77777777" w:rsidR="00702C15" w:rsidRPr="009E77CD" w:rsidRDefault="00702C15">
      <w:pPr>
        <w:pStyle w:val="ConsPlusTitle"/>
        <w:ind w:firstLine="540"/>
        <w:jc w:val="both"/>
        <w:rPr>
          <w:rFonts w:ascii="PT Astra Serif" w:hAnsi="PT Astra Serif"/>
          <w:sz w:val="24"/>
          <w:szCs w:val="24"/>
        </w:rPr>
      </w:pPr>
    </w:p>
    <w:p w14:paraId="63670641" w14:textId="6AB5FC6F" w:rsidR="00702C15" w:rsidRPr="009E77CD" w:rsidRDefault="002D6139">
      <w:pPr>
        <w:pStyle w:val="ConsPlusTitle"/>
        <w:jc w:val="center"/>
        <w:rPr>
          <w:rFonts w:ascii="PT Astra Serif" w:hAnsi="PT Astra Serif"/>
          <w:sz w:val="24"/>
          <w:szCs w:val="24"/>
        </w:rPr>
      </w:pPr>
      <w:r w:rsidRPr="009E77CD">
        <w:rPr>
          <w:rFonts w:ascii="PT Astra Serif" w:hAnsi="PT Astra Serif"/>
          <w:sz w:val="24"/>
          <w:szCs w:val="24"/>
        </w:rPr>
        <w:t>«Об утверждении индикатора</w:t>
      </w:r>
      <w:r w:rsidR="009E77CD">
        <w:rPr>
          <w:rFonts w:ascii="PT Astra Serif" w:hAnsi="PT Astra Serif"/>
          <w:sz w:val="24"/>
          <w:szCs w:val="24"/>
        </w:rPr>
        <w:t xml:space="preserve"> </w:t>
      </w:r>
      <w:r w:rsidRPr="009E77CD">
        <w:rPr>
          <w:rFonts w:ascii="PT Astra Serif" w:hAnsi="PT Astra Serif"/>
          <w:sz w:val="24"/>
          <w:szCs w:val="24"/>
        </w:rPr>
        <w:t>риска нарушения обязательных требований при осуществлении</w:t>
      </w:r>
    </w:p>
    <w:p w14:paraId="555F2C13" w14:textId="50CD582E" w:rsidR="00702C15" w:rsidRPr="009E77CD" w:rsidRDefault="002D6139">
      <w:pPr>
        <w:pStyle w:val="ConsPlusTitle"/>
        <w:jc w:val="center"/>
        <w:rPr>
          <w:rFonts w:ascii="PT Astra Serif" w:hAnsi="PT Astra Serif"/>
          <w:sz w:val="24"/>
          <w:szCs w:val="24"/>
        </w:rPr>
      </w:pPr>
      <w:r w:rsidRPr="009E77CD">
        <w:rPr>
          <w:rFonts w:ascii="PT Astra Serif" w:hAnsi="PT Astra Serif"/>
          <w:sz w:val="24"/>
          <w:szCs w:val="24"/>
        </w:rPr>
        <w:t>федерального государственного лицензионного контроля</w:t>
      </w:r>
      <w:r w:rsidR="009E77CD">
        <w:rPr>
          <w:rFonts w:ascii="PT Astra Serif" w:hAnsi="PT Astra Serif"/>
          <w:sz w:val="24"/>
          <w:szCs w:val="24"/>
        </w:rPr>
        <w:t xml:space="preserve"> </w:t>
      </w:r>
      <w:r w:rsidRPr="009E77CD">
        <w:rPr>
          <w:rFonts w:ascii="PT Astra Serif" w:hAnsi="PT Astra Serif"/>
          <w:sz w:val="24"/>
          <w:szCs w:val="24"/>
        </w:rPr>
        <w:t>(надзора) за деятельностью по заготовке, хранению,</w:t>
      </w:r>
      <w:r w:rsidR="009E77CD">
        <w:rPr>
          <w:rFonts w:ascii="PT Astra Serif" w:hAnsi="PT Astra Serif"/>
          <w:sz w:val="24"/>
          <w:szCs w:val="24"/>
        </w:rPr>
        <w:t xml:space="preserve"> </w:t>
      </w:r>
      <w:r w:rsidRPr="009E77CD">
        <w:rPr>
          <w:rFonts w:ascii="PT Astra Serif" w:hAnsi="PT Astra Serif"/>
          <w:sz w:val="24"/>
          <w:szCs w:val="24"/>
        </w:rPr>
        <w:t>переработке и реализации лома черных и цветных металлов»</w:t>
      </w:r>
    </w:p>
    <w:p w14:paraId="3F2ABE8D" w14:textId="77777777" w:rsidR="00702C15" w:rsidRPr="009E77CD" w:rsidRDefault="00702C15">
      <w:pPr>
        <w:pStyle w:val="ConsPlusNormal"/>
        <w:jc w:val="center"/>
        <w:rPr>
          <w:rFonts w:ascii="PT Astra Serif" w:hAnsi="PT Astra Serif"/>
          <w:sz w:val="24"/>
          <w:szCs w:val="24"/>
        </w:rPr>
      </w:pPr>
    </w:p>
    <w:p w14:paraId="65DD0568" w14:textId="77777777" w:rsidR="00702C15" w:rsidRPr="009E77CD" w:rsidRDefault="00702C15">
      <w:pPr>
        <w:pStyle w:val="ConsPlusNormal"/>
        <w:ind w:firstLine="540"/>
        <w:jc w:val="both"/>
        <w:rPr>
          <w:rFonts w:ascii="PT Astra Serif" w:hAnsi="PT Astra Serif"/>
          <w:sz w:val="24"/>
          <w:szCs w:val="24"/>
        </w:rPr>
      </w:pPr>
      <w:r w:rsidRPr="00586FDB">
        <w:rPr>
          <w:rFonts w:ascii="PT Astra Serif" w:hAnsi="PT Astra Serif"/>
          <w:sz w:val="24"/>
          <w:szCs w:val="24"/>
        </w:rPr>
        <w:t xml:space="preserve">В соответствии с </w:t>
      </w:r>
      <w:hyperlink r:id="rId4" w:history="1">
        <w:r w:rsidRPr="00586FDB">
          <w:rPr>
            <w:rFonts w:ascii="PT Astra Serif" w:hAnsi="PT Astra Serif"/>
            <w:sz w:val="24"/>
            <w:szCs w:val="24"/>
          </w:rPr>
          <w:t>пунктом 1 части 10 статьи 23</w:t>
        </w:r>
      </w:hyperlink>
      <w:r w:rsidRPr="00586FDB">
        <w:rPr>
          <w:rFonts w:ascii="PT Astra Serif" w:hAnsi="PT Astra Serif"/>
          <w:sz w:val="24"/>
          <w:szCs w:val="24"/>
        </w:rPr>
        <w:t xml:space="preserve"> Федерального закона от 31 июля 2020 г. N 248-ФЗ "О государственном контроле (надзоре) и муниципальном контроле в Российской Федерации" (Собрание законодательства Российской Федерации, 2020, N 31, ст. 5007; 2021, N 24, ст. 4188) и </w:t>
      </w:r>
      <w:hyperlink r:id="rId5" w:history="1">
        <w:r w:rsidRPr="00586FDB">
          <w:rPr>
            <w:rFonts w:ascii="PT Astra Serif" w:hAnsi="PT Astra Serif"/>
            <w:sz w:val="24"/>
            <w:szCs w:val="24"/>
          </w:rPr>
          <w:t>пунктом 1</w:t>
        </w:r>
      </w:hyperlink>
      <w:r w:rsidRPr="00586FDB">
        <w:rPr>
          <w:rFonts w:ascii="PT Astra Serif" w:hAnsi="PT Astra Serif"/>
          <w:sz w:val="24"/>
          <w:szCs w:val="24"/>
        </w:rPr>
        <w:t xml:space="preserve"> Положения о Министерстве промышленности и торговли Российской Федерации, утвержденного постановлением Правительства Российской Федерации от 5 июня 2008 г. N 438 (Собрание законодательства Российской Федерации, 2008, N 24, ст. 2868; 2019, N 28, ст. 3791) &lt;*&gt;, </w:t>
      </w:r>
      <w:r w:rsidRPr="009E77CD">
        <w:rPr>
          <w:rFonts w:ascii="PT Astra Serif" w:hAnsi="PT Astra Serif"/>
          <w:sz w:val="24"/>
          <w:szCs w:val="24"/>
        </w:rPr>
        <w:t>приказываю:</w:t>
      </w:r>
    </w:p>
    <w:p w14:paraId="6B254CFB" w14:textId="77777777" w:rsidR="00702C15" w:rsidRPr="00F10EF6" w:rsidRDefault="00702C15">
      <w:pPr>
        <w:pStyle w:val="ConsPlusNormal"/>
        <w:spacing w:before="220"/>
        <w:ind w:firstLine="540"/>
        <w:jc w:val="both"/>
        <w:rPr>
          <w:rFonts w:ascii="PT Astra Serif" w:hAnsi="PT Astra Serif"/>
          <w:sz w:val="24"/>
          <w:szCs w:val="24"/>
        </w:rPr>
      </w:pPr>
      <w:r w:rsidRPr="00F10EF6">
        <w:rPr>
          <w:rFonts w:ascii="PT Astra Serif" w:hAnsi="PT Astra Serif"/>
          <w:sz w:val="24"/>
          <w:szCs w:val="24"/>
        </w:rPr>
        <w:t>--------------------------------</w:t>
      </w:r>
    </w:p>
    <w:p w14:paraId="11073019" w14:textId="77777777" w:rsidR="00702C15" w:rsidRPr="00F10EF6" w:rsidRDefault="00702C15">
      <w:pPr>
        <w:pStyle w:val="ConsPlusNormal"/>
        <w:spacing w:before="220"/>
        <w:ind w:firstLine="540"/>
        <w:jc w:val="both"/>
        <w:rPr>
          <w:rFonts w:ascii="PT Astra Serif" w:hAnsi="PT Astra Serif"/>
          <w:sz w:val="24"/>
          <w:szCs w:val="24"/>
        </w:rPr>
      </w:pPr>
      <w:r w:rsidRPr="00F10EF6">
        <w:rPr>
          <w:rFonts w:ascii="PT Astra Serif" w:hAnsi="PT Astra Serif"/>
          <w:sz w:val="24"/>
          <w:szCs w:val="24"/>
        </w:rPr>
        <w:t xml:space="preserve">&lt;*&gt; </w:t>
      </w:r>
      <w:hyperlink r:id="rId6" w:history="1">
        <w:r w:rsidRPr="00F10EF6">
          <w:rPr>
            <w:rFonts w:ascii="PT Astra Serif" w:hAnsi="PT Astra Serif"/>
            <w:sz w:val="24"/>
            <w:szCs w:val="24"/>
          </w:rPr>
          <w:t>Пункт 11</w:t>
        </w:r>
      </w:hyperlink>
      <w:r w:rsidRPr="00F10EF6">
        <w:rPr>
          <w:rFonts w:ascii="PT Astra Serif" w:hAnsi="PT Astra Serif"/>
          <w:sz w:val="24"/>
          <w:szCs w:val="24"/>
        </w:rPr>
        <w:t xml:space="preserve"> Положения о лицензировании деятельности по заготовке, хранению, реализации лома черных, цветных металлов, утвержденного постановлением Правительства Российской Федерации от 12 декабря 2012 г. N 1287 (Собрание законодательства Российской Федерации, 2012, N 51, ст. 7222; Официальный интернет-портал правовой информации (www.pravo.gov.ru), 2022, 28 февраля, N 0001202202280050).</w:t>
      </w:r>
    </w:p>
    <w:p w14:paraId="5BCCECBF" w14:textId="77777777" w:rsidR="00702C15" w:rsidRPr="009E77CD" w:rsidRDefault="00702C15">
      <w:pPr>
        <w:pStyle w:val="ConsPlusNormal"/>
        <w:ind w:firstLine="540"/>
        <w:jc w:val="both"/>
        <w:rPr>
          <w:rFonts w:ascii="PT Astra Serif" w:hAnsi="PT Astra Serif"/>
          <w:sz w:val="24"/>
          <w:szCs w:val="24"/>
        </w:rPr>
      </w:pPr>
    </w:p>
    <w:p w14:paraId="5FA34808" w14:textId="77777777" w:rsidR="00702C15" w:rsidRPr="009E77CD" w:rsidRDefault="00702C15">
      <w:pPr>
        <w:pStyle w:val="ConsPlusNormal"/>
        <w:ind w:firstLine="540"/>
        <w:jc w:val="both"/>
        <w:rPr>
          <w:rFonts w:ascii="PT Astra Serif" w:hAnsi="PT Astra Serif"/>
          <w:sz w:val="24"/>
          <w:szCs w:val="24"/>
        </w:rPr>
      </w:pPr>
      <w:r w:rsidRPr="009E77CD">
        <w:rPr>
          <w:rFonts w:ascii="PT Astra Serif" w:hAnsi="PT Astra Serif"/>
          <w:sz w:val="24"/>
          <w:szCs w:val="24"/>
        </w:rPr>
        <w:t xml:space="preserve">1. Утвердить </w:t>
      </w:r>
      <w:r w:rsidRPr="00586FDB">
        <w:rPr>
          <w:rFonts w:ascii="PT Astra Serif" w:hAnsi="PT Astra Serif"/>
          <w:sz w:val="24"/>
          <w:szCs w:val="24"/>
        </w:rPr>
        <w:t xml:space="preserve">прилагаемый </w:t>
      </w:r>
      <w:hyperlink w:anchor="P33" w:history="1">
        <w:r w:rsidRPr="00586FDB">
          <w:rPr>
            <w:rFonts w:ascii="PT Astra Serif" w:hAnsi="PT Astra Serif"/>
            <w:sz w:val="24"/>
            <w:szCs w:val="24"/>
          </w:rPr>
          <w:t>индикатор</w:t>
        </w:r>
      </w:hyperlink>
      <w:r w:rsidRPr="00586FDB">
        <w:rPr>
          <w:rFonts w:ascii="PT Astra Serif" w:hAnsi="PT Astra Serif"/>
          <w:sz w:val="24"/>
          <w:szCs w:val="24"/>
        </w:rPr>
        <w:t xml:space="preserve"> риска </w:t>
      </w:r>
      <w:r w:rsidRPr="009E77CD">
        <w:rPr>
          <w:rFonts w:ascii="PT Astra Serif" w:hAnsi="PT Astra Serif"/>
          <w:sz w:val="24"/>
          <w:szCs w:val="24"/>
        </w:rPr>
        <w:t>нарушения обязательных требований при осуществлении федерального государственного лицензионного контроля (надзора) за деятельностью по заготовке, хранению, переработке и реализации лома черных и цветных металлов.</w:t>
      </w:r>
    </w:p>
    <w:p w14:paraId="160F4349" w14:textId="77777777" w:rsidR="00702C15" w:rsidRPr="009E77CD" w:rsidRDefault="00702C15">
      <w:pPr>
        <w:pStyle w:val="ConsPlusNormal"/>
        <w:spacing w:before="220"/>
        <w:ind w:firstLine="540"/>
        <w:jc w:val="both"/>
        <w:rPr>
          <w:rFonts w:ascii="PT Astra Serif" w:hAnsi="PT Astra Serif"/>
          <w:sz w:val="24"/>
          <w:szCs w:val="24"/>
        </w:rPr>
      </w:pPr>
      <w:r w:rsidRPr="009E77CD">
        <w:rPr>
          <w:rFonts w:ascii="PT Astra Serif" w:hAnsi="PT Astra Serif"/>
          <w:sz w:val="24"/>
          <w:szCs w:val="24"/>
        </w:rPr>
        <w:t>2. Контроль за исполнением настоящего приказа возложить на статс-секретаря - заместителя Министра промышленности и торговли Российской Федерации В.Л. Евтухова.</w:t>
      </w:r>
    </w:p>
    <w:p w14:paraId="6294FBF8" w14:textId="77777777" w:rsidR="00702C15" w:rsidRPr="009E77CD" w:rsidRDefault="00702C15">
      <w:pPr>
        <w:pStyle w:val="ConsPlusNormal"/>
        <w:ind w:firstLine="540"/>
        <w:jc w:val="both"/>
        <w:rPr>
          <w:rFonts w:ascii="PT Astra Serif" w:hAnsi="PT Astra Serif"/>
          <w:sz w:val="24"/>
          <w:szCs w:val="24"/>
        </w:rPr>
      </w:pPr>
    </w:p>
    <w:p w14:paraId="089338A2" w14:textId="77777777" w:rsidR="00702C15" w:rsidRPr="009E77CD" w:rsidRDefault="00702C15">
      <w:pPr>
        <w:pStyle w:val="ConsPlusNormal"/>
        <w:jc w:val="right"/>
        <w:rPr>
          <w:rFonts w:ascii="PT Astra Serif" w:hAnsi="PT Astra Serif"/>
          <w:sz w:val="24"/>
          <w:szCs w:val="24"/>
        </w:rPr>
      </w:pPr>
      <w:r w:rsidRPr="009E77CD">
        <w:rPr>
          <w:rFonts w:ascii="PT Astra Serif" w:hAnsi="PT Astra Serif"/>
          <w:sz w:val="24"/>
          <w:szCs w:val="24"/>
        </w:rPr>
        <w:t>Министр</w:t>
      </w:r>
    </w:p>
    <w:p w14:paraId="12F042AC" w14:textId="77777777" w:rsidR="00702C15" w:rsidRPr="009E77CD" w:rsidRDefault="00702C15">
      <w:pPr>
        <w:pStyle w:val="ConsPlusNormal"/>
        <w:jc w:val="right"/>
        <w:rPr>
          <w:rFonts w:ascii="PT Astra Serif" w:hAnsi="PT Astra Serif"/>
          <w:sz w:val="24"/>
          <w:szCs w:val="24"/>
        </w:rPr>
      </w:pPr>
      <w:r w:rsidRPr="009E77CD">
        <w:rPr>
          <w:rFonts w:ascii="PT Astra Serif" w:hAnsi="PT Astra Serif"/>
          <w:sz w:val="24"/>
          <w:szCs w:val="24"/>
        </w:rPr>
        <w:t>Д.В.МАНТУРОВ</w:t>
      </w:r>
    </w:p>
    <w:p w14:paraId="263A6D38" w14:textId="77777777" w:rsidR="00702C15" w:rsidRPr="009E77CD" w:rsidRDefault="00702C15">
      <w:pPr>
        <w:pStyle w:val="ConsPlusNormal"/>
        <w:ind w:firstLine="540"/>
        <w:jc w:val="both"/>
        <w:rPr>
          <w:rFonts w:ascii="PT Astra Serif" w:hAnsi="PT Astra Serif"/>
          <w:sz w:val="24"/>
          <w:szCs w:val="24"/>
        </w:rPr>
      </w:pPr>
    </w:p>
    <w:p w14:paraId="2A7CC1AE" w14:textId="77777777" w:rsidR="00702C15" w:rsidRPr="009E77CD" w:rsidRDefault="00702C15">
      <w:pPr>
        <w:pStyle w:val="ConsPlusNormal"/>
        <w:ind w:firstLine="540"/>
        <w:jc w:val="both"/>
        <w:rPr>
          <w:rFonts w:ascii="PT Astra Serif" w:hAnsi="PT Astra Serif"/>
          <w:sz w:val="24"/>
          <w:szCs w:val="24"/>
        </w:rPr>
      </w:pPr>
    </w:p>
    <w:p w14:paraId="01E2722C" w14:textId="77777777" w:rsidR="00702C15" w:rsidRPr="009E77CD" w:rsidRDefault="00702C15">
      <w:pPr>
        <w:pStyle w:val="ConsPlusNormal"/>
        <w:jc w:val="right"/>
        <w:outlineLvl w:val="0"/>
        <w:rPr>
          <w:rFonts w:ascii="PT Astra Serif" w:hAnsi="PT Astra Serif"/>
          <w:sz w:val="24"/>
          <w:szCs w:val="24"/>
        </w:rPr>
      </w:pPr>
      <w:r w:rsidRPr="009E77CD">
        <w:rPr>
          <w:rFonts w:ascii="PT Astra Serif" w:hAnsi="PT Astra Serif"/>
          <w:sz w:val="24"/>
          <w:szCs w:val="24"/>
        </w:rPr>
        <w:t>Утвержден</w:t>
      </w:r>
    </w:p>
    <w:p w14:paraId="6742AD5E" w14:textId="77777777" w:rsidR="00702C15" w:rsidRPr="009E77CD" w:rsidRDefault="00702C15">
      <w:pPr>
        <w:pStyle w:val="ConsPlusNormal"/>
        <w:jc w:val="right"/>
        <w:rPr>
          <w:rFonts w:ascii="PT Astra Serif" w:hAnsi="PT Astra Serif"/>
          <w:sz w:val="24"/>
          <w:szCs w:val="24"/>
        </w:rPr>
      </w:pPr>
      <w:r w:rsidRPr="009E77CD">
        <w:rPr>
          <w:rFonts w:ascii="PT Astra Serif" w:hAnsi="PT Astra Serif"/>
          <w:sz w:val="24"/>
          <w:szCs w:val="24"/>
        </w:rPr>
        <w:t>приказом Минпромторга России</w:t>
      </w:r>
    </w:p>
    <w:p w14:paraId="0401CF83" w14:textId="77777777" w:rsidR="00702C15" w:rsidRPr="009E77CD" w:rsidRDefault="00702C15">
      <w:pPr>
        <w:pStyle w:val="ConsPlusNormal"/>
        <w:jc w:val="right"/>
        <w:rPr>
          <w:rFonts w:ascii="PT Astra Serif" w:hAnsi="PT Astra Serif"/>
          <w:sz w:val="24"/>
          <w:szCs w:val="24"/>
        </w:rPr>
      </w:pPr>
      <w:r w:rsidRPr="009E77CD">
        <w:rPr>
          <w:rFonts w:ascii="PT Astra Serif" w:hAnsi="PT Astra Serif"/>
          <w:sz w:val="24"/>
          <w:szCs w:val="24"/>
        </w:rPr>
        <w:t>от 24 февраля 2022 г. N 552</w:t>
      </w:r>
    </w:p>
    <w:p w14:paraId="54828F55" w14:textId="77777777" w:rsidR="00702C15" w:rsidRPr="009E77CD" w:rsidRDefault="00702C15">
      <w:pPr>
        <w:pStyle w:val="ConsPlusNormal"/>
        <w:jc w:val="right"/>
        <w:rPr>
          <w:rFonts w:ascii="PT Astra Serif" w:hAnsi="PT Astra Serif"/>
          <w:sz w:val="24"/>
          <w:szCs w:val="24"/>
        </w:rPr>
      </w:pPr>
    </w:p>
    <w:p w14:paraId="2FC1994E" w14:textId="77777777" w:rsidR="00B479A6" w:rsidRPr="009E77CD" w:rsidRDefault="00B479A6">
      <w:pPr>
        <w:pStyle w:val="ConsPlusTitle"/>
        <w:jc w:val="center"/>
        <w:rPr>
          <w:rFonts w:ascii="PT Astra Serif" w:hAnsi="PT Astra Serif"/>
          <w:sz w:val="24"/>
          <w:szCs w:val="24"/>
        </w:rPr>
      </w:pPr>
      <w:bookmarkStart w:id="1" w:name="P33"/>
      <w:bookmarkEnd w:id="1"/>
    </w:p>
    <w:p w14:paraId="4935D65E" w14:textId="77777777" w:rsidR="00702C15" w:rsidRPr="009E77CD" w:rsidRDefault="00702C15">
      <w:pPr>
        <w:pStyle w:val="ConsPlusTitle"/>
        <w:jc w:val="center"/>
        <w:rPr>
          <w:rFonts w:ascii="PT Astra Serif" w:hAnsi="PT Astra Serif"/>
          <w:sz w:val="24"/>
          <w:szCs w:val="24"/>
        </w:rPr>
      </w:pPr>
      <w:r w:rsidRPr="009E77CD">
        <w:rPr>
          <w:rFonts w:ascii="PT Astra Serif" w:hAnsi="PT Astra Serif"/>
          <w:sz w:val="24"/>
          <w:szCs w:val="24"/>
        </w:rPr>
        <w:t>ИНДИКАТОР</w:t>
      </w:r>
    </w:p>
    <w:p w14:paraId="316DC2AB" w14:textId="77777777" w:rsidR="00702C15" w:rsidRPr="009E77CD" w:rsidRDefault="00702C15">
      <w:pPr>
        <w:pStyle w:val="ConsPlusTitle"/>
        <w:jc w:val="center"/>
        <w:rPr>
          <w:rFonts w:ascii="PT Astra Serif" w:hAnsi="PT Astra Serif"/>
          <w:sz w:val="24"/>
          <w:szCs w:val="24"/>
        </w:rPr>
      </w:pPr>
      <w:r w:rsidRPr="009E77CD">
        <w:rPr>
          <w:rFonts w:ascii="PT Astra Serif" w:hAnsi="PT Astra Serif"/>
          <w:sz w:val="24"/>
          <w:szCs w:val="24"/>
        </w:rPr>
        <w:t>РИСКА НАРУШЕНИЯ ОБЯЗАТЕЛЬНЫХ ТРЕБОВАНИЙ ПРИ ОСУЩЕСТВЛЕНИИ</w:t>
      </w:r>
    </w:p>
    <w:p w14:paraId="5AD1F0E3" w14:textId="77777777" w:rsidR="00702C15" w:rsidRPr="009E77CD" w:rsidRDefault="00702C15">
      <w:pPr>
        <w:pStyle w:val="ConsPlusTitle"/>
        <w:jc w:val="center"/>
        <w:rPr>
          <w:rFonts w:ascii="PT Astra Serif" w:hAnsi="PT Astra Serif"/>
          <w:sz w:val="24"/>
          <w:szCs w:val="24"/>
        </w:rPr>
      </w:pPr>
      <w:r w:rsidRPr="009E77CD">
        <w:rPr>
          <w:rFonts w:ascii="PT Astra Serif" w:hAnsi="PT Astra Serif"/>
          <w:sz w:val="24"/>
          <w:szCs w:val="24"/>
        </w:rPr>
        <w:t>ФЕДЕРАЛЬНОГО ГОСУДАРСТВЕННОГО ЛИЦЕНЗИОННОГО КОНТРОЛЯ</w:t>
      </w:r>
    </w:p>
    <w:p w14:paraId="43131B57" w14:textId="77777777" w:rsidR="00702C15" w:rsidRPr="009E77CD" w:rsidRDefault="00702C15">
      <w:pPr>
        <w:pStyle w:val="ConsPlusTitle"/>
        <w:jc w:val="center"/>
        <w:rPr>
          <w:rFonts w:ascii="PT Astra Serif" w:hAnsi="PT Astra Serif"/>
          <w:sz w:val="24"/>
          <w:szCs w:val="24"/>
        </w:rPr>
      </w:pPr>
      <w:r w:rsidRPr="009E77CD">
        <w:rPr>
          <w:rFonts w:ascii="PT Astra Serif" w:hAnsi="PT Astra Serif"/>
          <w:sz w:val="24"/>
          <w:szCs w:val="24"/>
        </w:rPr>
        <w:t>(НАДЗОРА) ЗА ДЕЯТЕЛЬНОСТЬЮ ПО ЗАГОТОВКЕ, ХРАНЕНИЮ,</w:t>
      </w:r>
    </w:p>
    <w:p w14:paraId="4F0CC181" w14:textId="77777777" w:rsidR="00702C15" w:rsidRPr="009E77CD" w:rsidRDefault="00702C15">
      <w:pPr>
        <w:pStyle w:val="ConsPlusTitle"/>
        <w:jc w:val="center"/>
        <w:rPr>
          <w:rFonts w:ascii="PT Astra Serif" w:hAnsi="PT Astra Serif"/>
          <w:sz w:val="24"/>
          <w:szCs w:val="24"/>
        </w:rPr>
      </w:pPr>
      <w:r w:rsidRPr="009E77CD">
        <w:rPr>
          <w:rFonts w:ascii="PT Astra Serif" w:hAnsi="PT Astra Serif"/>
          <w:sz w:val="24"/>
          <w:szCs w:val="24"/>
        </w:rPr>
        <w:t>ПЕРЕРАБОТКЕ И РЕАЛИЗАЦИИ ЛОМА ЧЕРНЫХ И ЦВЕТНЫХ МЕТАЛЛОВ</w:t>
      </w:r>
    </w:p>
    <w:p w14:paraId="37685718" w14:textId="77777777" w:rsidR="00702C15" w:rsidRPr="009E77CD" w:rsidRDefault="00702C15">
      <w:pPr>
        <w:pStyle w:val="ConsPlusNormal"/>
        <w:jc w:val="center"/>
        <w:rPr>
          <w:rFonts w:ascii="PT Astra Serif" w:hAnsi="PT Astra Serif"/>
          <w:sz w:val="24"/>
          <w:szCs w:val="24"/>
        </w:rPr>
      </w:pPr>
    </w:p>
    <w:p w14:paraId="38E1F668" w14:textId="77777777" w:rsidR="00702C15" w:rsidRPr="00F10EF6" w:rsidRDefault="00702C15">
      <w:pPr>
        <w:pStyle w:val="ConsPlusNormal"/>
        <w:ind w:firstLine="540"/>
        <w:jc w:val="both"/>
        <w:rPr>
          <w:rFonts w:ascii="PT Astra Serif" w:hAnsi="PT Astra Serif"/>
          <w:sz w:val="24"/>
          <w:szCs w:val="24"/>
        </w:rPr>
      </w:pPr>
      <w:r w:rsidRPr="00F10EF6">
        <w:rPr>
          <w:rFonts w:ascii="PT Astra Serif" w:hAnsi="PT Astra Serif"/>
          <w:sz w:val="24"/>
          <w:szCs w:val="24"/>
        </w:rPr>
        <w:t>Установление факта владения на праве собственности или ином законном основании двумя и более лицензиатами производственным объектом для осуществления работ (услуг), составляющих лицензируемый вид деятельности по заготовке, хранению, переработке и реализации лома черных и цветных металлов.</w:t>
      </w:r>
    </w:p>
    <w:p w14:paraId="4FB6C095" w14:textId="77777777" w:rsidR="00702C15" w:rsidRPr="00F10EF6" w:rsidRDefault="00702C15">
      <w:pPr>
        <w:pStyle w:val="ConsPlusNormal"/>
        <w:jc w:val="both"/>
        <w:rPr>
          <w:rFonts w:ascii="PT Astra Serif" w:hAnsi="PT Astra Serif"/>
          <w:szCs w:val="24"/>
        </w:rPr>
      </w:pPr>
    </w:p>
    <w:p w14:paraId="3106F4F0" w14:textId="77777777" w:rsidR="00702C15" w:rsidRPr="009E77CD" w:rsidRDefault="00702C15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p w14:paraId="72EF68BC" w14:textId="77777777" w:rsidR="00702C15" w:rsidRPr="009E77CD" w:rsidRDefault="00702C15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PT Astra Serif" w:hAnsi="PT Astra Serif"/>
          <w:sz w:val="24"/>
          <w:szCs w:val="24"/>
        </w:rPr>
      </w:pPr>
    </w:p>
    <w:p w14:paraId="6591F46C" w14:textId="77777777" w:rsidR="00FB35AC" w:rsidRPr="009E77CD" w:rsidRDefault="00FB35AC">
      <w:pPr>
        <w:rPr>
          <w:rFonts w:ascii="PT Astra Serif" w:hAnsi="PT Astra Serif"/>
          <w:sz w:val="24"/>
          <w:szCs w:val="24"/>
        </w:rPr>
      </w:pPr>
    </w:p>
    <w:sectPr w:rsidR="00FB35AC" w:rsidRPr="009E77CD" w:rsidSect="009E77CD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C15"/>
    <w:rsid w:val="002D6139"/>
    <w:rsid w:val="00364D48"/>
    <w:rsid w:val="004008BF"/>
    <w:rsid w:val="00586FDB"/>
    <w:rsid w:val="00702C15"/>
    <w:rsid w:val="0082145F"/>
    <w:rsid w:val="009E77CD"/>
    <w:rsid w:val="00B479A6"/>
    <w:rsid w:val="00C156A2"/>
    <w:rsid w:val="00F10EF6"/>
    <w:rsid w:val="00FB3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F108C"/>
  <w15:docId w15:val="{5E3B74AE-ED36-43CB-B3D1-8E40985A3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2C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02C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02C1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6FEE67154EA0A0D45B2750D475F1FD8BFE5AEA0B253A83986A2C3D66E7A5A2BB3963DBE8C9FD4220FB1909A2D83C2CD453B8590AE0D2963w7h7H" TargetMode="External"/><Relationship Id="rId5" Type="http://schemas.openxmlformats.org/officeDocument/2006/relationships/hyperlink" Target="consultantplus://offline/ref=D6FEE67154EA0A0D45B2750D475F1FD8BFE5AFA6BB54A83986A2C3D66E7A5A2BB3963DBE8C9FD4290AB1909A2D83C2CD453B8590AE0D2963w7h7H" TargetMode="External"/><Relationship Id="rId4" Type="http://schemas.openxmlformats.org/officeDocument/2006/relationships/hyperlink" Target="consultantplus://offline/ref=D6FEE67154EA0A0D45B2750D475F1FD8B8ECA7A0B256A83986A2C3D66E7A5A2BB3963DBE8C9FD62D09B1909A2D83C2CD453B8590AE0D2963w7h7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Бурганов Павел Равилевич</dc:creator>
  <cp:lastModifiedBy>Екатерина В. Иващенко</cp:lastModifiedBy>
  <cp:revision>2</cp:revision>
  <dcterms:created xsi:type="dcterms:W3CDTF">2023-09-21T14:59:00Z</dcterms:created>
  <dcterms:modified xsi:type="dcterms:W3CDTF">2023-09-21T14:59:00Z</dcterms:modified>
</cp:coreProperties>
</file>