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2C" w:rsidRDefault="00AE3E2C">
      <w:pPr>
        <w:pStyle w:val="ConsPlusNormal"/>
        <w:jc w:val="right"/>
        <w:outlineLvl w:val="1"/>
      </w:pPr>
      <w:r>
        <w:t>Приложение N 4</w:t>
      </w:r>
    </w:p>
    <w:p w:rsidR="00AE3E2C" w:rsidRDefault="00AE3E2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</w:t>
      </w:r>
    </w:p>
    <w:p w:rsidR="00AE3E2C" w:rsidRDefault="00AE3E2C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возмещение части затрат промышленных</w:t>
      </w:r>
    </w:p>
    <w:p w:rsidR="00AE3E2C" w:rsidRDefault="00AE3E2C">
      <w:pPr>
        <w:pStyle w:val="ConsPlusNormal"/>
        <w:jc w:val="right"/>
      </w:pPr>
      <w:proofErr w:type="gramStart"/>
      <w:r>
        <w:t>предприятий</w:t>
      </w:r>
      <w:proofErr w:type="gramEnd"/>
      <w:r>
        <w:t>, связанных с приобретением</w:t>
      </w:r>
    </w:p>
    <w:p w:rsidR="00AE3E2C" w:rsidRDefault="00AE3E2C">
      <w:pPr>
        <w:pStyle w:val="ConsPlusNormal"/>
        <w:jc w:val="right"/>
      </w:pPr>
      <w:proofErr w:type="gramStart"/>
      <w:r>
        <w:t>нового</w:t>
      </w:r>
      <w:proofErr w:type="gramEnd"/>
      <w:r>
        <w:t xml:space="preserve"> оборудования</w:t>
      </w: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</w:pPr>
      <w:bookmarkStart w:id="0" w:name="P609"/>
      <w:bookmarkEnd w:id="0"/>
      <w:r>
        <w:t>ПАСПОРТ</w:t>
      </w:r>
    </w:p>
    <w:p w:rsidR="00AE3E2C" w:rsidRDefault="00AE3E2C">
      <w:pPr>
        <w:pStyle w:val="ConsPlusTitle"/>
        <w:jc w:val="center"/>
      </w:pPr>
      <w:r>
        <w:t>ИНВЕСТИЦИОННОГО ПРОЕКТА</w:t>
      </w: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  <w:outlineLvl w:val="2"/>
      </w:pPr>
      <w:r>
        <w:t>1. Общие сведения об инвестиционном проекте</w:t>
      </w:r>
    </w:p>
    <w:p w:rsidR="00AE3E2C" w:rsidRDefault="00AE3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755"/>
      </w:tblGrid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Полное наименование проекта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Цель реализации проекта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 xml:space="preserve">Характеристика конечной продукции, планируемой к выпуску в рамках реализации инвестиционного проекта (наименование продукции; код продукции в соответствии с </w:t>
            </w:r>
            <w:hyperlink r:id="rId4">
              <w:r>
                <w:rPr>
                  <w:color w:val="0000FF"/>
                </w:rPr>
                <w:t>ОКПД2</w:t>
              </w:r>
            </w:hyperlink>
            <w:r>
              <w:t>;</w:t>
            </w:r>
          </w:p>
          <w:p w:rsidR="00AE3E2C" w:rsidRDefault="00AE3E2C">
            <w:pPr>
              <w:pStyle w:val="ConsPlusNormal"/>
            </w:pPr>
            <w:proofErr w:type="gramStart"/>
            <w:r>
              <w:t>информация</w:t>
            </w:r>
            <w:proofErr w:type="gramEnd"/>
            <w:r>
              <w:t xml:space="preserve"> о продукции (сфера применения, экспортный потенциал, соответствие утвержденным отраслевым планам мероприятий по импортозамещению и перечню видов технологий, признаваемых современными технологиями в целях заключения специальных инвестиционных контрактов, преимущества в сравнении с аналогичной продукцией российских и международных производителей (при наличии)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Место реализации проекта/размещения производства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Период (сроки начала и окончания реализации проекта) реализации проекта (месяц, год)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Краткая характеристика проекта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Результат реализации проекта на момент подачи заявления</w:t>
            </w:r>
          </w:p>
        </w:tc>
        <w:tc>
          <w:tcPr>
            <w:tcW w:w="2755" w:type="dxa"/>
          </w:tcPr>
          <w:p w:rsidR="00AE3E2C" w:rsidRDefault="00AE3E2C">
            <w:pPr>
              <w:pStyle w:val="ConsPlusNormal"/>
            </w:pPr>
          </w:p>
        </w:tc>
      </w:tr>
    </w:tbl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  <w:outlineLvl w:val="2"/>
      </w:pPr>
      <w:r>
        <w:t>2. Объемы финансирования инвестиционного проекта</w:t>
      </w:r>
    </w:p>
    <w:p w:rsidR="00AE3E2C" w:rsidRDefault="00AE3E2C">
      <w:pPr>
        <w:pStyle w:val="ConsPlusTitle"/>
        <w:jc w:val="center"/>
      </w:pPr>
      <w:proofErr w:type="gramStart"/>
      <w:r>
        <w:t>с</w:t>
      </w:r>
      <w:proofErr w:type="gramEnd"/>
      <w:r>
        <w:t xml:space="preserve"> разбивкой по источникам</w:t>
      </w: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right"/>
      </w:pPr>
      <w:r>
        <w:t>тыс. рублей</w:t>
      </w:r>
    </w:p>
    <w:p w:rsidR="00AE3E2C" w:rsidRDefault="00AE3E2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746"/>
      </w:tblGrid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2746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Заемные средства</w:t>
            </w:r>
          </w:p>
        </w:tc>
        <w:tc>
          <w:tcPr>
            <w:tcW w:w="2746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Бюджетные средства (указать дату, наименование НПА)</w:t>
            </w:r>
          </w:p>
        </w:tc>
        <w:tc>
          <w:tcPr>
            <w:tcW w:w="2746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t>Иное (указать)</w:t>
            </w:r>
          </w:p>
        </w:tc>
        <w:tc>
          <w:tcPr>
            <w:tcW w:w="2746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102" w:type="dxa"/>
          </w:tcPr>
          <w:p w:rsidR="00AE3E2C" w:rsidRDefault="00AE3E2C">
            <w:pPr>
              <w:pStyle w:val="ConsPlusNormal"/>
            </w:pPr>
            <w:r>
              <w:lastRenderedPageBreak/>
              <w:t>Итого:</w:t>
            </w:r>
          </w:p>
        </w:tc>
        <w:tc>
          <w:tcPr>
            <w:tcW w:w="2746" w:type="dxa"/>
          </w:tcPr>
          <w:p w:rsidR="00AE3E2C" w:rsidRDefault="00AE3E2C">
            <w:pPr>
              <w:pStyle w:val="ConsPlusNormal"/>
            </w:pPr>
          </w:p>
        </w:tc>
      </w:tr>
    </w:tbl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  <w:outlineLvl w:val="2"/>
      </w:pPr>
      <w:r>
        <w:t>3. Перечень</w:t>
      </w:r>
    </w:p>
    <w:p w:rsidR="00AE3E2C" w:rsidRDefault="00AE3E2C">
      <w:pPr>
        <w:pStyle w:val="ConsPlusTitle"/>
        <w:jc w:val="center"/>
      </w:pPr>
      <w:r>
        <w:t>объектов капитального строительства и основных средств,</w:t>
      </w:r>
    </w:p>
    <w:p w:rsidR="00AE3E2C" w:rsidRDefault="00AE3E2C">
      <w:pPr>
        <w:pStyle w:val="ConsPlusTitle"/>
        <w:jc w:val="center"/>
      </w:pPr>
      <w:proofErr w:type="gramStart"/>
      <w:r>
        <w:t>создаваемых</w:t>
      </w:r>
      <w:proofErr w:type="gramEnd"/>
      <w:r>
        <w:t xml:space="preserve"> (приобретаемых) в рамках реализации</w:t>
      </w:r>
    </w:p>
    <w:p w:rsidR="00AE3E2C" w:rsidRDefault="00AE3E2C">
      <w:pPr>
        <w:pStyle w:val="ConsPlusTitle"/>
        <w:jc w:val="center"/>
      </w:pPr>
      <w:proofErr w:type="gramStart"/>
      <w:r>
        <w:t>инвестиционного</w:t>
      </w:r>
      <w:proofErr w:type="gramEnd"/>
      <w:r>
        <w:t xml:space="preserve"> проекта</w:t>
      </w:r>
    </w:p>
    <w:p w:rsidR="00AE3E2C" w:rsidRDefault="00AE3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304"/>
        <w:gridCol w:w="1247"/>
        <w:gridCol w:w="1701"/>
        <w:gridCol w:w="1701"/>
        <w:gridCol w:w="1134"/>
      </w:tblGrid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AE3E2C" w:rsidRDefault="00AE3E2C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01" w:type="dxa"/>
          </w:tcPr>
          <w:p w:rsidR="00AE3E2C" w:rsidRDefault="00AE3E2C">
            <w:pPr>
              <w:pStyle w:val="ConsPlusNormal"/>
              <w:jc w:val="center"/>
            </w:pPr>
            <w:r>
              <w:t>Амортизационная группа</w:t>
            </w:r>
          </w:p>
        </w:tc>
        <w:tc>
          <w:tcPr>
            <w:tcW w:w="1701" w:type="dxa"/>
          </w:tcPr>
          <w:p w:rsidR="00AE3E2C" w:rsidRDefault="00AE3E2C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Объем затрат, тыс. рублей</w:t>
            </w: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7087" w:type="dxa"/>
            <w:gridSpan w:val="5"/>
          </w:tcPr>
          <w:p w:rsidR="00AE3E2C" w:rsidRDefault="00AE3E2C">
            <w:pPr>
              <w:pStyle w:val="ConsPlusNormal"/>
            </w:pPr>
            <w:r>
              <w:t>Объекты капитального строительства (при наличии)</w:t>
            </w: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6529" w:type="dxa"/>
            <w:gridSpan w:val="5"/>
          </w:tcPr>
          <w:p w:rsidR="00AE3E2C" w:rsidRDefault="00AE3E2C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7087" w:type="dxa"/>
            <w:gridSpan w:val="5"/>
          </w:tcPr>
          <w:p w:rsidR="00AE3E2C" w:rsidRDefault="00AE3E2C">
            <w:pPr>
              <w:pStyle w:val="ConsPlusNormal"/>
            </w:pPr>
            <w:r>
              <w:t>Основные средства</w:t>
            </w: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76" w:type="dxa"/>
          </w:tcPr>
          <w:p w:rsidR="00AE3E2C" w:rsidRDefault="00AE3E2C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30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24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6529" w:type="dxa"/>
            <w:gridSpan w:val="5"/>
          </w:tcPr>
          <w:p w:rsidR="00AE3E2C" w:rsidRDefault="00AE3E2C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</w:tbl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  <w:outlineLvl w:val="2"/>
      </w:pPr>
      <w:r>
        <w:t>4. План-график реализации инвестиционного проекта</w:t>
      </w:r>
    </w:p>
    <w:p w:rsidR="00AE3E2C" w:rsidRDefault="00AE3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134"/>
        <w:gridCol w:w="1417"/>
        <w:gridCol w:w="1701"/>
      </w:tblGrid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AE3E2C" w:rsidRDefault="00AE3E2C">
            <w:pPr>
              <w:pStyle w:val="ConsPlusNormal"/>
              <w:jc w:val="center"/>
            </w:pPr>
            <w:r>
              <w:t>Наименование основных мероприятий инвестиционного проекта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Дата начала (месяц, год)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  <w:jc w:val="center"/>
            </w:pPr>
            <w:r>
              <w:t>Дата окончания (месяц, год)</w:t>
            </w:r>
          </w:p>
        </w:tc>
        <w:tc>
          <w:tcPr>
            <w:tcW w:w="1701" w:type="dxa"/>
          </w:tcPr>
          <w:p w:rsidR="00AE3E2C" w:rsidRDefault="00AE3E2C">
            <w:pPr>
              <w:pStyle w:val="ConsPlusNormal"/>
              <w:jc w:val="center"/>
            </w:pPr>
            <w:r>
              <w:t>Стоимость (без НДС), тыс. рублей</w:t>
            </w: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1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2041" w:type="dxa"/>
          </w:tcPr>
          <w:p w:rsidR="00AE3E2C" w:rsidRDefault="00AE3E2C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701" w:type="dxa"/>
          </w:tcPr>
          <w:p w:rsidR="00AE3E2C" w:rsidRDefault="00AE3E2C">
            <w:pPr>
              <w:pStyle w:val="ConsPlusNormal"/>
            </w:pPr>
          </w:p>
        </w:tc>
      </w:tr>
    </w:tbl>
    <w:p w:rsidR="00AE3E2C" w:rsidRDefault="00AE3E2C">
      <w:pPr>
        <w:pStyle w:val="ConsPlusNormal"/>
        <w:jc w:val="both"/>
      </w:pPr>
    </w:p>
    <w:p w:rsidR="00AE3E2C" w:rsidRDefault="00AE3E2C">
      <w:pPr>
        <w:pStyle w:val="ConsPlusTitle"/>
        <w:jc w:val="center"/>
        <w:outlineLvl w:val="2"/>
      </w:pPr>
      <w:r>
        <w:t>5. Показатели реализации инвестиционного проекта</w:t>
      </w:r>
    </w:p>
    <w:p w:rsidR="00AE3E2C" w:rsidRDefault="00AE3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1134"/>
        <w:gridCol w:w="1134"/>
      </w:tblGrid>
      <w:tr w:rsidR="00AE3E2C">
        <w:tc>
          <w:tcPr>
            <w:tcW w:w="567" w:type="dxa"/>
            <w:vMerge w:val="restart"/>
          </w:tcPr>
          <w:p w:rsidR="00AE3E2C" w:rsidRDefault="00AE3E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AE3E2C" w:rsidRDefault="00AE3E2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  <w:jc w:val="center"/>
            </w:pPr>
            <w:r>
              <w:t>Год предоставления субсидии</w:t>
            </w:r>
          </w:p>
        </w:tc>
        <w:tc>
          <w:tcPr>
            <w:tcW w:w="2268" w:type="dxa"/>
            <w:gridSpan w:val="2"/>
          </w:tcPr>
          <w:p w:rsidR="00AE3E2C" w:rsidRDefault="00AE3E2C">
            <w:pPr>
              <w:pStyle w:val="ConsPlusNormal"/>
              <w:jc w:val="center"/>
            </w:pPr>
            <w:r>
              <w:t>Последующие годы</w:t>
            </w:r>
          </w:p>
        </w:tc>
      </w:tr>
      <w:tr w:rsidR="00AE3E2C">
        <w:tc>
          <w:tcPr>
            <w:tcW w:w="567" w:type="dxa"/>
            <w:vMerge/>
          </w:tcPr>
          <w:p w:rsidR="00AE3E2C" w:rsidRDefault="00AE3E2C">
            <w:pPr>
              <w:pStyle w:val="ConsPlusNormal"/>
            </w:pPr>
          </w:p>
        </w:tc>
        <w:tc>
          <w:tcPr>
            <w:tcW w:w="3402" w:type="dxa"/>
            <w:vMerge/>
          </w:tcPr>
          <w:p w:rsidR="00AE3E2C" w:rsidRDefault="00AE3E2C">
            <w:pPr>
              <w:pStyle w:val="ConsPlusNormal"/>
            </w:pPr>
          </w:p>
        </w:tc>
        <w:tc>
          <w:tcPr>
            <w:tcW w:w="1417" w:type="dxa"/>
          </w:tcPr>
          <w:p w:rsidR="00AE3E2C" w:rsidRDefault="00AE3E2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20__ год</w:t>
            </w: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E3E2C" w:rsidRDefault="00AE3E2C">
            <w:pPr>
              <w:pStyle w:val="ConsPlusNormal"/>
              <w:jc w:val="center"/>
            </w:pPr>
            <w:r>
              <w:t>5</w:t>
            </w: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</w:pPr>
            <w:r>
      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5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</w:pPr>
            <w:r>
              <w:t xml:space="preserve">Объем инвестиций в основной капитал по видам экономической деятельности </w:t>
            </w:r>
            <w:hyperlink r:id="rId6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7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</w:pPr>
            <w:r>
              <w:t>Количество созданных рабочих мест, единиц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AE3E2C" w:rsidRDefault="00AE3E2C">
            <w:pPr>
              <w:pStyle w:val="ConsPlusNormal"/>
            </w:pPr>
            <w:r>
              <w:t>Сумма налоговых платежей, уплаченных (перечисленных) в консолидированный бюджет Республики Дагестан в рамках инвестиционного проекта (накопленным итогом)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  <w:tr w:rsidR="00AE3E2C">
        <w:tc>
          <w:tcPr>
            <w:tcW w:w="567" w:type="dxa"/>
          </w:tcPr>
          <w:p w:rsidR="00AE3E2C" w:rsidRDefault="00AE3E2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vAlign w:val="bottom"/>
          </w:tcPr>
          <w:p w:rsidR="00AE3E2C" w:rsidRDefault="00AE3E2C">
            <w:pPr>
              <w:pStyle w:val="ConsPlusNormal"/>
            </w:pPr>
            <w:r>
              <w:t>Среднемесячная заработная плата работников в рамках инвестиционного проекта, рублей</w:t>
            </w:r>
          </w:p>
        </w:tc>
        <w:tc>
          <w:tcPr>
            <w:tcW w:w="1417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  <w:tc>
          <w:tcPr>
            <w:tcW w:w="1134" w:type="dxa"/>
          </w:tcPr>
          <w:p w:rsidR="00AE3E2C" w:rsidRDefault="00AE3E2C">
            <w:pPr>
              <w:pStyle w:val="ConsPlusNormal"/>
            </w:pPr>
          </w:p>
        </w:tc>
      </w:tr>
    </w:tbl>
    <w:p w:rsidR="00AE3E2C" w:rsidRDefault="00AE3E2C">
      <w:pPr>
        <w:pStyle w:val="ConsPlusNormal"/>
        <w:jc w:val="both"/>
      </w:pPr>
    </w:p>
    <w:p w:rsidR="00AE3E2C" w:rsidRDefault="00AE3E2C">
      <w:pPr>
        <w:pStyle w:val="ConsPlusNonformat"/>
        <w:jc w:val="both"/>
      </w:pPr>
      <w:r>
        <w:t xml:space="preserve">    6.   Ответственный   исполнитель   по инвестиционному </w:t>
      </w:r>
      <w:proofErr w:type="gramStart"/>
      <w:r>
        <w:t>проекту  и</w:t>
      </w:r>
      <w:proofErr w:type="gramEnd"/>
      <w:r>
        <w:t xml:space="preserve">  его</w:t>
      </w:r>
    </w:p>
    <w:p w:rsidR="00AE3E2C" w:rsidRDefault="00AE3E2C">
      <w:pPr>
        <w:pStyle w:val="ConsPlusNonformat"/>
        <w:jc w:val="both"/>
      </w:pPr>
      <w:r>
        <w:t>контактные данные.</w:t>
      </w:r>
    </w:p>
    <w:p w:rsidR="00AE3E2C" w:rsidRDefault="00AE3E2C">
      <w:pPr>
        <w:pStyle w:val="ConsPlusNonformat"/>
        <w:jc w:val="both"/>
      </w:pPr>
    </w:p>
    <w:p w:rsidR="00AE3E2C" w:rsidRDefault="00AE3E2C">
      <w:pPr>
        <w:pStyle w:val="ConsPlusNonformat"/>
        <w:jc w:val="both"/>
      </w:pPr>
      <w:r>
        <w:t>Руководитель организации</w:t>
      </w:r>
    </w:p>
    <w:p w:rsidR="00AE3E2C" w:rsidRDefault="00AE3E2C">
      <w:pPr>
        <w:pStyle w:val="ConsPlusNonformat"/>
        <w:jc w:val="both"/>
      </w:pPr>
      <w:r>
        <w:t>(индивидуальный предприниматель) ____________ _____________________________</w:t>
      </w:r>
    </w:p>
    <w:p w:rsidR="00AE3E2C" w:rsidRDefault="00AE3E2C">
      <w:pPr>
        <w:pStyle w:val="ConsPlusNonformat"/>
        <w:jc w:val="both"/>
      </w:pPr>
      <w:r>
        <w:t xml:space="preserve">                                         (подпись)           </w:t>
      </w:r>
      <w:proofErr w:type="gramStart"/>
      <w:r>
        <w:t xml:space="preserve">   (</w:t>
      </w:r>
      <w:proofErr w:type="gramEnd"/>
      <w:r>
        <w:t>Ф.И.О.)</w:t>
      </w:r>
    </w:p>
    <w:p w:rsidR="00AE3E2C" w:rsidRDefault="00AE3E2C">
      <w:pPr>
        <w:pStyle w:val="ConsPlusNonformat"/>
        <w:jc w:val="both"/>
      </w:pPr>
    </w:p>
    <w:p w:rsidR="00AE3E2C" w:rsidRDefault="00AE3E2C">
      <w:pPr>
        <w:pStyle w:val="ConsPlusNonformat"/>
        <w:jc w:val="both"/>
      </w:pPr>
      <w:r>
        <w:t xml:space="preserve">    М.П. (при наличии)</w:t>
      </w: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</w:p>
    <w:p w:rsidR="00AE3E2C" w:rsidRDefault="00AE3E2C">
      <w:pPr>
        <w:pStyle w:val="ConsPlusNormal"/>
        <w:jc w:val="both"/>
      </w:pPr>
      <w:bookmarkStart w:id="1" w:name="_GoBack"/>
      <w:bookmarkEnd w:id="1"/>
    </w:p>
    <w:sectPr w:rsidR="00AE3E2C">
      <w:pgSz w:w="11905" w:h="16838"/>
      <w:pgMar w:top="1134" w:right="99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2C"/>
    <w:rsid w:val="00250FAA"/>
    <w:rsid w:val="00267B4A"/>
    <w:rsid w:val="0027204D"/>
    <w:rsid w:val="00302EE3"/>
    <w:rsid w:val="004E04A7"/>
    <w:rsid w:val="006B0FA9"/>
    <w:rsid w:val="00A5295A"/>
    <w:rsid w:val="00AE3E2C"/>
    <w:rsid w:val="00B95058"/>
    <w:rsid w:val="00CF4CFF"/>
    <w:rsid w:val="00D371DA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040E-C1CC-45E3-AD61-2DDB6BBB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E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E3E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E3E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E3E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E3E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E3E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E3E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E3E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7B11B83EEE9DA0F7E1744CD2E114CE2CF153DC1CFDEDC3A02E02EEC1E3E939FA80C21FCDFA2AFA51FC22A771A9276968332B0548BE5F77MFI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7B11B83EEE9DA0F7E1744CD2E114CE2CF153DC1CFDEDC3A02E02EEC1E3E939FA80C21FCDFA2AFA51FC22A771A9276968332B0548BE5F77MFI4M" TargetMode="External"/><Relationship Id="rId5" Type="http://schemas.openxmlformats.org/officeDocument/2006/relationships/hyperlink" Target="consultantplus://offline/ref=317B11B83EEE9DA0F7E1744CD2E114CE2CF153DC1CFDEDC3A02E02EEC1E3E939FA80C21FCDFA2AFA51FC22A771A9276968332B0548BE5F77MFI4M" TargetMode="External"/><Relationship Id="rId4" Type="http://schemas.openxmlformats.org/officeDocument/2006/relationships/hyperlink" Target="consultantplus://offline/ref=317B11B83EEE9DA0F7E1744CD2E114CE2CF15DDF18F1EDC3A02E02EEC1E3E939E8809A13CFF233FB57E974F637MFI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2023-07-28T12:08:00Z</dcterms:created>
  <dcterms:modified xsi:type="dcterms:W3CDTF">2023-07-28T12:09:00Z</dcterms:modified>
</cp:coreProperties>
</file>