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26" w:rsidRPr="00E30726" w:rsidRDefault="00E30726" w:rsidP="00F21137">
      <w:pPr>
        <w:pBdr>
          <w:bottom w:val="single" w:sz="6" w:space="2" w:color="DDDDDD"/>
        </w:pBd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E3072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РЕЗУЛЬТАТЫ </w:t>
      </w:r>
    </w:p>
    <w:p w:rsidR="00E30726" w:rsidRPr="00E30726" w:rsidRDefault="00E30726" w:rsidP="00F2113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726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ОБЩЕСТВЕННОГО ОБСУЖДЕНИЯ ПРОЕКТА ПРОГРАММЫ </w:t>
      </w:r>
      <w:r w:rsidRPr="00E30726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НА 202</w:t>
      </w:r>
      <w:r w:rsidR="00BE3EE0">
        <w:rPr>
          <w:rFonts w:ascii="Times New Roman" w:hAnsi="Times New Roman" w:cs="Times New Roman"/>
          <w:sz w:val="28"/>
          <w:szCs w:val="28"/>
        </w:rPr>
        <w:t>3</w:t>
      </w:r>
      <w:r w:rsidRPr="00E307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726" w:rsidRPr="00E30726" w:rsidRDefault="00E30726" w:rsidP="00F21137">
      <w:pPr>
        <w:pBdr>
          <w:bottom w:val="single" w:sz="6" w:space="2" w:color="DDDDDD"/>
        </w:pBd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90EB9" w:rsidRPr="00BE3EE0" w:rsidRDefault="00790EB9" w:rsidP="00F21137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4"/>
        </w:rPr>
      </w:pPr>
      <w:r w:rsidRPr="00BE3EE0">
        <w:rPr>
          <w:rFonts w:ascii="Times New Roman" w:hAnsi="Times New Roman" w:cs="Times New Roman"/>
          <w:color w:val="111111"/>
          <w:sz w:val="28"/>
          <w:szCs w:val="24"/>
        </w:rPr>
        <w:t>Общие сведения</w:t>
      </w:r>
    </w:p>
    <w:p w:rsidR="00E30726" w:rsidRPr="00E30726" w:rsidRDefault="00E30726" w:rsidP="00F21137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0726">
        <w:rPr>
          <w:rFonts w:ascii="Times New Roman" w:hAnsi="Times New Roman" w:cs="Times New Roman"/>
          <w:b w:val="0"/>
          <w:color w:val="111111"/>
          <w:sz w:val="28"/>
          <w:szCs w:val="24"/>
        </w:rPr>
        <w:t xml:space="preserve">Программа профилактики рисков причинения вреда (ущерба) охраняемым законом ценностям по </w:t>
      </w:r>
      <w:r w:rsidRPr="00E30726">
        <w:rPr>
          <w:rFonts w:ascii="Times New Roman" w:hAnsi="Times New Roman" w:cs="Times New Roman"/>
          <w:b w:val="0"/>
          <w:sz w:val="28"/>
          <w:szCs w:val="28"/>
        </w:rPr>
        <w:t>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на 202</w:t>
      </w:r>
      <w:r w:rsidR="00BE3EE0">
        <w:rPr>
          <w:rFonts w:ascii="Times New Roman" w:hAnsi="Times New Roman" w:cs="Times New Roman"/>
          <w:b w:val="0"/>
          <w:sz w:val="28"/>
          <w:szCs w:val="28"/>
        </w:rPr>
        <w:t>3</w:t>
      </w:r>
      <w:r w:rsidRPr="00E30726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Pr="00E30726">
        <w:rPr>
          <w:rFonts w:ascii="Times New Roman" w:hAnsi="Times New Roman" w:cs="Times New Roman"/>
          <w:b w:val="0"/>
          <w:color w:val="111111"/>
          <w:sz w:val="28"/>
          <w:szCs w:val="24"/>
        </w:rPr>
        <w:t>(далее – Программа профилактики)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25.06.20212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30726" w:rsidRPr="00790EB9" w:rsidRDefault="00790EB9" w:rsidP="00F21137">
      <w:pPr>
        <w:shd w:val="clear" w:color="auto" w:fill="FFFFFF"/>
        <w:spacing w:before="24" w:after="24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BE3EE0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2. </w:t>
      </w:r>
      <w:r w:rsidR="00E30726" w:rsidRPr="00BE3EE0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Разработчик проекта Программы профилактики:</w:t>
      </w:r>
      <w:r w:rsidR="00E30726" w:rsidRPr="00790E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B224F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отдел экономического анализа и аудита Министерства промышленности и торговли Республики Дагестан</w:t>
      </w:r>
      <w:r w:rsidR="00E30726" w:rsidRPr="00790E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(далее – Отдел).</w:t>
      </w:r>
    </w:p>
    <w:p w:rsidR="00C82B36" w:rsidRDefault="00790EB9" w:rsidP="00F21137">
      <w:pPr>
        <w:pBdr>
          <w:bottom w:val="single" w:sz="6" w:space="2" w:color="DDDDDD"/>
        </w:pBdr>
        <w:shd w:val="clear" w:color="auto" w:fill="FFFFFF"/>
        <w:spacing w:after="0"/>
        <w:ind w:firstLine="70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Срок проведения общественных обсуждений</w:t>
      </w:r>
      <w:r w:rsidR="00C82B36" w:rsidRPr="00BE3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B3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E3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октября </w:t>
      </w:r>
      <w:r w:rsidR="00C82B3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E3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8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</w:t>
      </w:r>
      <w:r w:rsidR="00C8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82B3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8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2B3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8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726" w:rsidRPr="00E30726" w:rsidRDefault="00C82B36" w:rsidP="00F21137">
      <w:pPr>
        <w:pBdr>
          <w:bottom w:val="single" w:sz="6" w:space="2" w:color="DDDDDD"/>
        </w:pBdr>
        <w:shd w:val="clear" w:color="auto" w:fill="FFFFFF"/>
        <w:spacing w:after="0"/>
        <w:ind w:firstLine="70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Способ проведения общественных обсуждений: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</w:t>
      </w:r>
      <w:r w:rsidR="007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Программы профилактики на официальном сайте </w:t>
      </w:r>
      <w:r w:rsidR="00B224F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Министерства промышленности и торговли Республики Дагестан </w:t>
      </w:r>
      <w:r w:rsidR="00790E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(далее – </w:t>
      </w:r>
      <w:proofErr w:type="gramStart"/>
      <w:r w:rsidR="00790E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Министерство) </w:t>
      </w:r>
      <w:r w:rsidR="00B224F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</w:t>
      </w:r>
      <w:proofErr w:type="gramEnd"/>
      <w:r w:rsidR="00B224F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         </w:t>
      </w:r>
      <w:r w:rsidR="00790EB9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«Интернет»</w:t>
      </w:r>
      <w:r w:rsidR="00790E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(</w:t>
      </w:r>
      <w:r w:rsidR="00B224F7"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  <w:lang w:val="en-GB"/>
        </w:rPr>
        <w:t>http</w:t>
      </w:r>
      <w:r w:rsidR="00B224F7"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  <w:t>://</w:t>
      </w:r>
      <w:proofErr w:type="spellStart"/>
      <w:r w:rsidR="00B224F7"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  <w:t>minpromdag</w:t>
      </w:r>
      <w:proofErr w:type="spellEnd"/>
      <w:r w:rsidR="00B224F7"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  <w:t>.</w:t>
      </w:r>
      <w:proofErr w:type="spellStart"/>
      <w:r w:rsidR="00B224F7"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="00B224F7" w:rsidRPr="004E2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B224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подразделе «Публичные обсуждения» раздела «Лицензионный контроль»</w:t>
      </w:r>
      <w:r w:rsidR="00E3072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726" w:rsidRDefault="00B224F7" w:rsidP="00F21137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C82B36" w:rsidRPr="00854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</w:t>
      </w:r>
      <w:r w:rsidR="00E30726" w:rsidRPr="00854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езультат</w:t>
      </w:r>
      <w:r w:rsidR="00C82B36" w:rsidRPr="00854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E30726" w:rsidRPr="00854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общественного обсуждения проекта Программы профилактики</w:t>
      </w:r>
      <w:r w:rsidR="00C82B36" w:rsidRPr="00854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3072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</w:t>
      </w:r>
      <w:r w:rsidR="00E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3072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замечания не поступали</w:t>
      </w:r>
      <w:r w:rsidR="00E30726" w:rsidRPr="00E30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726" w:rsidRPr="00E30726" w:rsidRDefault="00B224F7" w:rsidP="00F21137">
      <w:pPr>
        <w:shd w:val="clear" w:color="auto" w:fill="FFFFFF"/>
        <w:spacing w:before="24" w:after="24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6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. </w:t>
      </w:r>
      <w:r w:rsidR="00627B4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езультат</w:t>
      </w:r>
      <w:r w:rsidR="00627B4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ы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общественн</w:t>
      </w:r>
      <w:r w:rsidR="00627B4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ого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обсуждени</w:t>
      </w:r>
      <w:r w:rsidR="00627B4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я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разместить на официальном сайте </w:t>
      </w:r>
      <w:r w:rsidR="00627B4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Министерства в сети «Интернет» (</w:t>
      </w:r>
      <w:r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  <w:lang w:val="en-GB"/>
        </w:rPr>
        <w:t>http</w:t>
      </w:r>
      <w:r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  <w:t>://</w:t>
      </w:r>
      <w:proofErr w:type="spellStart"/>
      <w:r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  <w:t>minpromdag</w:t>
      </w:r>
      <w:proofErr w:type="spellEnd"/>
      <w:r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  <w:t>.</w:t>
      </w:r>
      <w:proofErr w:type="spellStart"/>
      <w:r w:rsidRPr="004E263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4E2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подразделе «Публичные обсуждения» раздела «Лицензионный контроль»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  <w:r w:rsidR="00627B4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</w:p>
    <w:p w:rsidR="00E30726" w:rsidRPr="00E30726" w:rsidRDefault="00627B44" w:rsidP="00F21137">
      <w:pPr>
        <w:shd w:val="clear" w:color="auto" w:fill="FFFFFF"/>
        <w:spacing w:before="24" w:after="24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9</w:t>
      </w:r>
      <w:r w:rsidR="00E30726" w:rsidRPr="00E3072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Направить Программу профилактики для утверждения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B224F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Министру промышленности и торговли Республики Дагестан.</w:t>
      </w:r>
    </w:p>
    <w:p w:rsidR="00E30726" w:rsidRPr="00E30726" w:rsidRDefault="00627B44" w:rsidP="00F21137">
      <w:pPr>
        <w:shd w:val="clear" w:color="auto" w:fill="FFFFFF"/>
        <w:spacing w:before="24" w:after="24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7B4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10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. Информация об исполнителе (ответственное лицо, адрес электронной почты и контактный телефон ответственного лица):</w:t>
      </w:r>
    </w:p>
    <w:p w:rsidR="00E30726" w:rsidRPr="00E30726" w:rsidRDefault="00F21137" w:rsidP="00F21137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начальника Управления делами Министерства промышленности и торговли Республики Дагестан Иващенко Екатерина Витальевна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контактный телефон:</w:t>
      </w:r>
      <w:r w:rsidR="00627B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627B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8872</w:t>
      </w:r>
      <w:r w:rsidR="00627B4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</w:t>
      </w:r>
      <w:r w:rsidR="00627B44">
        <w:rPr>
          <w:rFonts w:ascii="Times New Roman" w:eastAsia="Times New Roman" w:hAnsi="Times New Roman" w:cs="Times New Roman"/>
          <w:sz w:val="28"/>
          <w:szCs w:val="24"/>
          <w:lang w:eastAsia="ru-RU"/>
        </w:rPr>
        <w:t>7-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96-43</w:t>
      </w:r>
      <w:r w:rsidR="00BE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электронная 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почта: </w:t>
      </w:r>
      <w:r w:rsidRPr="00F21137">
        <w:rPr>
          <w:rFonts w:ascii="Times New Roman" w:hAnsi="Times New Roman" w:cs="Times New Roman"/>
          <w:sz w:val="28"/>
          <w:szCs w:val="28"/>
        </w:rPr>
        <w:t>e.ivashenko@e-dag.ru</w:t>
      </w:r>
      <w:r w:rsidR="00E30726" w:rsidRPr="00E3072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65157" w:rsidRDefault="00165157" w:rsidP="00F21137">
      <w:pPr>
        <w:shd w:val="clear" w:color="auto" w:fill="FFFFFF"/>
        <w:spacing w:before="24" w:after="24"/>
        <w:ind w:firstLine="705"/>
        <w:jc w:val="right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65157" w:rsidRDefault="00165157" w:rsidP="00F21137">
      <w:pPr>
        <w:shd w:val="clear" w:color="auto" w:fill="FFFFFF"/>
        <w:spacing w:before="24" w:after="24"/>
        <w:ind w:firstLine="705"/>
        <w:jc w:val="right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165157" w:rsidRPr="00BE3EE0" w:rsidRDefault="00F21137" w:rsidP="00F21137">
      <w:pPr>
        <w:shd w:val="clear" w:color="auto" w:fill="FFFFFF"/>
        <w:spacing w:before="24" w:after="24"/>
        <w:ind w:firstLine="705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Заместитель</w:t>
      </w:r>
      <w:r w:rsidR="00165157" w:rsidRPr="00BE3EE0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начальника Управления делами</w:t>
      </w:r>
    </w:p>
    <w:p w:rsidR="00E30726" w:rsidRPr="00BE3EE0" w:rsidRDefault="00F21137" w:rsidP="00E30726">
      <w:pPr>
        <w:shd w:val="clear" w:color="auto" w:fill="FFFFFF"/>
        <w:spacing w:before="24" w:after="24" w:line="240" w:lineRule="auto"/>
        <w:ind w:firstLine="705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Иващенко Е.В.</w:t>
      </w:r>
      <w:bookmarkStart w:id="0" w:name="_GoBack"/>
      <w:bookmarkEnd w:id="0"/>
      <w:r w:rsidR="00E30726" w:rsidRPr="00BE3EE0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 </w:t>
      </w:r>
    </w:p>
    <w:sectPr w:rsidR="00E30726" w:rsidRPr="00BE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91AB0"/>
    <w:multiLevelType w:val="hybridMultilevel"/>
    <w:tmpl w:val="485EB70C"/>
    <w:lvl w:ilvl="0" w:tplc="7FAA4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C8"/>
    <w:rsid w:val="000D7AE3"/>
    <w:rsid w:val="00123F64"/>
    <w:rsid w:val="00165157"/>
    <w:rsid w:val="003F19BB"/>
    <w:rsid w:val="004D3BF9"/>
    <w:rsid w:val="00627B44"/>
    <w:rsid w:val="006E4008"/>
    <w:rsid w:val="00790EB9"/>
    <w:rsid w:val="00842B02"/>
    <w:rsid w:val="008547DB"/>
    <w:rsid w:val="009524C8"/>
    <w:rsid w:val="00AE7268"/>
    <w:rsid w:val="00B14161"/>
    <w:rsid w:val="00B224F7"/>
    <w:rsid w:val="00BA6BE8"/>
    <w:rsid w:val="00BE3EE0"/>
    <w:rsid w:val="00C82B36"/>
    <w:rsid w:val="00D31605"/>
    <w:rsid w:val="00DC6FBF"/>
    <w:rsid w:val="00E13570"/>
    <w:rsid w:val="00E30726"/>
    <w:rsid w:val="00E4774B"/>
    <w:rsid w:val="00F2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B940"/>
  <w15:docId w15:val="{1FB0DA10-AFC9-497D-A99D-E122BDE7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0726"/>
    <w:rPr>
      <w:color w:val="0000FF"/>
      <w:u w:val="single"/>
    </w:rPr>
  </w:style>
  <w:style w:type="paragraph" w:customStyle="1" w:styleId="ConsPlusTitle">
    <w:name w:val="ConsPlusTitle"/>
    <w:rsid w:val="00E30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79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00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5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60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Свешников Игорь Владимирович</dc:creator>
  <cp:lastModifiedBy>Екатерина В. Иващенко</cp:lastModifiedBy>
  <cp:revision>2</cp:revision>
  <cp:lastPrinted>2022-11-25T08:46:00Z</cp:lastPrinted>
  <dcterms:created xsi:type="dcterms:W3CDTF">2023-02-07T13:48:00Z</dcterms:created>
  <dcterms:modified xsi:type="dcterms:W3CDTF">2023-02-07T13:48:00Z</dcterms:modified>
</cp:coreProperties>
</file>