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0655" w:rsidRPr="007010FE" w:rsidRDefault="00B00655" w:rsidP="00B51D6B">
      <w:pPr>
        <w:spacing w:after="0" w:line="240" w:lineRule="auto"/>
        <w:ind w:left="-993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7010F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КОЛЛЕГИЯ МИНИСТЕРСТВА ТРАНСПОРТА, ЭНЕРГЕТИКИ И СВЯЗИ РД</w:t>
      </w:r>
    </w:p>
    <w:p w:rsidR="00B00655" w:rsidRPr="007010FE" w:rsidRDefault="00B00655" w:rsidP="00B00655">
      <w:pPr>
        <w:spacing w:after="0" w:line="240" w:lineRule="auto"/>
        <w:ind w:left="-851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B00655" w:rsidRPr="007010FE" w:rsidRDefault="00B00655" w:rsidP="00B00655">
      <w:pPr>
        <w:spacing w:after="0" w:line="240" w:lineRule="auto"/>
        <w:ind w:left="-851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7010F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ДОКЛАД МИНИСТРА</w:t>
      </w:r>
    </w:p>
    <w:p w:rsidR="00034AE7" w:rsidRPr="007010FE" w:rsidRDefault="00034AE7" w:rsidP="00034AE7">
      <w:pPr>
        <w:spacing w:after="0" w:line="240" w:lineRule="auto"/>
        <w:ind w:left="-851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0FE">
        <w:rPr>
          <w:rFonts w:ascii="Times New Roman" w:eastAsia="Arial Unicode MS" w:hAnsi="Times New Roman" w:cs="Times New Roman"/>
          <w:color w:val="2F5496" w:themeColor="accent5" w:themeShade="BF"/>
          <w:sz w:val="28"/>
          <w:szCs w:val="28"/>
          <w:lang w:eastAsia="ru-RU"/>
        </w:rPr>
        <w:t>Слайд 1</w:t>
      </w:r>
    </w:p>
    <w:p w:rsidR="00484117" w:rsidRPr="00865072" w:rsidRDefault="00484117" w:rsidP="00484117">
      <w:pPr>
        <w:spacing w:after="0" w:line="240" w:lineRule="auto"/>
        <w:ind w:left="-851" w:firstLine="567"/>
        <w:jc w:val="center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  <w:r w:rsidRPr="00865072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 xml:space="preserve">Уважаемый Шамиль </w:t>
      </w:r>
      <w:proofErr w:type="spellStart"/>
      <w:r w:rsidRPr="00865072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>Абдуллаевич</w:t>
      </w:r>
      <w:proofErr w:type="spellEnd"/>
      <w:r w:rsidRPr="00865072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>,</w:t>
      </w:r>
    </w:p>
    <w:p w:rsidR="00B00655" w:rsidRPr="00865072" w:rsidRDefault="00484117" w:rsidP="00484117">
      <w:pPr>
        <w:spacing w:after="0" w:line="240" w:lineRule="auto"/>
        <w:ind w:left="-851" w:firstLine="567"/>
        <w:jc w:val="center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  <w:r w:rsidRPr="00865072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>Уважаемые члены Коллегии, уважаемые коллеги и гости!</w:t>
      </w:r>
    </w:p>
    <w:p w:rsidR="00484117" w:rsidRPr="007010FE" w:rsidRDefault="00484117" w:rsidP="00554CF7">
      <w:pPr>
        <w:spacing w:after="0" w:line="240" w:lineRule="auto"/>
        <w:ind w:left="-851"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484117" w:rsidRPr="00865072" w:rsidRDefault="00484117" w:rsidP="00554CF7">
      <w:pPr>
        <w:spacing w:after="0" w:line="240" w:lineRule="auto"/>
        <w:ind w:left="-851" w:firstLine="567"/>
        <w:jc w:val="both"/>
        <w:rPr>
          <w:rFonts w:ascii="Times New Roman" w:eastAsia="Calibri" w:hAnsi="Times New Roman" w:cs="Times New Roman"/>
          <w:sz w:val="32"/>
          <w:szCs w:val="32"/>
          <w:lang w:eastAsia="ru-RU"/>
        </w:rPr>
      </w:pPr>
      <w:r w:rsidRPr="00865072">
        <w:rPr>
          <w:rFonts w:ascii="Times New Roman" w:eastAsia="Calibri" w:hAnsi="Times New Roman" w:cs="Times New Roman"/>
          <w:sz w:val="32"/>
          <w:szCs w:val="32"/>
          <w:lang w:eastAsia="ru-RU"/>
        </w:rPr>
        <w:t>Разрешите представить вашему внима</w:t>
      </w:r>
      <w:r w:rsidR="00AB4E63" w:rsidRPr="00865072">
        <w:rPr>
          <w:rFonts w:ascii="Times New Roman" w:eastAsia="Calibri" w:hAnsi="Times New Roman" w:cs="Times New Roman"/>
          <w:sz w:val="32"/>
          <w:szCs w:val="32"/>
          <w:lang w:eastAsia="ru-RU"/>
        </w:rPr>
        <w:t>ни</w:t>
      </w:r>
      <w:r w:rsidRPr="00865072">
        <w:rPr>
          <w:rFonts w:ascii="Times New Roman" w:eastAsia="Calibri" w:hAnsi="Times New Roman" w:cs="Times New Roman"/>
          <w:sz w:val="32"/>
          <w:szCs w:val="32"/>
          <w:lang w:eastAsia="ru-RU"/>
        </w:rPr>
        <w:t>ю отчет по итогам деятельности министерства за 2016 год.</w:t>
      </w:r>
    </w:p>
    <w:p w:rsidR="00484117" w:rsidRPr="00865072" w:rsidRDefault="00484117" w:rsidP="00554CF7">
      <w:pPr>
        <w:spacing w:after="0" w:line="240" w:lineRule="auto"/>
        <w:ind w:left="-851" w:firstLine="567"/>
        <w:jc w:val="both"/>
        <w:rPr>
          <w:rFonts w:ascii="Times New Roman" w:eastAsia="Calibri" w:hAnsi="Times New Roman" w:cs="Times New Roman"/>
          <w:sz w:val="32"/>
          <w:szCs w:val="32"/>
          <w:lang w:eastAsia="ru-RU"/>
        </w:rPr>
      </w:pPr>
      <w:r w:rsidRPr="00865072">
        <w:rPr>
          <w:rFonts w:ascii="Times New Roman" w:eastAsia="Calibri" w:hAnsi="Times New Roman" w:cs="Times New Roman"/>
          <w:sz w:val="32"/>
          <w:szCs w:val="32"/>
          <w:lang w:eastAsia="ru-RU"/>
        </w:rPr>
        <w:t>Начну с транспортного комплекса.</w:t>
      </w:r>
    </w:p>
    <w:p w:rsidR="00E10FBB" w:rsidRPr="00865072" w:rsidRDefault="00442B7D" w:rsidP="00554CF7">
      <w:pPr>
        <w:spacing w:after="0" w:line="240" w:lineRule="auto"/>
        <w:ind w:left="-851" w:firstLine="567"/>
        <w:jc w:val="both"/>
        <w:rPr>
          <w:rFonts w:ascii="Times New Roman" w:eastAsia="Calibri" w:hAnsi="Times New Roman" w:cs="Times New Roman"/>
          <w:sz w:val="32"/>
          <w:szCs w:val="32"/>
          <w:lang w:eastAsia="ru-RU"/>
        </w:rPr>
      </w:pPr>
      <w:r w:rsidRPr="00865072">
        <w:rPr>
          <w:rFonts w:ascii="Times New Roman" w:eastAsia="Calibri" w:hAnsi="Times New Roman" w:cs="Times New Roman"/>
          <w:sz w:val="32"/>
          <w:szCs w:val="32"/>
          <w:lang w:eastAsia="ru-RU"/>
        </w:rPr>
        <w:t>П</w:t>
      </w:r>
      <w:r w:rsidR="00E10FBB" w:rsidRPr="00865072">
        <w:rPr>
          <w:rFonts w:ascii="Times New Roman" w:eastAsia="Calibri" w:hAnsi="Times New Roman" w:cs="Times New Roman"/>
          <w:sz w:val="32"/>
          <w:szCs w:val="32"/>
          <w:lang w:eastAsia="ru-RU"/>
        </w:rPr>
        <w:t xml:space="preserve">редприятиями </w:t>
      </w:r>
      <w:r w:rsidRPr="00865072">
        <w:rPr>
          <w:rFonts w:ascii="Times New Roman" w:eastAsia="Calibri" w:hAnsi="Times New Roman" w:cs="Times New Roman"/>
          <w:sz w:val="32"/>
          <w:szCs w:val="32"/>
          <w:lang w:eastAsia="ru-RU"/>
        </w:rPr>
        <w:t>транспорта</w:t>
      </w:r>
      <w:r w:rsidR="00E10FBB" w:rsidRPr="00865072">
        <w:rPr>
          <w:rFonts w:ascii="Times New Roman" w:eastAsia="Calibri" w:hAnsi="Times New Roman" w:cs="Times New Roman"/>
          <w:sz w:val="32"/>
          <w:szCs w:val="32"/>
          <w:lang w:eastAsia="ru-RU"/>
        </w:rPr>
        <w:t xml:space="preserve"> при содействии Правительства РД</w:t>
      </w:r>
      <w:r w:rsidRPr="00865072">
        <w:rPr>
          <w:rFonts w:ascii="Times New Roman" w:eastAsia="Calibri" w:hAnsi="Times New Roman" w:cs="Times New Roman"/>
          <w:sz w:val="32"/>
          <w:szCs w:val="32"/>
          <w:lang w:eastAsia="ru-RU"/>
        </w:rPr>
        <w:t xml:space="preserve"> провод</w:t>
      </w:r>
      <w:r w:rsidR="00484117" w:rsidRPr="00865072">
        <w:rPr>
          <w:rFonts w:ascii="Times New Roman" w:eastAsia="Calibri" w:hAnsi="Times New Roman" w:cs="Times New Roman"/>
          <w:sz w:val="32"/>
          <w:szCs w:val="32"/>
          <w:lang w:eastAsia="ru-RU"/>
        </w:rPr>
        <w:t>и</w:t>
      </w:r>
      <w:r w:rsidRPr="00865072">
        <w:rPr>
          <w:rFonts w:ascii="Times New Roman" w:eastAsia="Calibri" w:hAnsi="Times New Roman" w:cs="Times New Roman"/>
          <w:sz w:val="32"/>
          <w:szCs w:val="32"/>
          <w:lang w:eastAsia="ru-RU"/>
        </w:rPr>
        <w:t xml:space="preserve">тся </w:t>
      </w:r>
      <w:r w:rsidR="001F7900" w:rsidRPr="00865072">
        <w:rPr>
          <w:rFonts w:ascii="Times New Roman" w:eastAsia="Calibri" w:hAnsi="Times New Roman" w:cs="Times New Roman"/>
          <w:sz w:val="32"/>
          <w:szCs w:val="32"/>
          <w:lang w:eastAsia="ru-RU"/>
        </w:rPr>
        <w:t>ряд</w:t>
      </w:r>
      <w:r w:rsidR="00484117" w:rsidRPr="00865072">
        <w:rPr>
          <w:rFonts w:ascii="Times New Roman" w:eastAsia="Calibri" w:hAnsi="Times New Roman" w:cs="Times New Roman"/>
          <w:sz w:val="32"/>
          <w:szCs w:val="32"/>
          <w:lang w:eastAsia="ru-RU"/>
        </w:rPr>
        <w:t xml:space="preserve"> </w:t>
      </w:r>
      <w:r w:rsidRPr="00865072">
        <w:rPr>
          <w:rFonts w:ascii="Times New Roman" w:eastAsia="Calibri" w:hAnsi="Times New Roman" w:cs="Times New Roman"/>
          <w:sz w:val="32"/>
          <w:szCs w:val="32"/>
          <w:lang w:eastAsia="ru-RU"/>
        </w:rPr>
        <w:t>мероприяти</w:t>
      </w:r>
      <w:r w:rsidR="00484117" w:rsidRPr="00865072">
        <w:rPr>
          <w:rFonts w:ascii="Times New Roman" w:eastAsia="Calibri" w:hAnsi="Times New Roman" w:cs="Times New Roman"/>
          <w:sz w:val="32"/>
          <w:szCs w:val="32"/>
          <w:lang w:eastAsia="ru-RU"/>
        </w:rPr>
        <w:t>й</w:t>
      </w:r>
      <w:r w:rsidRPr="00865072">
        <w:rPr>
          <w:rFonts w:ascii="Times New Roman" w:eastAsia="Calibri" w:hAnsi="Times New Roman" w:cs="Times New Roman"/>
          <w:sz w:val="32"/>
          <w:szCs w:val="32"/>
          <w:lang w:eastAsia="ru-RU"/>
        </w:rPr>
        <w:t>, направленны</w:t>
      </w:r>
      <w:r w:rsidR="003B713A" w:rsidRPr="00865072">
        <w:rPr>
          <w:rFonts w:ascii="Times New Roman" w:eastAsia="Calibri" w:hAnsi="Times New Roman" w:cs="Times New Roman"/>
          <w:sz w:val="32"/>
          <w:szCs w:val="32"/>
          <w:lang w:eastAsia="ru-RU"/>
        </w:rPr>
        <w:t>х</w:t>
      </w:r>
      <w:r w:rsidRPr="00865072">
        <w:rPr>
          <w:rFonts w:ascii="Times New Roman" w:eastAsia="Calibri" w:hAnsi="Times New Roman" w:cs="Times New Roman"/>
          <w:sz w:val="32"/>
          <w:szCs w:val="32"/>
          <w:lang w:eastAsia="ru-RU"/>
        </w:rPr>
        <w:t xml:space="preserve"> на </w:t>
      </w:r>
      <w:r w:rsidR="00E10FBB" w:rsidRPr="00865072">
        <w:rPr>
          <w:rFonts w:ascii="Times New Roman" w:eastAsia="Calibri" w:hAnsi="Times New Roman" w:cs="Times New Roman"/>
          <w:sz w:val="32"/>
          <w:szCs w:val="32"/>
          <w:lang w:eastAsia="ru-RU"/>
        </w:rPr>
        <w:t>обеспеч</w:t>
      </w:r>
      <w:r w:rsidRPr="00865072">
        <w:rPr>
          <w:rFonts w:ascii="Times New Roman" w:eastAsia="Calibri" w:hAnsi="Times New Roman" w:cs="Times New Roman"/>
          <w:sz w:val="32"/>
          <w:szCs w:val="32"/>
          <w:lang w:eastAsia="ru-RU"/>
        </w:rPr>
        <w:t>ение</w:t>
      </w:r>
      <w:r w:rsidR="00E10FBB" w:rsidRPr="00865072">
        <w:rPr>
          <w:rFonts w:ascii="Times New Roman" w:eastAsia="Calibri" w:hAnsi="Times New Roman" w:cs="Times New Roman"/>
          <w:sz w:val="32"/>
          <w:szCs w:val="32"/>
          <w:lang w:eastAsia="ru-RU"/>
        </w:rPr>
        <w:t xml:space="preserve"> устойчиво</w:t>
      </w:r>
      <w:r w:rsidRPr="00865072">
        <w:rPr>
          <w:rFonts w:ascii="Times New Roman" w:eastAsia="Calibri" w:hAnsi="Times New Roman" w:cs="Times New Roman"/>
          <w:sz w:val="32"/>
          <w:szCs w:val="32"/>
          <w:lang w:eastAsia="ru-RU"/>
        </w:rPr>
        <w:t>го</w:t>
      </w:r>
      <w:r w:rsidR="00E10FBB" w:rsidRPr="00865072">
        <w:rPr>
          <w:rFonts w:ascii="Times New Roman" w:eastAsia="Calibri" w:hAnsi="Times New Roman" w:cs="Times New Roman"/>
          <w:sz w:val="32"/>
          <w:szCs w:val="32"/>
          <w:lang w:eastAsia="ru-RU"/>
        </w:rPr>
        <w:t xml:space="preserve"> развити</w:t>
      </w:r>
      <w:r w:rsidRPr="00865072">
        <w:rPr>
          <w:rFonts w:ascii="Times New Roman" w:eastAsia="Calibri" w:hAnsi="Times New Roman" w:cs="Times New Roman"/>
          <w:sz w:val="32"/>
          <w:szCs w:val="32"/>
          <w:lang w:eastAsia="ru-RU"/>
        </w:rPr>
        <w:t>я транспортного комплекса</w:t>
      </w:r>
      <w:r w:rsidR="00E10FBB" w:rsidRPr="00865072">
        <w:rPr>
          <w:rFonts w:ascii="Times New Roman" w:eastAsia="Calibri" w:hAnsi="Times New Roman" w:cs="Times New Roman"/>
          <w:sz w:val="32"/>
          <w:szCs w:val="32"/>
          <w:lang w:eastAsia="ru-RU"/>
        </w:rPr>
        <w:t>.</w:t>
      </w:r>
    </w:p>
    <w:p w:rsidR="00185F44" w:rsidRPr="00865072" w:rsidRDefault="00185F44" w:rsidP="00185F44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65072">
        <w:rPr>
          <w:rFonts w:ascii="Times New Roman" w:eastAsia="Times New Roman" w:hAnsi="Times New Roman" w:cs="Times New Roman"/>
          <w:sz w:val="32"/>
          <w:szCs w:val="32"/>
          <w:lang w:eastAsia="ru-RU"/>
        </w:rPr>
        <w:t>Основным видом пассажирского транспорта в Республике Дагестан был и остаётся автомобильный и прежде всего автобусный транспорт.</w:t>
      </w:r>
    </w:p>
    <w:p w:rsidR="0035583F" w:rsidRPr="00865072" w:rsidRDefault="0035583F" w:rsidP="0035583F">
      <w:pPr>
        <w:spacing w:after="0" w:line="240" w:lineRule="auto"/>
        <w:ind w:left="-851" w:hanging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65072">
        <w:rPr>
          <w:rFonts w:ascii="Times New Roman" w:eastAsia="Arial Unicode MS" w:hAnsi="Times New Roman" w:cs="Times New Roman"/>
          <w:color w:val="2F5496" w:themeColor="accent5" w:themeShade="BF"/>
          <w:sz w:val="32"/>
          <w:szCs w:val="32"/>
          <w:lang w:eastAsia="ru-RU"/>
        </w:rPr>
        <w:t xml:space="preserve">Слайд </w:t>
      </w:r>
      <w:r w:rsidR="00034AE7" w:rsidRPr="00865072">
        <w:rPr>
          <w:rFonts w:ascii="Times New Roman" w:eastAsia="Arial Unicode MS" w:hAnsi="Times New Roman" w:cs="Times New Roman"/>
          <w:color w:val="2F5496" w:themeColor="accent5" w:themeShade="BF"/>
          <w:sz w:val="32"/>
          <w:szCs w:val="32"/>
          <w:lang w:eastAsia="ru-RU"/>
        </w:rPr>
        <w:t>2</w:t>
      </w:r>
    </w:p>
    <w:p w:rsidR="00185F44" w:rsidRPr="00865072" w:rsidRDefault="00185F44" w:rsidP="00185F44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6507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настоящее время в республике автобусными перевозками пассажиров охвачены более </w:t>
      </w:r>
      <w:r w:rsidRPr="0086507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350</w:t>
      </w:r>
      <w:r w:rsidRPr="0086507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маршрутов с</w:t>
      </w:r>
      <w:r w:rsidR="0086507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общей протяжённостью около </w:t>
      </w:r>
      <w:r w:rsidR="00865072" w:rsidRPr="0086507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37</w:t>
      </w:r>
      <w:r w:rsidRPr="0086507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тыс. км. Объём перевозок по городским, пригородным и междугородним маршрутам составляет более </w:t>
      </w:r>
      <w:r w:rsidRPr="0086507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95%</w:t>
      </w:r>
      <w:bookmarkStart w:id="0" w:name="_GoBack"/>
      <w:bookmarkEnd w:id="0"/>
      <w:r w:rsidRPr="0086507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 общем объёме пассажирских перевозок всеми видами транспорта. Эти перевозки, выполняемые автотранспортом, имеют большую социальную значимость в масштабе республики и требуют постоянного внимания в сохранении стабильности его работы. </w:t>
      </w:r>
    </w:p>
    <w:p w:rsidR="00185F44" w:rsidRPr="00865072" w:rsidRDefault="00185F44" w:rsidP="00185F44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65072">
        <w:rPr>
          <w:rFonts w:ascii="Times New Roman" w:eastAsia="Times New Roman" w:hAnsi="Times New Roman" w:cs="Times New Roman"/>
          <w:sz w:val="32"/>
          <w:szCs w:val="32"/>
          <w:lang w:eastAsia="ru-RU"/>
        </w:rPr>
        <w:t>Многие годы после перестройки и перехода к рыночной экономике организация пассажирских перевозок осуществлялась по нормативным актам 70-х 80-х годов, а позже и вовсе без какой-либо нормативно-правовой базы. Принятый в 2012 году Закон Республики Дагестан о транспортном обслуживании населения так же не был реализован</w:t>
      </w:r>
      <w:r w:rsidR="00795FBC" w:rsidRPr="00865072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r w:rsidRPr="0086507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ввиду его несовершенства. И только в июле 2015 года принят Федеральный закон № 220-ФЗ об организации пассажирских перевозок автотранспортом.</w:t>
      </w:r>
    </w:p>
    <w:p w:rsidR="00034AE7" w:rsidRPr="00865072" w:rsidRDefault="00034AE7" w:rsidP="00034AE7">
      <w:pPr>
        <w:spacing w:after="0" w:line="240" w:lineRule="auto"/>
        <w:ind w:left="-851" w:hanging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65072">
        <w:rPr>
          <w:rFonts w:ascii="Times New Roman" w:eastAsia="Arial Unicode MS" w:hAnsi="Times New Roman" w:cs="Times New Roman"/>
          <w:color w:val="2F5496" w:themeColor="accent5" w:themeShade="BF"/>
          <w:sz w:val="32"/>
          <w:szCs w:val="32"/>
          <w:lang w:eastAsia="ru-RU"/>
        </w:rPr>
        <w:t>Слайд 3</w:t>
      </w:r>
    </w:p>
    <w:p w:rsidR="00185F44" w:rsidRPr="00865072" w:rsidRDefault="00185F44" w:rsidP="00185F44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65072">
        <w:rPr>
          <w:rFonts w:ascii="Times New Roman" w:eastAsia="Times New Roman" w:hAnsi="Times New Roman" w:cs="Times New Roman"/>
          <w:sz w:val="32"/>
          <w:szCs w:val="32"/>
          <w:lang w:eastAsia="ru-RU"/>
        </w:rPr>
        <w:t>В целях упорядочения пассажирских перевозок</w:t>
      </w:r>
      <w:r w:rsidR="0095013C" w:rsidRPr="00865072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r w:rsidRPr="0086507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 2016 году по инициативе Министерства транспорта, энергетики и связи Республики Дагестан были проведены зональные совещания в Северном, Южном, Горном и Центральном территориальных округах республики по обсуждению вопросов и выработке предложений по обеспечению устойчивого развития транспортного обслуживания населения пассажирским автотранспортом, постановки на налоговый учет всех </w:t>
      </w:r>
      <w:r w:rsidRPr="00865072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перевозчиков и легализации рабочих мест в сфере пассажирских пере</w:t>
      </w:r>
      <w:r w:rsidR="002B3F5F" w:rsidRPr="00865072">
        <w:rPr>
          <w:rFonts w:ascii="Times New Roman" w:eastAsia="Times New Roman" w:hAnsi="Times New Roman" w:cs="Times New Roman"/>
          <w:sz w:val="32"/>
          <w:szCs w:val="32"/>
          <w:lang w:eastAsia="ru-RU"/>
        </w:rPr>
        <w:t>возок автомобильным транспортом.</w:t>
      </w:r>
    </w:p>
    <w:p w:rsidR="00185F44" w:rsidRPr="00865072" w:rsidRDefault="00185F44" w:rsidP="00185F44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6507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Совместно с органами местного самоуправления и контрольно-надзорными органами проводилась работа по реализации решений зональных совещаний. Проведена инвентаризация перевозчиков во всех муниципальных образованиях. Всего по данным муниципалитетов в сфере пассажирских перевозок автомобильным транспортом занято </w:t>
      </w:r>
      <w:r w:rsidRPr="0086507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5315</w:t>
      </w:r>
      <w:r w:rsidRPr="0086507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лиц, из них стоят на налоговом учете </w:t>
      </w:r>
      <w:r w:rsidRPr="0086507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2113</w:t>
      </w:r>
      <w:r w:rsidRPr="0086507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лиц, в том числе поста</w:t>
      </w:r>
      <w:r w:rsidR="0035583F" w:rsidRPr="00865072">
        <w:rPr>
          <w:rFonts w:ascii="Times New Roman" w:eastAsia="Times New Roman" w:hAnsi="Times New Roman" w:cs="Times New Roman"/>
          <w:sz w:val="32"/>
          <w:szCs w:val="32"/>
          <w:lang w:eastAsia="ru-RU"/>
        </w:rPr>
        <w:t>влено на учет в 2016</w:t>
      </w:r>
      <w:r w:rsidRPr="0086507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г. </w:t>
      </w:r>
      <w:r w:rsidRPr="0086507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441</w:t>
      </w:r>
      <w:r w:rsidRPr="0086507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лицо, работают по трудовым соглашениям </w:t>
      </w:r>
      <w:r w:rsidRPr="0086507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1289</w:t>
      </w:r>
      <w:r w:rsidRPr="0086507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лиц. </w:t>
      </w:r>
    </w:p>
    <w:p w:rsidR="0095013C" w:rsidRPr="00865072" w:rsidRDefault="00034AE7" w:rsidP="0095013C">
      <w:pPr>
        <w:spacing w:after="0" w:line="240" w:lineRule="auto"/>
        <w:ind w:left="-851" w:hanging="567"/>
        <w:jc w:val="both"/>
        <w:rPr>
          <w:rFonts w:ascii="Times New Roman" w:eastAsia="Arial Unicode MS" w:hAnsi="Times New Roman" w:cs="Times New Roman"/>
          <w:color w:val="2F5496" w:themeColor="accent5" w:themeShade="BF"/>
          <w:sz w:val="32"/>
          <w:szCs w:val="32"/>
          <w:lang w:eastAsia="ru-RU"/>
        </w:rPr>
      </w:pPr>
      <w:r w:rsidRPr="00865072">
        <w:rPr>
          <w:rFonts w:ascii="Times New Roman" w:eastAsia="Arial Unicode MS" w:hAnsi="Times New Roman" w:cs="Times New Roman"/>
          <w:color w:val="2F5496" w:themeColor="accent5" w:themeShade="BF"/>
          <w:sz w:val="32"/>
          <w:szCs w:val="32"/>
          <w:lang w:eastAsia="ru-RU"/>
        </w:rPr>
        <w:t>Слайд 4-5</w:t>
      </w:r>
    </w:p>
    <w:p w:rsidR="00185F44" w:rsidRPr="00865072" w:rsidRDefault="00185F44" w:rsidP="00185F44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65072">
        <w:rPr>
          <w:rFonts w:ascii="Times New Roman" w:eastAsia="Times New Roman" w:hAnsi="Times New Roman" w:cs="Times New Roman"/>
          <w:sz w:val="32"/>
          <w:szCs w:val="32"/>
          <w:lang w:eastAsia="ru-RU"/>
        </w:rPr>
        <w:t>Однако</w:t>
      </w:r>
      <w:r w:rsidR="00795FBC" w:rsidRPr="00865072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r w:rsidRPr="0086507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 данным налоговой службы</w:t>
      </w:r>
      <w:r w:rsidR="00795FBC" w:rsidRPr="00865072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r w:rsidRPr="0086507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 2016 году поставлено на учет </w:t>
      </w:r>
      <w:r w:rsidRPr="0086507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344</w:t>
      </w:r>
      <w:r w:rsidRPr="0086507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лица, в том числе </w:t>
      </w:r>
      <w:r w:rsidRPr="0086507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49</w:t>
      </w:r>
      <w:r w:rsidRPr="0086507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юридических лиц и </w:t>
      </w:r>
      <w:r w:rsidRPr="0086507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295</w:t>
      </w:r>
      <w:r w:rsidRPr="0086507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индивидуальных предпринимателей, что почти в два раза больше</w:t>
      </w:r>
      <w:r w:rsidR="00795FBC" w:rsidRPr="00865072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r w:rsidR="002B3F5F" w:rsidRPr="0086507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чем в 2015 или 2014 году. </w:t>
      </w:r>
      <w:r w:rsidRPr="0086507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За два месяца 2017 года на учет встало </w:t>
      </w:r>
      <w:r w:rsidRPr="0086507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47</w:t>
      </w:r>
      <w:r w:rsidRPr="0086507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лиц. Всего в республике в сфере автомобильного пассажирского транспорта, в том числе легкового такси зарегистрировано </w:t>
      </w:r>
      <w:r w:rsidRPr="0086507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1941</w:t>
      </w:r>
      <w:r w:rsidRPr="0086507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лицо, в том числе </w:t>
      </w:r>
      <w:r w:rsidRPr="0086507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338</w:t>
      </w:r>
      <w:r w:rsidRPr="0086507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юридических лиц и </w:t>
      </w:r>
      <w:r w:rsidRPr="0086507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1603</w:t>
      </w:r>
      <w:r w:rsidRPr="0086507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индивидуальных предпринимателя.</w:t>
      </w:r>
    </w:p>
    <w:p w:rsidR="00185F44" w:rsidRPr="00865072" w:rsidRDefault="00185F44" w:rsidP="00185F44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6507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Необходимо отметить, что большое количество водителей приняты по трудовым соглашениям в штат юридических лиц и индивидуальных предпринимателей. </w:t>
      </w:r>
    </w:p>
    <w:p w:rsidR="00034AE7" w:rsidRPr="00865072" w:rsidRDefault="00034AE7" w:rsidP="00034AE7">
      <w:pPr>
        <w:spacing w:after="0" w:line="240" w:lineRule="auto"/>
        <w:ind w:left="-851" w:hanging="567"/>
        <w:jc w:val="both"/>
        <w:rPr>
          <w:rFonts w:ascii="Times New Roman" w:eastAsia="Arial Unicode MS" w:hAnsi="Times New Roman" w:cs="Times New Roman"/>
          <w:color w:val="2F5496" w:themeColor="accent5" w:themeShade="BF"/>
          <w:sz w:val="32"/>
          <w:szCs w:val="32"/>
          <w:lang w:eastAsia="ru-RU"/>
        </w:rPr>
      </w:pPr>
      <w:r w:rsidRPr="00865072">
        <w:rPr>
          <w:rFonts w:ascii="Times New Roman" w:eastAsia="Arial Unicode MS" w:hAnsi="Times New Roman" w:cs="Times New Roman"/>
          <w:color w:val="2F5496" w:themeColor="accent5" w:themeShade="BF"/>
          <w:sz w:val="32"/>
          <w:szCs w:val="32"/>
          <w:lang w:eastAsia="ru-RU"/>
        </w:rPr>
        <w:t>Слайд 6</w:t>
      </w:r>
    </w:p>
    <w:p w:rsidR="00185F44" w:rsidRPr="00865072" w:rsidRDefault="00185F44" w:rsidP="00185F44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6507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Министерством для осуществления пассажирских перевозок по межмуниципальным маршрутам оформлено </w:t>
      </w:r>
      <w:r w:rsidRPr="0086507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354</w:t>
      </w:r>
      <w:r w:rsidRPr="0086507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свидетельства, к которым в</w:t>
      </w:r>
      <w:r w:rsidR="00795FBC" w:rsidRPr="0086507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ыдано </w:t>
      </w:r>
      <w:r w:rsidR="00795FBC" w:rsidRPr="0086507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2409 </w:t>
      </w:r>
      <w:r w:rsidR="00795FBC" w:rsidRPr="00865072">
        <w:rPr>
          <w:rFonts w:ascii="Times New Roman" w:eastAsia="Times New Roman" w:hAnsi="Times New Roman" w:cs="Times New Roman"/>
          <w:sz w:val="32"/>
          <w:szCs w:val="32"/>
          <w:lang w:eastAsia="ru-RU"/>
        </w:rPr>
        <w:t>карт маршрута, а так</w:t>
      </w:r>
      <w:r w:rsidRPr="00865072">
        <w:rPr>
          <w:rFonts w:ascii="Times New Roman" w:eastAsia="Times New Roman" w:hAnsi="Times New Roman" w:cs="Times New Roman"/>
          <w:sz w:val="32"/>
          <w:szCs w:val="32"/>
          <w:lang w:eastAsia="ru-RU"/>
        </w:rPr>
        <w:t>же</w:t>
      </w:r>
      <w:r w:rsidR="00795FBC" w:rsidRPr="00865072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r w:rsidRPr="0086507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86507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6487 </w:t>
      </w:r>
      <w:r w:rsidRPr="0086507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разрешений на перевозку пассажиров и багажа легковым такси.  Каждая карта маршрута и разрешение соответствует одному рабочему месту, за которое должны отчисляться налоговые и неналоговые платежи. </w:t>
      </w:r>
    </w:p>
    <w:p w:rsidR="0099654E" w:rsidRPr="00865072" w:rsidRDefault="00185F44" w:rsidP="00185F44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65072">
        <w:rPr>
          <w:rFonts w:ascii="Times New Roman" w:eastAsia="Times New Roman" w:hAnsi="Times New Roman" w:cs="Times New Roman"/>
          <w:sz w:val="32"/>
          <w:szCs w:val="32"/>
          <w:lang w:eastAsia="ru-RU"/>
        </w:rPr>
        <w:t>На автовокзалы и автостанции, подведомственные Министерству</w:t>
      </w:r>
      <w:r w:rsidR="00795FBC" w:rsidRPr="00865072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r w:rsidRPr="0086507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не допускаются перевозчики</w:t>
      </w:r>
      <w:r w:rsidR="00795FBC" w:rsidRPr="00865072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r w:rsidRPr="0086507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не состоящие на налоговом учете. </w:t>
      </w:r>
    </w:p>
    <w:p w:rsidR="00185F44" w:rsidRPr="00865072" w:rsidRDefault="00185F44" w:rsidP="00185F44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65072">
        <w:rPr>
          <w:rFonts w:ascii="Times New Roman" w:eastAsia="Times New Roman" w:hAnsi="Times New Roman" w:cs="Times New Roman"/>
          <w:sz w:val="32"/>
          <w:szCs w:val="32"/>
          <w:lang w:eastAsia="ru-RU"/>
        </w:rPr>
        <w:t>Большое внимание уделяется обеспечению безопасности на объектах транспортной инфраструктуры и их оборудованию в соответствии с требованиями закона. По результатам мониторинга</w:t>
      </w:r>
      <w:r w:rsidR="00795FBC" w:rsidRPr="00865072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r w:rsidRPr="0086507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проведенного совместно с Территориальным уп</w:t>
      </w:r>
      <w:r w:rsidR="007D222A" w:rsidRPr="0086507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равлением </w:t>
      </w:r>
      <w:proofErr w:type="spellStart"/>
      <w:r w:rsidR="007D222A" w:rsidRPr="00865072">
        <w:rPr>
          <w:rFonts w:ascii="Times New Roman" w:eastAsia="Times New Roman" w:hAnsi="Times New Roman" w:cs="Times New Roman"/>
          <w:sz w:val="32"/>
          <w:szCs w:val="32"/>
          <w:lang w:eastAsia="ru-RU"/>
        </w:rPr>
        <w:t>Ространснадзора</w:t>
      </w:r>
      <w:proofErr w:type="spellEnd"/>
      <w:r w:rsidR="007D222A" w:rsidRPr="0086507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таким </w:t>
      </w:r>
      <w:r w:rsidRPr="00865072">
        <w:rPr>
          <w:rFonts w:ascii="Times New Roman" w:eastAsia="Times New Roman" w:hAnsi="Times New Roman" w:cs="Times New Roman"/>
          <w:sz w:val="32"/>
          <w:szCs w:val="32"/>
          <w:lang w:eastAsia="ru-RU"/>
        </w:rPr>
        <w:t>требованиям отвечал только Махачкалинский автовокзал, остальные не соответствовали, недостатки были устранены после проведения нескольких совещаний с руководителями и собственниками автовокзалов и автостанций.</w:t>
      </w:r>
    </w:p>
    <w:p w:rsidR="00185F44" w:rsidRPr="00865072" w:rsidRDefault="00185F44" w:rsidP="00185F44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6507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На сегодняшний день в реестр остановочных пунктов по межрегиональным маршрутам включены сведения о Махачкалинском </w:t>
      </w:r>
      <w:r w:rsidRPr="00865072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автовокзале, автостанции «Южная» г. Дербент, </w:t>
      </w:r>
      <w:proofErr w:type="spellStart"/>
      <w:r w:rsidRPr="00865072">
        <w:rPr>
          <w:rFonts w:ascii="Times New Roman" w:eastAsia="Times New Roman" w:hAnsi="Times New Roman" w:cs="Times New Roman"/>
          <w:sz w:val="32"/>
          <w:szCs w:val="32"/>
          <w:lang w:eastAsia="ru-RU"/>
        </w:rPr>
        <w:t>Кизлярской</w:t>
      </w:r>
      <w:proofErr w:type="spellEnd"/>
      <w:r w:rsidRPr="0086507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автостанции и автостанции г. Буйнакск.</w:t>
      </w:r>
    </w:p>
    <w:p w:rsidR="00185F44" w:rsidRPr="00865072" w:rsidRDefault="00185F44" w:rsidP="00185F44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65072">
        <w:rPr>
          <w:rFonts w:ascii="Times New Roman" w:eastAsia="Times New Roman" w:hAnsi="Times New Roman" w:cs="Times New Roman"/>
          <w:sz w:val="32"/>
          <w:szCs w:val="32"/>
          <w:lang w:eastAsia="ru-RU"/>
        </w:rPr>
        <w:t>В отношении большинства автовокзалов и автостанций, расположенных на территории республики проведены категорирование и оценка уязвимости, на основании которых разработаны и утверждены планы обеспечения транспортной безопасности.</w:t>
      </w:r>
    </w:p>
    <w:p w:rsidR="005B678B" w:rsidRPr="00865072" w:rsidRDefault="00185F44" w:rsidP="005B678B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6507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Остановочные пункты укомплектованы средствами видеонаблюдения с хранением данных. Все данные о пассажирах, автотранспорте и водителях передаются по закрытым каналам в централизованную базу данных в соответствии с требованиями закона о транспортной безопасности на Махачкалинском автовокзале, </w:t>
      </w:r>
      <w:proofErr w:type="spellStart"/>
      <w:r w:rsidRPr="00865072">
        <w:rPr>
          <w:rFonts w:ascii="Times New Roman" w:eastAsia="Times New Roman" w:hAnsi="Times New Roman" w:cs="Times New Roman"/>
          <w:sz w:val="32"/>
          <w:szCs w:val="32"/>
          <w:lang w:eastAsia="ru-RU"/>
        </w:rPr>
        <w:t>Кизлярской</w:t>
      </w:r>
      <w:proofErr w:type="spellEnd"/>
      <w:r w:rsidRPr="0086507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Хасавюртовской, Дербентской автостанциях. Для обеспечения антитеррористической защищённости сокращены количество входов и выходов в здания вокзалов и объекты особой важности. </w:t>
      </w:r>
    </w:p>
    <w:p w:rsidR="00185F44" w:rsidRPr="00865072" w:rsidRDefault="0099654E" w:rsidP="00185F44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65072">
        <w:rPr>
          <w:rFonts w:ascii="Times New Roman" w:eastAsia="Times New Roman" w:hAnsi="Times New Roman" w:cs="Times New Roman"/>
          <w:sz w:val="32"/>
          <w:szCs w:val="32"/>
          <w:lang w:eastAsia="ru-RU"/>
        </w:rPr>
        <w:t>В</w:t>
      </w:r>
      <w:r w:rsidR="00185F44" w:rsidRPr="0086507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целях обеспечения доступности транспортных услуг и во избежание резкого роста тарифов на проезд предусмотрен перевод в 2017 году всех межмуниципальных маршрутов на регулируемые тарифы. Аналогичные рекомендации даны администрациям муниципальных образований.</w:t>
      </w:r>
    </w:p>
    <w:p w:rsidR="0099654E" w:rsidRPr="00865072" w:rsidRDefault="0099654E" w:rsidP="00185F44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65072">
        <w:rPr>
          <w:rFonts w:ascii="Times New Roman" w:eastAsia="Times New Roman" w:hAnsi="Times New Roman" w:cs="Times New Roman"/>
          <w:sz w:val="32"/>
          <w:szCs w:val="32"/>
          <w:lang w:eastAsia="ru-RU"/>
        </w:rPr>
        <w:t>Кроме того,</w:t>
      </w:r>
      <w:r w:rsidR="00185F44" w:rsidRPr="0086507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сформирован и опубликован на официальном сайте реестр межмуниципальных маршрутов и реестр выданных свидетельств и карт маршрута регулярных</w:t>
      </w:r>
      <w:r w:rsidR="00AD159D" w:rsidRPr="0086507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перевозок</w:t>
      </w:r>
      <w:r w:rsidR="00185F44" w:rsidRPr="00865072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B04A25" w:rsidRPr="00F9004F" w:rsidRDefault="00185F44" w:rsidP="00F943B1">
      <w:pPr>
        <w:spacing w:after="0" w:line="240" w:lineRule="auto"/>
        <w:ind w:left="-851" w:firstLine="567"/>
        <w:jc w:val="both"/>
        <w:rPr>
          <w:rFonts w:ascii="Times New Roman" w:eastAsia="Arial Unicode MS" w:hAnsi="Times New Roman" w:cs="Times New Roman"/>
          <w:i/>
          <w:sz w:val="32"/>
          <w:szCs w:val="32"/>
          <w:lang w:eastAsia="ru-RU"/>
        </w:rPr>
      </w:pPr>
      <w:r w:rsidRPr="0086507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B04A25" w:rsidRPr="00F9004F">
        <w:rPr>
          <w:rFonts w:ascii="Times New Roman" w:eastAsia="Arial Unicode MS" w:hAnsi="Times New Roman" w:cs="Times New Roman"/>
          <w:i/>
          <w:sz w:val="32"/>
          <w:szCs w:val="32"/>
          <w:lang w:eastAsia="ru-RU"/>
        </w:rPr>
        <w:t xml:space="preserve">На слайде </w:t>
      </w:r>
      <w:r w:rsidR="00860B98" w:rsidRPr="00F9004F">
        <w:rPr>
          <w:rFonts w:ascii="Times New Roman" w:eastAsia="Arial Unicode MS" w:hAnsi="Times New Roman" w:cs="Times New Roman"/>
          <w:i/>
          <w:sz w:val="32"/>
          <w:szCs w:val="32"/>
          <w:lang w:eastAsia="ru-RU"/>
        </w:rPr>
        <w:t>можно увидеть</w:t>
      </w:r>
      <w:r w:rsidR="00481E28" w:rsidRPr="00F9004F">
        <w:rPr>
          <w:rFonts w:ascii="Times New Roman" w:eastAsia="Arial Unicode MS" w:hAnsi="Times New Roman" w:cs="Times New Roman"/>
          <w:i/>
          <w:sz w:val="32"/>
          <w:szCs w:val="32"/>
          <w:lang w:eastAsia="ru-RU"/>
        </w:rPr>
        <w:t xml:space="preserve"> динамику</w:t>
      </w:r>
      <w:r w:rsidR="00860B98" w:rsidRPr="00F9004F">
        <w:rPr>
          <w:rFonts w:ascii="Times New Roman" w:eastAsia="Arial Unicode MS" w:hAnsi="Times New Roman" w:cs="Times New Roman"/>
          <w:i/>
          <w:sz w:val="32"/>
          <w:szCs w:val="32"/>
          <w:lang w:eastAsia="ru-RU"/>
        </w:rPr>
        <w:t xml:space="preserve"> </w:t>
      </w:r>
      <w:r w:rsidR="00B04A25" w:rsidRPr="00F9004F">
        <w:rPr>
          <w:rFonts w:ascii="Times New Roman" w:eastAsia="Arial Unicode MS" w:hAnsi="Times New Roman" w:cs="Times New Roman"/>
          <w:i/>
          <w:sz w:val="32"/>
          <w:szCs w:val="32"/>
          <w:lang w:eastAsia="ru-RU"/>
        </w:rPr>
        <w:t>основны</w:t>
      </w:r>
      <w:r w:rsidR="00481E28" w:rsidRPr="00F9004F">
        <w:rPr>
          <w:rFonts w:ascii="Times New Roman" w:eastAsia="Arial Unicode MS" w:hAnsi="Times New Roman" w:cs="Times New Roman"/>
          <w:i/>
          <w:sz w:val="32"/>
          <w:szCs w:val="32"/>
          <w:lang w:eastAsia="ru-RU"/>
        </w:rPr>
        <w:t>х</w:t>
      </w:r>
      <w:r w:rsidR="00B04A25" w:rsidRPr="00F9004F">
        <w:rPr>
          <w:rFonts w:ascii="Times New Roman" w:eastAsia="Arial Unicode MS" w:hAnsi="Times New Roman" w:cs="Times New Roman"/>
          <w:i/>
          <w:sz w:val="32"/>
          <w:szCs w:val="32"/>
          <w:lang w:eastAsia="ru-RU"/>
        </w:rPr>
        <w:t xml:space="preserve"> показател</w:t>
      </w:r>
      <w:r w:rsidR="00481E28" w:rsidRPr="00F9004F">
        <w:rPr>
          <w:rFonts w:ascii="Times New Roman" w:eastAsia="Arial Unicode MS" w:hAnsi="Times New Roman" w:cs="Times New Roman"/>
          <w:i/>
          <w:sz w:val="32"/>
          <w:szCs w:val="32"/>
          <w:lang w:eastAsia="ru-RU"/>
        </w:rPr>
        <w:t>ей</w:t>
      </w:r>
      <w:r w:rsidR="00B04A25" w:rsidRPr="00F9004F">
        <w:rPr>
          <w:rFonts w:ascii="Times New Roman" w:eastAsia="Arial Unicode MS" w:hAnsi="Times New Roman" w:cs="Times New Roman"/>
          <w:i/>
          <w:sz w:val="32"/>
          <w:szCs w:val="32"/>
          <w:lang w:eastAsia="ru-RU"/>
        </w:rPr>
        <w:t xml:space="preserve"> </w:t>
      </w:r>
      <w:r w:rsidR="00481E28" w:rsidRPr="00F9004F">
        <w:rPr>
          <w:rFonts w:ascii="Times New Roman" w:eastAsia="Arial Unicode MS" w:hAnsi="Times New Roman" w:cs="Times New Roman"/>
          <w:i/>
          <w:sz w:val="32"/>
          <w:szCs w:val="32"/>
          <w:lang w:eastAsia="ru-RU"/>
        </w:rPr>
        <w:t>развития автотранспорта</w:t>
      </w:r>
      <w:r w:rsidR="00B04A25" w:rsidRPr="00F9004F">
        <w:rPr>
          <w:rFonts w:ascii="Times New Roman" w:eastAsia="Arial Unicode MS" w:hAnsi="Times New Roman" w:cs="Times New Roman"/>
          <w:i/>
          <w:sz w:val="32"/>
          <w:szCs w:val="32"/>
          <w:lang w:eastAsia="ru-RU"/>
        </w:rPr>
        <w:t>:</w:t>
      </w:r>
    </w:p>
    <w:p w:rsidR="009D4B9D" w:rsidRPr="00865072" w:rsidRDefault="00B04A25" w:rsidP="00B04A25">
      <w:pPr>
        <w:spacing w:after="0" w:line="240" w:lineRule="auto"/>
        <w:ind w:left="-851" w:hanging="567"/>
        <w:jc w:val="both"/>
        <w:rPr>
          <w:rFonts w:ascii="Times New Roman" w:eastAsia="Arial Unicode MS" w:hAnsi="Times New Roman" w:cs="Times New Roman"/>
          <w:color w:val="2F5496" w:themeColor="accent5" w:themeShade="BF"/>
          <w:sz w:val="32"/>
          <w:szCs w:val="32"/>
          <w:lang w:eastAsia="ru-RU"/>
        </w:rPr>
      </w:pPr>
      <w:r w:rsidRPr="00865072">
        <w:rPr>
          <w:rFonts w:ascii="Times New Roman" w:eastAsia="Arial Unicode MS" w:hAnsi="Times New Roman" w:cs="Times New Roman"/>
          <w:color w:val="2F5496" w:themeColor="accent5" w:themeShade="BF"/>
          <w:sz w:val="32"/>
          <w:szCs w:val="32"/>
          <w:lang w:eastAsia="ru-RU"/>
        </w:rPr>
        <w:t xml:space="preserve">Слайд </w:t>
      </w:r>
      <w:r w:rsidR="00034AE7" w:rsidRPr="00865072">
        <w:rPr>
          <w:rFonts w:ascii="Times New Roman" w:eastAsia="Arial Unicode MS" w:hAnsi="Times New Roman" w:cs="Times New Roman"/>
          <w:color w:val="2F5496" w:themeColor="accent5" w:themeShade="BF"/>
          <w:sz w:val="32"/>
          <w:szCs w:val="32"/>
          <w:lang w:eastAsia="ru-RU"/>
        </w:rPr>
        <w:t>7</w:t>
      </w:r>
    </w:p>
    <w:p w:rsidR="00125868" w:rsidRPr="00865072" w:rsidRDefault="00125868" w:rsidP="00AE439D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32"/>
          <w:szCs w:val="32"/>
          <w:highlight w:val="cyan"/>
        </w:rPr>
      </w:pPr>
    </w:p>
    <w:p w:rsidR="007D222A" w:rsidRPr="00865072" w:rsidRDefault="00AB4E63" w:rsidP="00AE439D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F771D0">
        <w:rPr>
          <w:rFonts w:ascii="Times New Roman" w:hAnsi="Times New Roman" w:cs="Times New Roman"/>
          <w:sz w:val="32"/>
          <w:szCs w:val="32"/>
        </w:rPr>
        <w:t>О деятельности Махачкалинского морского</w:t>
      </w:r>
      <w:r w:rsidR="00B11C12" w:rsidRPr="00F771D0">
        <w:rPr>
          <w:rFonts w:ascii="Times New Roman" w:hAnsi="Times New Roman" w:cs="Times New Roman"/>
          <w:sz w:val="32"/>
          <w:szCs w:val="32"/>
        </w:rPr>
        <w:t xml:space="preserve"> торгового порта, аэропорта и РЖД доложат </w:t>
      </w:r>
      <w:r w:rsidR="008C515C" w:rsidRPr="00F771D0">
        <w:rPr>
          <w:rFonts w:ascii="Times New Roman" w:hAnsi="Times New Roman" w:cs="Times New Roman"/>
          <w:sz w:val="32"/>
          <w:szCs w:val="32"/>
        </w:rPr>
        <w:t xml:space="preserve">чуть позже </w:t>
      </w:r>
      <w:r w:rsidR="0099654E" w:rsidRPr="00F771D0">
        <w:rPr>
          <w:rFonts w:ascii="Times New Roman" w:hAnsi="Times New Roman" w:cs="Times New Roman"/>
          <w:sz w:val="32"/>
          <w:szCs w:val="32"/>
        </w:rPr>
        <w:t xml:space="preserve">мои </w:t>
      </w:r>
      <w:r w:rsidR="00B11C12" w:rsidRPr="00F771D0">
        <w:rPr>
          <w:rFonts w:ascii="Times New Roman" w:hAnsi="Times New Roman" w:cs="Times New Roman"/>
          <w:sz w:val="32"/>
          <w:szCs w:val="32"/>
        </w:rPr>
        <w:t>содокладчики</w:t>
      </w:r>
      <w:r w:rsidR="0099654E" w:rsidRPr="00F771D0">
        <w:rPr>
          <w:rFonts w:ascii="Times New Roman" w:hAnsi="Times New Roman" w:cs="Times New Roman"/>
          <w:sz w:val="32"/>
          <w:szCs w:val="32"/>
        </w:rPr>
        <w:t>.</w:t>
      </w:r>
    </w:p>
    <w:p w:rsidR="00CF769C" w:rsidRPr="00865072" w:rsidRDefault="00972F6D" w:rsidP="00972F6D">
      <w:pPr>
        <w:spacing w:before="120"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6507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Теперь немного о </w:t>
      </w:r>
      <w:r w:rsidRPr="0086507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топливно-энергетическом комплексе</w:t>
      </w:r>
      <w:r w:rsidRPr="0086507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Республики Дагестан.</w:t>
      </w:r>
    </w:p>
    <w:p w:rsidR="00D12D7C" w:rsidRPr="00865072" w:rsidRDefault="00034AE7" w:rsidP="00D12D7C">
      <w:pPr>
        <w:spacing w:after="0" w:line="240" w:lineRule="auto"/>
        <w:ind w:left="-851" w:hanging="567"/>
        <w:jc w:val="both"/>
        <w:rPr>
          <w:rFonts w:ascii="Times New Roman" w:eastAsia="Arial Unicode MS" w:hAnsi="Times New Roman" w:cs="Times New Roman"/>
          <w:color w:val="2F5496" w:themeColor="accent5" w:themeShade="BF"/>
          <w:sz w:val="32"/>
          <w:szCs w:val="32"/>
          <w:lang w:eastAsia="ru-RU"/>
        </w:rPr>
      </w:pPr>
      <w:r w:rsidRPr="00865072">
        <w:rPr>
          <w:rFonts w:ascii="Times New Roman" w:eastAsia="Arial Unicode MS" w:hAnsi="Times New Roman" w:cs="Times New Roman"/>
          <w:color w:val="2F5496" w:themeColor="accent5" w:themeShade="BF"/>
          <w:sz w:val="32"/>
          <w:szCs w:val="32"/>
          <w:lang w:eastAsia="ru-RU"/>
        </w:rPr>
        <w:t>Слайд 8</w:t>
      </w:r>
    </w:p>
    <w:p w:rsidR="00CF769C" w:rsidRPr="00865072" w:rsidRDefault="00CF769C" w:rsidP="00972F6D">
      <w:pPr>
        <w:autoSpaceDE w:val="0"/>
        <w:autoSpaceDN w:val="0"/>
        <w:adjustRightInd w:val="0"/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6507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республике продолжается работа по газификации населенных пунктов. Общий объем инвестиций ОАО «Газпром» за 2005-2016 гг. составил </w:t>
      </w:r>
      <w:r w:rsidR="0086507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более </w:t>
      </w:r>
      <w:r w:rsidR="00865072" w:rsidRPr="0086507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8</w:t>
      </w:r>
      <w:r w:rsidRPr="0086507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млрд рублей, из которых </w:t>
      </w:r>
      <w:r w:rsidR="00865072">
        <w:rPr>
          <w:rFonts w:ascii="Times New Roman" w:eastAsia="Times New Roman" w:hAnsi="Times New Roman" w:cs="Times New Roman"/>
          <w:sz w:val="32"/>
          <w:szCs w:val="32"/>
          <w:lang w:eastAsia="ru-RU"/>
        </w:rPr>
        <w:t>порядка</w:t>
      </w:r>
      <w:r w:rsidRPr="0086507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86507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2</w:t>
      </w:r>
      <w:r w:rsidRPr="0086507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млрд. рублей </w:t>
      </w:r>
      <w:r w:rsidR="00972F6D" w:rsidRPr="0086507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</w:t>
      </w:r>
      <w:r w:rsidRPr="0086507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2013-2016 годах. </w:t>
      </w:r>
    </w:p>
    <w:p w:rsidR="00CF769C" w:rsidRPr="00865072" w:rsidRDefault="00CF769C" w:rsidP="00972F6D">
      <w:pPr>
        <w:autoSpaceDE w:val="0"/>
        <w:autoSpaceDN w:val="0"/>
        <w:adjustRightInd w:val="0"/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6507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Программу развития газоснабжения и газификации Республики Дагестан на 2012-2016 годы ОАО «Газпром» было включено </w:t>
      </w:r>
      <w:r w:rsidRPr="0086507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125 </w:t>
      </w:r>
      <w:r w:rsidRPr="0086507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объектов, из которых полностью завершено строительство </w:t>
      </w:r>
      <w:r w:rsidRPr="0086507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85</w:t>
      </w:r>
      <w:r w:rsidRPr="0086507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объектов. За счет средств ОАО «Газпром» в республике построены газовые сети (в </w:t>
      </w:r>
      <w:r w:rsidRPr="00865072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Ботлихском, </w:t>
      </w:r>
      <w:proofErr w:type="spellStart"/>
      <w:r w:rsidRPr="00865072">
        <w:rPr>
          <w:rFonts w:ascii="Times New Roman" w:eastAsia="Times New Roman" w:hAnsi="Times New Roman" w:cs="Times New Roman"/>
          <w:sz w:val="32"/>
          <w:szCs w:val="32"/>
          <w:lang w:eastAsia="ru-RU"/>
        </w:rPr>
        <w:t>Цумадинском</w:t>
      </w:r>
      <w:proofErr w:type="spellEnd"/>
      <w:r w:rsidRPr="0086507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proofErr w:type="spellStart"/>
      <w:r w:rsidRPr="00865072">
        <w:rPr>
          <w:rFonts w:ascii="Times New Roman" w:eastAsia="Times New Roman" w:hAnsi="Times New Roman" w:cs="Times New Roman"/>
          <w:sz w:val="32"/>
          <w:szCs w:val="32"/>
          <w:lang w:eastAsia="ru-RU"/>
        </w:rPr>
        <w:t>Хунзахском</w:t>
      </w:r>
      <w:proofErr w:type="spellEnd"/>
      <w:r w:rsidRPr="0086507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Хасавюртовском и </w:t>
      </w:r>
      <w:proofErr w:type="spellStart"/>
      <w:r w:rsidRPr="00865072">
        <w:rPr>
          <w:rFonts w:ascii="Times New Roman" w:eastAsia="Times New Roman" w:hAnsi="Times New Roman" w:cs="Times New Roman"/>
          <w:sz w:val="32"/>
          <w:szCs w:val="32"/>
          <w:lang w:eastAsia="ru-RU"/>
        </w:rPr>
        <w:t>Бабаюртовском</w:t>
      </w:r>
      <w:proofErr w:type="spellEnd"/>
      <w:r w:rsidRPr="0086507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районах).</w:t>
      </w:r>
    </w:p>
    <w:p w:rsidR="00CF769C" w:rsidRPr="00865072" w:rsidRDefault="00972F6D" w:rsidP="00972F6D">
      <w:pPr>
        <w:autoSpaceDE w:val="0"/>
        <w:autoSpaceDN w:val="0"/>
        <w:adjustRightInd w:val="0"/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65072">
        <w:rPr>
          <w:rFonts w:ascii="Times New Roman" w:eastAsia="Times New Roman" w:hAnsi="Times New Roman" w:cs="Times New Roman"/>
          <w:sz w:val="32"/>
          <w:szCs w:val="32"/>
          <w:lang w:eastAsia="ru-RU"/>
        </w:rPr>
        <w:t>И</w:t>
      </w:r>
      <w:r w:rsidR="00CF769C" w:rsidRPr="00865072">
        <w:rPr>
          <w:rFonts w:ascii="Times New Roman" w:eastAsia="Times New Roman" w:hAnsi="Times New Roman" w:cs="Times New Roman"/>
          <w:sz w:val="32"/>
          <w:szCs w:val="32"/>
          <w:lang w:eastAsia="ru-RU"/>
        </w:rPr>
        <w:t>з республиканского бюджета</w:t>
      </w:r>
      <w:r w:rsidRPr="0086507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на газификацию населенных пунктов республики</w:t>
      </w:r>
      <w:r w:rsidR="00CF769C" w:rsidRPr="0086507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865072">
        <w:rPr>
          <w:rFonts w:ascii="Times New Roman" w:eastAsia="Times New Roman" w:hAnsi="Times New Roman" w:cs="Times New Roman"/>
          <w:sz w:val="32"/>
          <w:szCs w:val="32"/>
          <w:lang w:eastAsia="ru-RU"/>
        </w:rPr>
        <w:t>с</w:t>
      </w:r>
      <w:r w:rsidR="00CF769C" w:rsidRPr="0086507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2013 </w:t>
      </w:r>
      <w:r w:rsidRPr="00865072">
        <w:rPr>
          <w:rFonts w:ascii="Times New Roman" w:eastAsia="Times New Roman" w:hAnsi="Times New Roman" w:cs="Times New Roman"/>
          <w:sz w:val="32"/>
          <w:szCs w:val="32"/>
          <w:lang w:eastAsia="ru-RU"/>
        </w:rPr>
        <w:t>по</w:t>
      </w:r>
      <w:r w:rsidR="00CF769C" w:rsidRPr="0086507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2016 год выделено около </w:t>
      </w:r>
      <w:r w:rsidR="00CF769C" w:rsidRPr="0086507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800</w:t>
      </w:r>
      <w:r w:rsidR="00CF769C" w:rsidRPr="0086507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млн. рублей</w:t>
      </w:r>
      <w:r w:rsidR="009D4B9D" w:rsidRPr="00865072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240D1C" w:rsidRPr="00865072" w:rsidRDefault="008E063F" w:rsidP="00240D1C">
      <w:pPr>
        <w:autoSpaceDE w:val="0"/>
        <w:autoSpaceDN w:val="0"/>
        <w:adjustRightInd w:val="0"/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65072">
        <w:rPr>
          <w:rFonts w:ascii="Times New Roman" w:eastAsia="Times New Roman" w:hAnsi="Times New Roman" w:cs="Times New Roman"/>
          <w:sz w:val="32"/>
          <w:szCs w:val="32"/>
          <w:lang w:eastAsia="ru-RU"/>
        </w:rPr>
        <w:t>П</w:t>
      </w:r>
      <w:r w:rsidR="00CF769C" w:rsidRPr="0086507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уск природного газа </w:t>
      </w:r>
      <w:r w:rsidRPr="0086507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произведен </w:t>
      </w:r>
      <w:r w:rsidR="00CF769C" w:rsidRPr="0086507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населенных пунктах </w:t>
      </w:r>
      <w:proofErr w:type="spellStart"/>
      <w:r w:rsidR="00CF769C" w:rsidRPr="00865072">
        <w:rPr>
          <w:rFonts w:ascii="Times New Roman" w:eastAsia="Times New Roman" w:hAnsi="Times New Roman" w:cs="Times New Roman"/>
          <w:sz w:val="32"/>
          <w:szCs w:val="32"/>
          <w:lang w:eastAsia="ru-RU"/>
        </w:rPr>
        <w:t>сс</w:t>
      </w:r>
      <w:proofErr w:type="spellEnd"/>
      <w:r w:rsidR="00CF769C" w:rsidRPr="0086507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</w:t>
      </w:r>
      <w:proofErr w:type="spellStart"/>
      <w:r w:rsidR="00CF769C" w:rsidRPr="00865072">
        <w:rPr>
          <w:rFonts w:ascii="Times New Roman" w:eastAsia="Times New Roman" w:hAnsi="Times New Roman" w:cs="Times New Roman"/>
          <w:sz w:val="32"/>
          <w:szCs w:val="32"/>
          <w:lang w:eastAsia="ru-RU"/>
        </w:rPr>
        <w:t>Миасо</w:t>
      </w:r>
      <w:proofErr w:type="spellEnd"/>
      <w:r w:rsidR="00CF769C" w:rsidRPr="0086507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proofErr w:type="spellStart"/>
      <w:r w:rsidR="00CF769C" w:rsidRPr="00865072">
        <w:rPr>
          <w:rFonts w:ascii="Times New Roman" w:eastAsia="Times New Roman" w:hAnsi="Times New Roman" w:cs="Times New Roman"/>
          <w:sz w:val="32"/>
          <w:szCs w:val="32"/>
          <w:lang w:eastAsia="ru-RU"/>
        </w:rPr>
        <w:t>Рахата</w:t>
      </w:r>
      <w:proofErr w:type="spellEnd"/>
      <w:r w:rsidR="00CF769C" w:rsidRPr="0086507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proofErr w:type="spellStart"/>
      <w:r w:rsidR="00CF769C" w:rsidRPr="00865072">
        <w:rPr>
          <w:rFonts w:ascii="Times New Roman" w:eastAsia="Times New Roman" w:hAnsi="Times New Roman" w:cs="Times New Roman"/>
          <w:sz w:val="32"/>
          <w:szCs w:val="32"/>
          <w:lang w:eastAsia="ru-RU"/>
        </w:rPr>
        <w:t>Годебери</w:t>
      </w:r>
      <w:proofErr w:type="spellEnd"/>
      <w:r w:rsidR="00CF769C" w:rsidRPr="0086507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proofErr w:type="spellStart"/>
      <w:r w:rsidR="00CF769C" w:rsidRPr="00865072">
        <w:rPr>
          <w:rFonts w:ascii="Times New Roman" w:eastAsia="Times New Roman" w:hAnsi="Times New Roman" w:cs="Times New Roman"/>
          <w:sz w:val="32"/>
          <w:szCs w:val="32"/>
          <w:lang w:eastAsia="ru-RU"/>
        </w:rPr>
        <w:t>Инхело</w:t>
      </w:r>
      <w:proofErr w:type="spellEnd"/>
      <w:r w:rsidR="00CF769C" w:rsidRPr="0086507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</w:t>
      </w:r>
      <w:proofErr w:type="spellStart"/>
      <w:r w:rsidR="00CF769C" w:rsidRPr="00865072">
        <w:rPr>
          <w:rFonts w:ascii="Times New Roman" w:eastAsia="Times New Roman" w:hAnsi="Times New Roman" w:cs="Times New Roman"/>
          <w:sz w:val="32"/>
          <w:szCs w:val="32"/>
          <w:lang w:eastAsia="ru-RU"/>
        </w:rPr>
        <w:t>Шодрода</w:t>
      </w:r>
      <w:proofErr w:type="spellEnd"/>
      <w:r w:rsidR="00CF769C" w:rsidRPr="0086507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Ботлихского района, с. </w:t>
      </w:r>
      <w:proofErr w:type="spellStart"/>
      <w:r w:rsidR="00CF769C" w:rsidRPr="00865072">
        <w:rPr>
          <w:rFonts w:ascii="Times New Roman" w:eastAsia="Times New Roman" w:hAnsi="Times New Roman" w:cs="Times New Roman"/>
          <w:sz w:val="32"/>
          <w:szCs w:val="32"/>
          <w:lang w:eastAsia="ru-RU"/>
        </w:rPr>
        <w:t>Тамаза-Тюбе</w:t>
      </w:r>
      <w:proofErr w:type="spellEnd"/>
      <w:r w:rsidR="00CF769C" w:rsidRPr="0086507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="00CF769C" w:rsidRPr="00865072">
        <w:rPr>
          <w:rFonts w:ascii="Times New Roman" w:eastAsia="Times New Roman" w:hAnsi="Times New Roman" w:cs="Times New Roman"/>
          <w:sz w:val="32"/>
          <w:szCs w:val="32"/>
          <w:lang w:eastAsia="ru-RU"/>
        </w:rPr>
        <w:t>Бабаюртовского</w:t>
      </w:r>
      <w:proofErr w:type="spellEnd"/>
      <w:r w:rsidR="00CF769C" w:rsidRPr="0086507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района и с. </w:t>
      </w:r>
      <w:proofErr w:type="spellStart"/>
      <w:r w:rsidR="00CF769C" w:rsidRPr="00865072">
        <w:rPr>
          <w:rFonts w:ascii="Times New Roman" w:eastAsia="Times New Roman" w:hAnsi="Times New Roman" w:cs="Times New Roman"/>
          <w:sz w:val="32"/>
          <w:szCs w:val="32"/>
          <w:lang w:eastAsia="ru-RU"/>
        </w:rPr>
        <w:t>Хелетури</w:t>
      </w:r>
      <w:proofErr w:type="spellEnd"/>
      <w:r w:rsidR="00CF769C" w:rsidRPr="0086507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Ботлихского района, расположенного в </w:t>
      </w:r>
      <w:proofErr w:type="spellStart"/>
      <w:r w:rsidR="00CF769C" w:rsidRPr="00865072">
        <w:rPr>
          <w:rFonts w:ascii="Times New Roman" w:eastAsia="Times New Roman" w:hAnsi="Times New Roman" w:cs="Times New Roman"/>
          <w:sz w:val="32"/>
          <w:szCs w:val="32"/>
          <w:lang w:eastAsia="ru-RU"/>
        </w:rPr>
        <w:t>Бабаюртовской</w:t>
      </w:r>
      <w:proofErr w:type="spellEnd"/>
      <w:r w:rsidR="00CF769C" w:rsidRPr="0086507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зоне отгонного животноводства, с. Орджоникидзе </w:t>
      </w:r>
      <w:proofErr w:type="spellStart"/>
      <w:r w:rsidR="00CF769C" w:rsidRPr="00865072">
        <w:rPr>
          <w:rFonts w:ascii="Times New Roman" w:eastAsia="Times New Roman" w:hAnsi="Times New Roman" w:cs="Times New Roman"/>
          <w:sz w:val="32"/>
          <w:szCs w:val="32"/>
          <w:lang w:eastAsia="ru-RU"/>
        </w:rPr>
        <w:t>Тляратинского</w:t>
      </w:r>
      <w:proofErr w:type="spellEnd"/>
      <w:r w:rsidR="00CF769C" w:rsidRPr="0086507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района и с. Колоб </w:t>
      </w:r>
      <w:proofErr w:type="spellStart"/>
      <w:r w:rsidR="00CF769C" w:rsidRPr="00865072">
        <w:rPr>
          <w:rFonts w:ascii="Times New Roman" w:eastAsia="Times New Roman" w:hAnsi="Times New Roman" w:cs="Times New Roman"/>
          <w:sz w:val="32"/>
          <w:szCs w:val="32"/>
          <w:lang w:eastAsia="ru-RU"/>
        </w:rPr>
        <w:t>Унцукульского</w:t>
      </w:r>
      <w:proofErr w:type="spellEnd"/>
      <w:r w:rsidR="00CF769C" w:rsidRPr="0086507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района, расположенных в </w:t>
      </w:r>
      <w:proofErr w:type="spellStart"/>
      <w:r w:rsidR="00CF769C" w:rsidRPr="00865072">
        <w:rPr>
          <w:rFonts w:ascii="Times New Roman" w:eastAsia="Times New Roman" w:hAnsi="Times New Roman" w:cs="Times New Roman"/>
          <w:sz w:val="32"/>
          <w:szCs w:val="32"/>
          <w:lang w:eastAsia="ru-RU"/>
        </w:rPr>
        <w:t>Бабаюртовской</w:t>
      </w:r>
      <w:proofErr w:type="spellEnd"/>
      <w:r w:rsidR="00CF769C" w:rsidRPr="0086507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зоне отгонного животноводства, </w:t>
      </w:r>
      <w:r w:rsidRPr="0086507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а также в </w:t>
      </w:r>
      <w:r w:rsidR="00CF769C" w:rsidRPr="00865072">
        <w:rPr>
          <w:rFonts w:ascii="Times New Roman" w:eastAsia="Times New Roman" w:hAnsi="Times New Roman" w:cs="Times New Roman"/>
          <w:sz w:val="32"/>
          <w:szCs w:val="32"/>
          <w:lang w:eastAsia="ru-RU"/>
        </w:rPr>
        <w:t>с</w:t>
      </w:r>
      <w:r w:rsidRPr="00865072">
        <w:rPr>
          <w:rFonts w:ascii="Times New Roman" w:eastAsia="Times New Roman" w:hAnsi="Times New Roman" w:cs="Times New Roman"/>
          <w:sz w:val="32"/>
          <w:szCs w:val="32"/>
          <w:lang w:eastAsia="ru-RU"/>
        </w:rPr>
        <w:t>елах</w:t>
      </w:r>
      <w:r w:rsidR="00CF769C" w:rsidRPr="0086507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="00CF769C" w:rsidRPr="00865072">
        <w:rPr>
          <w:rFonts w:ascii="Times New Roman" w:eastAsia="Times New Roman" w:hAnsi="Times New Roman" w:cs="Times New Roman"/>
          <w:sz w:val="32"/>
          <w:szCs w:val="32"/>
          <w:lang w:eastAsia="ru-RU"/>
        </w:rPr>
        <w:t>Птикент</w:t>
      </w:r>
      <w:proofErr w:type="spellEnd"/>
      <w:r w:rsidR="00CF769C" w:rsidRPr="0086507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proofErr w:type="spellStart"/>
      <w:r w:rsidR="00CF769C" w:rsidRPr="00865072">
        <w:rPr>
          <w:rFonts w:ascii="Times New Roman" w:eastAsia="Times New Roman" w:hAnsi="Times New Roman" w:cs="Times New Roman"/>
          <w:sz w:val="32"/>
          <w:szCs w:val="32"/>
          <w:lang w:eastAsia="ru-RU"/>
        </w:rPr>
        <w:t>Пипиркент</w:t>
      </w:r>
      <w:proofErr w:type="spellEnd"/>
      <w:r w:rsidR="00CF769C" w:rsidRPr="0086507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Сулейман-</w:t>
      </w:r>
      <w:proofErr w:type="spellStart"/>
      <w:r w:rsidR="00CF769C" w:rsidRPr="00865072">
        <w:rPr>
          <w:rFonts w:ascii="Times New Roman" w:eastAsia="Times New Roman" w:hAnsi="Times New Roman" w:cs="Times New Roman"/>
          <w:sz w:val="32"/>
          <w:szCs w:val="32"/>
          <w:lang w:eastAsia="ru-RU"/>
        </w:rPr>
        <w:t>Стальского</w:t>
      </w:r>
      <w:proofErr w:type="spellEnd"/>
      <w:r w:rsidR="00CF769C" w:rsidRPr="0086507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района и с</w:t>
      </w:r>
      <w:r w:rsidRPr="00865072">
        <w:rPr>
          <w:rFonts w:ascii="Times New Roman" w:eastAsia="Times New Roman" w:hAnsi="Times New Roman" w:cs="Times New Roman"/>
          <w:sz w:val="32"/>
          <w:szCs w:val="32"/>
          <w:lang w:eastAsia="ru-RU"/>
        </w:rPr>
        <w:t>елах</w:t>
      </w:r>
      <w:r w:rsidR="00CF769C" w:rsidRPr="0086507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="00CF769C" w:rsidRPr="00865072">
        <w:rPr>
          <w:rFonts w:ascii="Times New Roman" w:eastAsia="Times New Roman" w:hAnsi="Times New Roman" w:cs="Times New Roman"/>
          <w:sz w:val="32"/>
          <w:szCs w:val="32"/>
          <w:lang w:eastAsia="ru-RU"/>
        </w:rPr>
        <w:t>Луткун</w:t>
      </w:r>
      <w:proofErr w:type="spellEnd"/>
      <w:r w:rsidR="00CF769C" w:rsidRPr="0086507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</w:t>
      </w:r>
      <w:proofErr w:type="spellStart"/>
      <w:r w:rsidR="00CF769C" w:rsidRPr="00865072">
        <w:rPr>
          <w:rFonts w:ascii="Times New Roman" w:eastAsia="Times New Roman" w:hAnsi="Times New Roman" w:cs="Times New Roman"/>
          <w:sz w:val="32"/>
          <w:szCs w:val="32"/>
          <w:lang w:eastAsia="ru-RU"/>
        </w:rPr>
        <w:t>Калук</w:t>
      </w:r>
      <w:proofErr w:type="spellEnd"/>
      <w:r w:rsidR="00CF769C" w:rsidRPr="0086507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="00CF769C" w:rsidRPr="00865072">
        <w:rPr>
          <w:rFonts w:ascii="Times New Roman" w:eastAsia="Times New Roman" w:hAnsi="Times New Roman" w:cs="Times New Roman"/>
          <w:sz w:val="32"/>
          <w:szCs w:val="32"/>
          <w:lang w:eastAsia="ru-RU"/>
        </w:rPr>
        <w:t>Ахтынского</w:t>
      </w:r>
      <w:proofErr w:type="spellEnd"/>
      <w:r w:rsidR="00CF769C" w:rsidRPr="0086507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района</w:t>
      </w:r>
      <w:r w:rsidR="009D4B9D" w:rsidRPr="00865072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3A4B9E" w:rsidRPr="00865072" w:rsidRDefault="003A4B9E" w:rsidP="00DC0AA3">
      <w:pPr>
        <w:spacing w:before="120" w:after="0" w:line="240" w:lineRule="auto"/>
        <w:ind w:left="-851" w:hanging="567"/>
        <w:jc w:val="both"/>
        <w:rPr>
          <w:rFonts w:ascii="Times New Roman" w:eastAsia="Times New Roman" w:hAnsi="Times New Roman" w:cs="Times New Roman"/>
          <w:b/>
          <w:color w:val="44546A" w:themeColor="text2"/>
          <w:sz w:val="32"/>
          <w:szCs w:val="32"/>
          <w:lang w:eastAsia="ru-RU"/>
        </w:rPr>
      </w:pPr>
      <w:r w:rsidRPr="00865072">
        <w:rPr>
          <w:rFonts w:ascii="Times New Roman" w:eastAsia="Times New Roman" w:hAnsi="Times New Roman" w:cs="Times New Roman"/>
          <w:b/>
          <w:color w:val="44546A" w:themeColor="text2"/>
          <w:sz w:val="32"/>
          <w:szCs w:val="32"/>
          <w:lang w:eastAsia="ru-RU"/>
        </w:rPr>
        <w:t xml:space="preserve">Слайд </w:t>
      </w:r>
      <w:r w:rsidR="00034AE7" w:rsidRPr="00865072">
        <w:rPr>
          <w:rFonts w:ascii="Times New Roman" w:eastAsia="Times New Roman" w:hAnsi="Times New Roman" w:cs="Times New Roman"/>
          <w:b/>
          <w:color w:val="44546A" w:themeColor="text2"/>
          <w:sz w:val="32"/>
          <w:szCs w:val="32"/>
          <w:lang w:eastAsia="ru-RU"/>
        </w:rPr>
        <w:t>9</w:t>
      </w:r>
    </w:p>
    <w:p w:rsidR="00CF769C" w:rsidRPr="00865072" w:rsidRDefault="002D6094" w:rsidP="00240D1C">
      <w:pPr>
        <w:autoSpaceDE w:val="0"/>
        <w:autoSpaceDN w:val="0"/>
        <w:adjustRightInd w:val="0"/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65072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>З</w:t>
      </w:r>
      <w:r w:rsidR="00CF769C" w:rsidRPr="00865072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 xml:space="preserve">адолженность </w:t>
      </w:r>
      <w:r w:rsidRPr="00865072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>потребителей республики</w:t>
      </w:r>
      <w:r w:rsidRPr="00865072">
        <w:rPr>
          <w:rFonts w:ascii="Times New Roman" w:eastAsia="Calibri" w:hAnsi="Times New Roman" w:cs="Times New Roman"/>
          <w:sz w:val="32"/>
          <w:szCs w:val="32"/>
          <w:lang w:eastAsia="ru-RU"/>
        </w:rPr>
        <w:t xml:space="preserve"> </w:t>
      </w:r>
      <w:r w:rsidRPr="00865072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>за природный газ</w:t>
      </w:r>
      <w:r w:rsidRPr="00865072">
        <w:rPr>
          <w:rFonts w:ascii="Times New Roman" w:eastAsia="Calibri" w:hAnsi="Times New Roman" w:cs="Times New Roman"/>
          <w:sz w:val="32"/>
          <w:szCs w:val="32"/>
          <w:lang w:eastAsia="ru-RU"/>
        </w:rPr>
        <w:t xml:space="preserve"> на 01 января 2017 года </w:t>
      </w:r>
      <w:r w:rsidR="00F771D0">
        <w:rPr>
          <w:rFonts w:ascii="Times New Roman" w:eastAsia="Calibri" w:hAnsi="Times New Roman" w:cs="Times New Roman"/>
          <w:sz w:val="32"/>
          <w:szCs w:val="32"/>
          <w:lang w:eastAsia="ru-RU"/>
        </w:rPr>
        <w:t xml:space="preserve">составила </w:t>
      </w:r>
      <w:r w:rsidR="00F771D0" w:rsidRPr="00F771D0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>32</w:t>
      </w:r>
      <w:r w:rsidR="00CF769C" w:rsidRPr="00F771D0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 xml:space="preserve"> млрд</w:t>
      </w:r>
      <w:r w:rsidR="00F771D0" w:rsidRPr="00F771D0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 xml:space="preserve"> 700 млн</w:t>
      </w:r>
      <w:r w:rsidR="00CF769C" w:rsidRPr="00865072">
        <w:rPr>
          <w:rFonts w:ascii="Times New Roman" w:eastAsia="Calibri" w:hAnsi="Times New Roman" w:cs="Times New Roman"/>
          <w:sz w:val="32"/>
          <w:szCs w:val="32"/>
          <w:lang w:eastAsia="ru-RU"/>
        </w:rPr>
        <w:t xml:space="preserve"> рублей, а сумма непредъявленного к оплате газа </w:t>
      </w:r>
      <w:r w:rsidRPr="00865072">
        <w:rPr>
          <w:rFonts w:ascii="Times New Roman" w:eastAsia="Calibri" w:hAnsi="Times New Roman" w:cs="Times New Roman"/>
          <w:sz w:val="32"/>
          <w:szCs w:val="32"/>
          <w:lang w:eastAsia="ru-RU"/>
        </w:rPr>
        <w:t xml:space="preserve">- </w:t>
      </w:r>
      <w:r w:rsidR="00F771D0">
        <w:rPr>
          <w:rFonts w:ascii="Times New Roman" w:eastAsia="Calibri" w:hAnsi="Times New Roman" w:cs="Times New Roman"/>
          <w:sz w:val="32"/>
          <w:szCs w:val="32"/>
          <w:lang w:eastAsia="ru-RU"/>
        </w:rPr>
        <w:t xml:space="preserve">свыше </w:t>
      </w:r>
      <w:r w:rsidR="00F771D0" w:rsidRPr="00F771D0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>33</w:t>
      </w:r>
      <w:r w:rsidR="00CF769C" w:rsidRPr="00865072">
        <w:rPr>
          <w:rFonts w:ascii="Times New Roman" w:eastAsia="Calibri" w:hAnsi="Times New Roman" w:cs="Times New Roman"/>
          <w:sz w:val="32"/>
          <w:szCs w:val="32"/>
          <w:lang w:eastAsia="ru-RU"/>
        </w:rPr>
        <w:t xml:space="preserve"> млрд рублей. Рост просроченной задолженнос</w:t>
      </w:r>
      <w:r w:rsidR="00F9004F">
        <w:rPr>
          <w:rFonts w:ascii="Times New Roman" w:eastAsia="Calibri" w:hAnsi="Times New Roman" w:cs="Times New Roman"/>
          <w:sz w:val="32"/>
          <w:szCs w:val="32"/>
          <w:lang w:eastAsia="ru-RU"/>
        </w:rPr>
        <w:t xml:space="preserve">ти за 2016 год составил более </w:t>
      </w:r>
      <w:r w:rsidR="00F9004F" w:rsidRPr="00F9004F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>3</w:t>
      </w:r>
      <w:r w:rsidR="00CF769C" w:rsidRPr="00865072">
        <w:rPr>
          <w:rFonts w:ascii="Times New Roman" w:eastAsia="Calibri" w:hAnsi="Times New Roman" w:cs="Times New Roman"/>
          <w:sz w:val="32"/>
          <w:szCs w:val="32"/>
          <w:lang w:eastAsia="ru-RU"/>
        </w:rPr>
        <w:t xml:space="preserve"> млрд.</w:t>
      </w:r>
      <w:r w:rsidR="00F9004F">
        <w:rPr>
          <w:rFonts w:ascii="Times New Roman" w:eastAsia="Calibri" w:hAnsi="Times New Roman" w:cs="Times New Roman"/>
          <w:sz w:val="32"/>
          <w:szCs w:val="32"/>
          <w:lang w:eastAsia="ru-RU"/>
        </w:rPr>
        <w:t xml:space="preserve"> </w:t>
      </w:r>
      <w:r w:rsidR="00F9004F" w:rsidRPr="00F9004F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>7</w:t>
      </w:r>
      <w:r w:rsidR="00F9004F">
        <w:rPr>
          <w:rFonts w:ascii="Times New Roman" w:eastAsia="Calibri" w:hAnsi="Times New Roman" w:cs="Times New Roman"/>
          <w:sz w:val="32"/>
          <w:szCs w:val="32"/>
          <w:lang w:eastAsia="ru-RU"/>
        </w:rPr>
        <w:t xml:space="preserve"> млн</w:t>
      </w:r>
      <w:r w:rsidR="00CF769C" w:rsidRPr="00865072">
        <w:rPr>
          <w:rFonts w:ascii="Times New Roman" w:eastAsia="Calibri" w:hAnsi="Times New Roman" w:cs="Times New Roman"/>
          <w:sz w:val="32"/>
          <w:szCs w:val="32"/>
          <w:lang w:eastAsia="ru-RU"/>
        </w:rPr>
        <w:t xml:space="preserve"> рублей, а сумма непредъ</w:t>
      </w:r>
      <w:r w:rsidR="00F9004F">
        <w:rPr>
          <w:rFonts w:ascii="Times New Roman" w:eastAsia="Calibri" w:hAnsi="Times New Roman" w:cs="Times New Roman"/>
          <w:sz w:val="32"/>
          <w:szCs w:val="32"/>
          <w:lang w:eastAsia="ru-RU"/>
        </w:rPr>
        <w:t xml:space="preserve">явленного газа увеличилась на </w:t>
      </w:r>
      <w:r w:rsidR="00F9004F" w:rsidRPr="00F9004F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>7</w:t>
      </w:r>
      <w:r w:rsidR="00CF769C" w:rsidRPr="00865072">
        <w:rPr>
          <w:rFonts w:ascii="Times New Roman" w:eastAsia="Calibri" w:hAnsi="Times New Roman" w:cs="Times New Roman"/>
          <w:sz w:val="32"/>
          <w:szCs w:val="32"/>
          <w:lang w:eastAsia="ru-RU"/>
        </w:rPr>
        <w:t xml:space="preserve"> млрд.</w:t>
      </w:r>
      <w:r w:rsidR="00F9004F">
        <w:rPr>
          <w:rFonts w:ascii="Times New Roman" w:eastAsia="Calibri" w:hAnsi="Times New Roman" w:cs="Times New Roman"/>
          <w:sz w:val="32"/>
          <w:szCs w:val="32"/>
          <w:lang w:eastAsia="ru-RU"/>
        </w:rPr>
        <w:t xml:space="preserve"> </w:t>
      </w:r>
      <w:r w:rsidR="00F9004F" w:rsidRPr="00F9004F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>3</w:t>
      </w:r>
      <w:r w:rsidR="00F9004F">
        <w:rPr>
          <w:rFonts w:ascii="Times New Roman" w:eastAsia="Calibri" w:hAnsi="Times New Roman" w:cs="Times New Roman"/>
          <w:sz w:val="32"/>
          <w:szCs w:val="32"/>
          <w:lang w:eastAsia="ru-RU"/>
        </w:rPr>
        <w:t xml:space="preserve"> млн.</w:t>
      </w:r>
      <w:r w:rsidR="00CF769C" w:rsidRPr="00865072">
        <w:rPr>
          <w:rFonts w:ascii="Times New Roman" w:eastAsia="Calibri" w:hAnsi="Times New Roman" w:cs="Times New Roman"/>
          <w:sz w:val="32"/>
          <w:szCs w:val="32"/>
          <w:lang w:eastAsia="ru-RU"/>
        </w:rPr>
        <w:t xml:space="preserve"> рублей.</w:t>
      </w:r>
    </w:p>
    <w:p w:rsidR="00CF769C" w:rsidRPr="00865072" w:rsidRDefault="00CF769C" w:rsidP="00554CF7">
      <w:pPr>
        <w:spacing w:after="0" w:line="240" w:lineRule="auto"/>
        <w:ind w:left="-851" w:firstLine="567"/>
        <w:jc w:val="both"/>
        <w:rPr>
          <w:rFonts w:ascii="Times New Roman" w:eastAsia="Calibri" w:hAnsi="Times New Roman" w:cs="Times New Roman"/>
          <w:sz w:val="32"/>
          <w:szCs w:val="32"/>
          <w:lang w:eastAsia="ru-RU"/>
        </w:rPr>
      </w:pPr>
      <w:r w:rsidRPr="00865072">
        <w:rPr>
          <w:rFonts w:ascii="Times New Roman" w:eastAsia="Calibri" w:hAnsi="Times New Roman" w:cs="Times New Roman"/>
          <w:sz w:val="32"/>
          <w:szCs w:val="32"/>
          <w:lang w:eastAsia="ru-RU"/>
        </w:rPr>
        <w:t xml:space="preserve">Правительство Республики Дагестан выражает озабоченность непрекращающимся ростом задолженности за поставленный природный газ и объемов непредъявленного к оплате газа. </w:t>
      </w:r>
    </w:p>
    <w:p w:rsidR="00CF769C" w:rsidRPr="00865072" w:rsidRDefault="00CF769C" w:rsidP="00554CF7">
      <w:pPr>
        <w:spacing w:after="0" w:line="240" w:lineRule="auto"/>
        <w:ind w:left="-851" w:firstLine="567"/>
        <w:jc w:val="both"/>
        <w:rPr>
          <w:rFonts w:ascii="Times New Roman" w:eastAsia="Calibri" w:hAnsi="Times New Roman" w:cs="Times New Roman"/>
          <w:sz w:val="32"/>
          <w:szCs w:val="32"/>
          <w:lang w:eastAsia="ru-RU"/>
        </w:rPr>
      </w:pPr>
      <w:r w:rsidRPr="00865072">
        <w:rPr>
          <w:rFonts w:ascii="Times New Roman" w:eastAsia="Calibri" w:hAnsi="Times New Roman" w:cs="Times New Roman"/>
          <w:sz w:val="32"/>
          <w:szCs w:val="32"/>
          <w:lang w:eastAsia="ru-RU"/>
        </w:rPr>
        <w:t xml:space="preserve"> </w:t>
      </w:r>
      <w:r w:rsidR="002D6094" w:rsidRPr="00865072">
        <w:rPr>
          <w:rFonts w:ascii="Times New Roman" w:eastAsia="Calibri" w:hAnsi="Times New Roman" w:cs="Times New Roman"/>
          <w:sz w:val="32"/>
          <w:szCs w:val="32"/>
          <w:lang w:eastAsia="ru-RU"/>
        </w:rPr>
        <w:t>В связи с эти, р</w:t>
      </w:r>
      <w:r w:rsidRPr="00865072">
        <w:rPr>
          <w:rFonts w:ascii="Times New Roman" w:eastAsia="Calibri" w:hAnsi="Times New Roman" w:cs="Times New Roman"/>
          <w:sz w:val="32"/>
          <w:szCs w:val="32"/>
          <w:lang w:eastAsia="ru-RU"/>
        </w:rPr>
        <w:t xml:space="preserve">уководителям органов исполнительной власти Республики Дагестан, главам администраций муниципальных районов и городских округов Республики Дагестан </w:t>
      </w:r>
      <w:r w:rsidR="002D6094" w:rsidRPr="00865072">
        <w:rPr>
          <w:rFonts w:ascii="Times New Roman" w:eastAsia="Calibri" w:hAnsi="Times New Roman" w:cs="Times New Roman"/>
          <w:sz w:val="32"/>
          <w:szCs w:val="32"/>
          <w:lang w:eastAsia="ru-RU"/>
        </w:rPr>
        <w:t xml:space="preserve">Правительством Республики Дагестан даны рекомендации: </w:t>
      </w:r>
      <w:r w:rsidRPr="00865072">
        <w:rPr>
          <w:rFonts w:ascii="Times New Roman" w:eastAsia="Calibri" w:hAnsi="Times New Roman" w:cs="Times New Roman"/>
          <w:sz w:val="32"/>
          <w:szCs w:val="32"/>
          <w:lang w:eastAsia="ru-RU"/>
        </w:rPr>
        <w:t>обеспечить под персональную ответственность своевременную уплату и погашение задолженности за поставленные энергоресурсы учреждениями, финансируемыми из республиканского бюджета Республики Дагестан и местных бюджетов.</w:t>
      </w:r>
    </w:p>
    <w:p w:rsidR="00CF769C" w:rsidRPr="00865072" w:rsidRDefault="00CF769C" w:rsidP="00554CF7">
      <w:pPr>
        <w:spacing w:after="0" w:line="240" w:lineRule="auto"/>
        <w:ind w:left="-851" w:firstLine="567"/>
        <w:jc w:val="both"/>
        <w:rPr>
          <w:rFonts w:ascii="Times New Roman" w:eastAsia="Calibri" w:hAnsi="Times New Roman" w:cs="Times New Roman"/>
          <w:sz w:val="32"/>
          <w:szCs w:val="32"/>
          <w:lang w:eastAsia="ru-RU"/>
        </w:rPr>
      </w:pPr>
      <w:r w:rsidRPr="00865072">
        <w:rPr>
          <w:rFonts w:ascii="Times New Roman" w:eastAsia="Calibri" w:hAnsi="Times New Roman" w:cs="Times New Roman"/>
          <w:sz w:val="32"/>
          <w:szCs w:val="32"/>
          <w:lang w:eastAsia="ru-RU"/>
        </w:rPr>
        <w:t xml:space="preserve">Необходимо отметить, что основной причиной роста задолженности за природный газ является неудовлетворительная работа структур ООО «Газпром </w:t>
      </w:r>
      <w:proofErr w:type="spellStart"/>
      <w:r w:rsidRPr="00865072">
        <w:rPr>
          <w:rFonts w:ascii="Times New Roman" w:eastAsia="Calibri" w:hAnsi="Times New Roman" w:cs="Times New Roman"/>
          <w:sz w:val="32"/>
          <w:szCs w:val="32"/>
          <w:lang w:eastAsia="ru-RU"/>
        </w:rPr>
        <w:t>межрегионгаз</w:t>
      </w:r>
      <w:proofErr w:type="spellEnd"/>
      <w:r w:rsidRPr="00865072">
        <w:rPr>
          <w:rFonts w:ascii="Times New Roman" w:eastAsia="Calibri" w:hAnsi="Times New Roman" w:cs="Times New Roman"/>
          <w:sz w:val="32"/>
          <w:szCs w:val="32"/>
          <w:lang w:eastAsia="ru-RU"/>
        </w:rPr>
        <w:t xml:space="preserve"> Пятигорск».</w:t>
      </w:r>
    </w:p>
    <w:p w:rsidR="00CF769C" w:rsidRPr="00865072" w:rsidRDefault="00CF769C" w:rsidP="00554CF7">
      <w:pPr>
        <w:autoSpaceDE w:val="0"/>
        <w:autoSpaceDN w:val="0"/>
        <w:adjustRightInd w:val="0"/>
        <w:spacing w:after="0" w:line="240" w:lineRule="auto"/>
        <w:ind w:left="-851" w:firstLine="567"/>
        <w:jc w:val="both"/>
        <w:rPr>
          <w:rFonts w:ascii="Times New Roman" w:eastAsia="Calibri" w:hAnsi="Times New Roman" w:cs="Times New Roman"/>
          <w:sz w:val="32"/>
          <w:szCs w:val="32"/>
          <w:lang w:eastAsia="ru-RU"/>
        </w:rPr>
      </w:pPr>
      <w:r w:rsidRPr="00865072">
        <w:rPr>
          <w:rFonts w:ascii="Times New Roman" w:eastAsia="Calibri" w:hAnsi="Times New Roman" w:cs="Times New Roman"/>
          <w:sz w:val="32"/>
          <w:szCs w:val="32"/>
          <w:lang w:eastAsia="ru-RU"/>
        </w:rPr>
        <w:t xml:space="preserve">8 ноября 2016 года в Республике Дагестан создано газоснабжающее предприятие с прямым подчинением ООО «Газпром </w:t>
      </w:r>
      <w:proofErr w:type="spellStart"/>
      <w:r w:rsidRPr="00865072">
        <w:rPr>
          <w:rFonts w:ascii="Times New Roman" w:eastAsia="Calibri" w:hAnsi="Times New Roman" w:cs="Times New Roman"/>
          <w:sz w:val="32"/>
          <w:szCs w:val="32"/>
          <w:lang w:eastAsia="ru-RU"/>
        </w:rPr>
        <w:t>межрегионгаз</w:t>
      </w:r>
      <w:proofErr w:type="spellEnd"/>
      <w:r w:rsidRPr="00865072">
        <w:rPr>
          <w:rFonts w:ascii="Times New Roman" w:eastAsia="Calibri" w:hAnsi="Times New Roman" w:cs="Times New Roman"/>
          <w:sz w:val="32"/>
          <w:szCs w:val="32"/>
          <w:lang w:eastAsia="ru-RU"/>
        </w:rPr>
        <w:t>» (г. Санкт-Петербург), которое начнет осуществлять функции поставщика газа с 1 апреля 2017 года</w:t>
      </w:r>
      <w:r w:rsidR="000217EF" w:rsidRPr="00865072">
        <w:rPr>
          <w:rFonts w:ascii="Times New Roman" w:eastAsia="Calibri" w:hAnsi="Times New Roman" w:cs="Times New Roman"/>
          <w:sz w:val="32"/>
          <w:szCs w:val="32"/>
          <w:lang w:eastAsia="ru-RU"/>
        </w:rPr>
        <w:t>.</w:t>
      </w:r>
    </w:p>
    <w:p w:rsidR="006E2B12" w:rsidRPr="00F9004F" w:rsidRDefault="002D6094" w:rsidP="006E2B12">
      <w:pPr>
        <w:spacing w:after="0" w:line="240" w:lineRule="auto"/>
        <w:ind w:left="-851" w:firstLine="567"/>
        <w:jc w:val="both"/>
        <w:rPr>
          <w:rFonts w:ascii="Times New Roman" w:eastAsia="Calibri" w:hAnsi="Times New Roman" w:cs="Times New Roman"/>
          <w:i/>
          <w:sz w:val="32"/>
          <w:szCs w:val="32"/>
        </w:rPr>
      </w:pPr>
      <w:r w:rsidRPr="00F9004F">
        <w:rPr>
          <w:rFonts w:ascii="Times New Roman" w:eastAsia="Calibri" w:hAnsi="Times New Roman" w:cs="Times New Roman"/>
          <w:i/>
          <w:sz w:val="32"/>
          <w:szCs w:val="32"/>
        </w:rPr>
        <w:t>На слайде отражена более подробная информация</w:t>
      </w:r>
      <w:r w:rsidR="000217EF" w:rsidRPr="00F9004F">
        <w:rPr>
          <w:rFonts w:ascii="Times New Roman" w:eastAsia="Calibri" w:hAnsi="Times New Roman" w:cs="Times New Roman"/>
          <w:i/>
          <w:sz w:val="32"/>
          <w:szCs w:val="32"/>
        </w:rPr>
        <w:t xml:space="preserve"> по задолженности по газу</w:t>
      </w:r>
      <w:r w:rsidRPr="00F9004F">
        <w:rPr>
          <w:rFonts w:ascii="Times New Roman" w:eastAsia="Calibri" w:hAnsi="Times New Roman" w:cs="Times New Roman"/>
          <w:i/>
          <w:sz w:val="32"/>
          <w:szCs w:val="32"/>
        </w:rPr>
        <w:t>.</w:t>
      </w:r>
    </w:p>
    <w:p w:rsidR="00F9004F" w:rsidRPr="00865072" w:rsidRDefault="00F9004F" w:rsidP="006E2B12">
      <w:pPr>
        <w:spacing w:after="0" w:line="240" w:lineRule="auto"/>
        <w:ind w:left="-851" w:firstLine="567"/>
        <w:jc w:val="both"/>
        <w:rPr>
          <w:rFonts w:ascii="Times New Roman" w:eastAsia="Calibri" w:hAnsi="Times New Roman" w:cs="Times New Roman"/>
          <w:sz w:val="32"/>
          <w:szCs w:val="32"/>
        </w:rPr>
      </w:pPr>
    </w:p>
    <w:p w:rsidR="006E2B12" w:rsidRDefault="006E2B12" w:rsidP="006E2B12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6507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Нефтегазодобывающая отрасль в Республике Дагестан</w:t>
      </w:r>
    </w:p>
    <w:p w:rsidR="00F9004F" w:rsidRPr="00865072" w:rsidRDefault="00F9004F" w:rsidP="006E2B12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F9004F" w:rsidRDefault="00CF769C" w:rsidP="00554CF7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6507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На сегодняшний день в Республике Дагестан добычу углеводородного сырья осуществляют дочерние структуры </w:t>
      </w:r>
      <w:r w:rsidR="00F9004F">
        <w:rPr>
          <w:rFonts w:ascii="Times New Roman" w:eastAsia="Times New Roman" w:hAnsi="Times New Roman" w:cs="Times New Roman"/>
          <w:sz w:val="32"/>
          <w:szCs w:val="32"/>
          <w:lang w:eastAsia="ru-RU"/>
        </w:rPr>
        <w:t>компании «</w:t>
      </w:r>
      <w:r w:rsidRPr="00865072">
        <w:rPr>
          <w:rFonts w:ascii="Times New Roman" w:eastAsia="Times New Roman" w:hAnsi="Times New Roman" w:cs="Times New Roman"/>
          <w:sz w:val="32"/>
          <w:szCs w:val="32"/>
          <w:lang w:eastAsia="ru-RU"/>
        </w:rPr>
        <w:t>Роснефть»</w:t>
      </w:r>
      <w:r w:rsidR="00F9004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</w:t>
      </w:r>
    </w:p>
    <w:p w:rsidR="00CF769C" w:rsidRPr="00865072" w:rsidRDefault="00F9004F" w:rsidP="00554CF7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Это </w:t>
      </w:r>
      <w:r w:rsidR="00CF769C" w:rsidRPr="00865072">
        <w:rPr>
          <w:rFonts w:ascii="Times New Roman" w:eastAsia="Times New Roman" w:hAnsi="Times New Roman" w:cs="Times New Roman"/>
          <w:sz w:val="32"/>
          <w:szCs w:val="32"/>
          <w:lang w:eastAsia="ru-RU"/>
        </w:rPr>
        <w:t>ПАО «НК «Роснефть-</w:t>
      </w:r>
      <w:proofErr w:type="spellStart"/>
      <w:r w:rsidR="00CF769C" w:rsidRPr="00865072">
        <w:rPr>
          <w:rFonts w:ascii="Times New Roman" w:eastAsia="Times New Roman" w:hAnsi="Times New Roman" w:cs="Times New Roman"/>
          <w:sz w:val="32"/>
          <w:szCs w:val="32"/>
          <w:lang w:eastAsia="ru-RU"/>
        </w:rPr>
        <w:t>Дагнефть</w:t>
      </w:r>
      <w:proofErr w:type="spellEnd"/>
      <w:r w:rsidR="00CF769C" w:rsidRPr="00865072">
        <w:rPr>
          <w:rFonts w:ascii="Times New Roman" w:eastAsia="Times New Roman" w:hAnsi="Times New Roman" w:cs="Times New Roman"/>
          <w:sz w:val="32"/>
          <w:szCs w:val="32"/>
          <w:lang w:eastAsia="ru-RU"/>
        </w:rPr>
        <w:t>» и ОАО «</w:t>
      </w:r>
      <w:proofErr w:type="spellStart"/>
      <w:r w:rsidR="00CF769C" w:rsidRPr="00865072">
        <w:rPr>
          <w:rFonts w:ascii="Times New Roman" w:eastAsia="Times New Roman" w:hAnsi="Times New Roman" w:cs="Times New Roman"/>
          <w:sz w:val="32"/>
          <w:szCs w:val="32"/>
          <w:lang w:eastAsia="ru-RU"/>
        </w:rPr>
        <w:t>Дагнефтегаз</w:t>
      </w:r>
      <w:proofErr w:type="spellEnd"/>
      <w:r w:rsidR="00CF769C" w:rsidRPr="00865072">
        <w:rPr>
          <w:rFonts w:ascii="Times New Roman" w:eastAsia="Times New Roman" w:hAnsi="Times New Roman" w:cs="Times New Roman"/>
          <w:sz w:val="32"/>
          <w:szCs w:val="32"/>
          <w:lang w:eastAsia="ru-RU"/>
        </w:rPr>
        <w:t>».</w:t>
      </w:r>
    </w:p>
    <w:p w:rsidR="00F9004F" w:rsidRDefault="00CF769C" w:rsidP="00554CF7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6507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Данные компании являются </w:t>
      </w:r>
      <w:proofErr w:type="spellStart"/>
      <w:r w:rsidRPr="00865072">
        <w:rPr>
          <w:rFonts w:ascii="Times New Roman" w:eastAsia="Times New Roman" w:hAnsi="Times New Roman" w:cs="Times New Roman"/>
          <w:sz w:val="32"/>
          <w:szCs w:val="32"/>
          <w:lang w:eastAsia="ru-RU"/>
        </w:rPr>
        <w:t>недропользователями</w:t>
      </w:r>
      <w:proofErr w:type="spellEnd"/>
      <w:r w:rsidRPr="0086507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на </w:t>
      </w:r>
      <w:r w:rsidRPr="00F9004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44</w:t>
      </w:r>
      <w:r w:rsidRPr="0086507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лицензионных участках с суммарными остаточными запасами:</w:t>
      </w:r>
    </w:p>
    <w:p w:rsidR="00CF769C" w:rsidRPr="00865072" w:rsidRDefault="00F9004F" w:rsidP="00554CF7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нефть и конденсат – порядка </w:t>
      </w:r>
      <w:r w:rsidRPr="00F9004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17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млн. тонн</w:t>
      </w:r>
      <w:r w:rsidR="00CF769C" w:rsidRPr="0086507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природный газ – </w:t>
      </w:r>
      <w:r w:rsidR="00CF769C" w:rsidRPr="00F9004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111</w:t>
      </w:r>
      <w:r w:rsidR="00CF769C" w:rsidRPr="0086507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млрд куб. м. </w:t>
      </w:r>
    </w:p>
    <w:p w:rsidR="00F9004F" w:rsidRDefault="00CF769C" w:rsidP="00554CF7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65072">
        <w:rPr>
          <w:rFonts w:ascii="Times New Roman" w:eastAsia="Times New Roman" w:hAnsi="Times New Roman" w:cs="Times New Roman"/>
          <w:sz w:val="32"/>
          <w:szCs w:val="32"/>
          <w:lang w:eastAsia="ru-RU"/>
        </w:rPr>
        <w:t>За 2016 г. объем добыч</w:t>
      </w:r>
      <w:r w:rsidR="003A0FE3" w:rsidRPr="00865072">
        <w:rPr>
          <w:rFonts w:ascii="Times New Roman" w:eastAsia="Times New Roman" w:hAnsi="Times New Roman" w:cs="Times New Roman"/>
          <w:sz w:val="32"/>
          <w:szCs w:val="32"/>
          <w:lang w:eastAsia="ru-RU"/>
        </w:rPr>
        <w:t>и</w:t>
      </w:r>
      <w:r w:rsidRPr="0086507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нефти и природного газа составил: </w:t>
      </w:r>
    </w:p>
    <w:p w:rsidR="00CF769C" w:rsidRPr="00865072" w:rsidRDefault="00F9004F" w:rsidP="00554CF7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нефти</w:t>
      </w:r>
      <w:proofErr w:type="gramEnd"/>
      <w:r w:rsidR="00CF769C" w:rsidRPr="0086507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– </w:t>
      </w:r>
      <w:r w:rsidR="00CF769C" w:rsidRPr="00F9004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180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CF769C" w:rsidRPr="0086507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тыс. тонн, природн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ого</w:t>
      </w:r>
      <w:r w:rsidR="00CF769C" w:rsidRPr="0086507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газ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а</w:t>
      </w:r>
      <w:r w:rsidR="00CF769C" w:rsidRPr="0086507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– 186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CF769C" w:rsidRPr="0086507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млн </w:t>
      </w:r>
      <w:proofErr w:type="spellStart"/>
      <w:r w:rsidR="00CF769C" w:rsidRPr="00865072">
        <w:rPr>
          <w:rFonts w:ascii="Times New Roman" w:eastAsia="Times New Roman" w:hAnsi="Times New Roman" w:cs="Times New Roman"/>
          <w:sz w:val="32"/>
          <w:szCs w:val="32"/>
          <w:lang w:eastAsia="ru-RU"/>
        </w:rPr>
        <w:t>куб.м</w:t>
      </w:r>
      <w:proofErr w:type="spellEnd"/>
      <w:r w:rsidR="00CF769C" w:rsidRPr="0086507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</w:t>
      </w:r>
    </w:p>
    <w:p w:rsidR="00F9004F" w:rsidRDefault="00CF769C" w:rsidP="00554CF7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6507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нераспределенном фонде недр Российской части шельфа Каспийского моря, примыкающей к территории Республики Дагестан, расположены 4 участка недр: «Тюлений», Дербентский блок-1, </w:t>
      </w:r>
      <w:proofErr w:type="spellStart"/>
      <w:r w:rsidRPr="00865072">
        <w:rPr>
          <w:rFonts w:ascii="Times New Roman" w:eastAsia="Times New Roman" w:hAnsi="Times New Roman" w:cs="Times New Roman"/>
          <w:sz w:val="32"/>
          <w:szCs w:val="32"/>
          <w:lang w:eastAsia="ru-RU"/>
        </w:rPr>
        <w:t>Димитровский</w:t>
      </w:r>
      <w:proofErr w:type="spellEnd"/>
      <w:r w:rsidRPr="0086507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блок-3, месторождение «</w:t>
      </w:r>
      <w:proofErr w:type="spellStart"/>
      <w:r w:rsidRPr="00865072">
        <w:rPr>
          <w:rFonts w:ascii="Times New Roman" w:eastAsia="Times New Roman" w:hAnsi="Times New Roman" w:cs="Times New Roman"/>
          <w:sz w:val="32"/>
          <w:szCs w:val="32"/>
          <w:lang w:eastAsia="ru-RU"/>
        </w:rPr>
        <w:t>Инчхе</w:t>
      </w:r>
      <w:proofErr w:type="spellEnd"/>
      <w:r w:rsidRPr="00865072">
        <w:rPr>
          <w:rFonts w:ascii="Times New Roman" w:eastAsia="Times New Roman" w:hAnsi="Times New Roman" w:cs="Times New Roman"/>
          <w:sz w:val="32"/>
          <w:szCs w:val="32"/>
          <w:lang w:eastAsia="ru-RU"/>
        </w:rPr>
        <w:t>-море»</w:t>
      </w:r>
      <w:r w:rsidR="00F9004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</w:t>
      </w:r>
    </w:p>
    <w:p w:rsidR="00CF769C" w:rsidRPr="00F9004F" w:rsidRDefault="00F9004F" w:rsidP="00554CF7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(</w:t>
      </w:r>
      <w:r w:rsidRPr="00F9004F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Суммарно извлекаемые</w:t>
      </w:r>
      <w:r w:rsidR="00CF769C" w:rsidRPr="00F9004F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ресурсами (запасами) углеводородного сырья</w:t>
      </w:r>
      <w:r w:rsidRPr="00F9004F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указаны на слайде</w:t>
      </w:r>
      <w:r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)</w:t>
      </w:r>
    </w:p>
    <w:p w:rsidR="003A0FE3" w:rsidRPr="00865072" w:rsidRDefault="003A0FE3" w:rsidP="003A0FE3">
      <w:pPr>
        <w:spacing w:after="0" w:line="240" w:lineRule="auto"/>
        <w:ind w:left="-851" w:hanging="567"/>
        <w:jc w:val="both"/>
        <w:rPr>
          <w:rFonts w:ascii="Times New Roman" w:eastAsia="Times New Roman" w:hAnsi="Times New Roman" w:cs="Times New Roman"/>
          <w:b/>
          <w:color w:val="44546A" w:themeColor="text2"/>
          <w:sz w:val="32"/>
          <w:szCs w:val="32"/>
          <w:lang w:eastAsia="ru-RU"/>
        </w:rPr>
      </w:pPr>
      <w:r w:rsidRPr="00865072">
        <w:rPr>
          <w:rFonts w:ascii="Times New Roman" w:eastAsia="Times New Roman" w:hAnsi="Times New Roman" w:cs="Times New Roman"/>
          <w:b/>
          <w:color w:val="44546A" w:themeColor="text2"/>
          <w:sz w:val="32"/>
          <w:szCs w:val="32"/>
          <w:lang w:eastAsia="ru-RU"/>
        </w:rPr>
        <w:t xml:space="preserve">Слайд </w:t>
      </w:r>
      <w:r w:rsidR="00034AE7" w:rsidRPr="00865072">
        <w:rPr>
          <w:rFonts w:ascii="Times New Roman" w:eastAsia="Times New Roman" w:hAnsi="Times New Roman" w:cs="Times New Roman"/>
          <w:b/>
          <w:color w:val="44546A" w:themeColor="text2"/>
          <w:sz w:val="32"/>
          <w:szCs w:val="32"/>
          <w:lang w:eastAsia="ru-RU"/>
        </w:rPr>
        <w:t>10</w:t>
      </w:r>
    </w:p>
    <w:p w:rsidR="00CF769C" w:rsidRPr="00865072" w:rsidRDefault="00CF769C" w:rsidP="00554CF7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65072">
        <w:rPr>
          <w:rFonts w:ascii="Times New Roman" w:eastAsia="Times New Roman" w:hAnsi="Times New Roman" w:cs="Times New Roman"/>
          <w:sz w:val="32"/>
          <w:szCs w:val="32"/>
          <w:lang w:eastAsia="ru-RU"/>
        </w:rPr>
        <w:t>Освоение и разработка этих ресурсов даст возможность значительно увеличить уровень добычи углеводородного сырья в Дагестане. С этой целью необходимо проведение соответствующих аукционных мероприятий.</w:t>
      </w:r>
    </w:p>
    <w:p w:rsidR="00CF769C" w:rsidRPr="00865072" w:rsidRDefault="00CF769C" w:rsidP="00CF769C">
      <w:pPr>
        <w:tabs>
          <w:tab w:val="left" w:pos="0"/>
        </w:tabs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CF769C" w:rsidRPr="00865072" w:rsidRDefault="00CF769C" w:rsidP="00554CF7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6507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Электроснабжение Республики Дагестан</w:t>
      </w:r>
    </w:p>
    <w:p w:rsidR="00B841B8" w:rsidRPr="00865072" w:rsidRDefault="00CF769C" w:rsidP="00554CF7">
      <w:pPr>
        <w:autoSpaceDE w:val="0"/>
        <w:autoSpaceDN w:val="0"/>
        <w:adjustRightInd w:val="0"/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6507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республике продолжается работа по обеспечению электрической энергией потребителей. </w:t>
      </w:r>
    </w:p>
    <w:p w:rsidR="00B841B8" w:rsidRPr="00865072" w:rsidRDefault="00B841B8" w:rsidP="00B841B8">
      <w:pPr>
        <w:spacing w:after="0" w:line="240" w:lineRule="auto"/>
        <w:ind w:left="-851" w:hanging="567"/>
        <w:jc w:val="both"/>
        <w:rPr>
          <w:rFonts w:ascii="Times New Roman" w:eastAsia="Times New Roman" w:hAnsi="Times New Roman" w:cs="Times New Roman"/>
          <w:b/>
          <w:color w:val="44546A" w:themeColor="text2"/>
          <w:sz w:val="32"/>
          <w:szCs w:val="32"/>
          <w:lang w:eastAsia="ru-RU"/>
        </w:rPr>
      </w:pPr>
      <w:r w:rsidRPr="00865072">
        <w:rPr>
          <w:rFonts w:ascii="Times New Roman" w:eastAsia="Times New Roman" w:hAnsi="Times New Roman" w:cs="Times New Roman"/>
          <w:b/>
          <w:color w:val="44546A" w:themeColor="text2"/>
          <w:sz w:val="32"/>
          <w:szCs w:val="32"/>
          <w:lang w:eastAsia="ru-RU"/>
        </w:rPr>
        <w:t xml:space="preserve">Слайд </w:t>
      </w:r>
      <w:r w:rsidR="00034AE7" w:rsidRPr="00865072">
        <w:rPr>
          <w:rFonts w:ascii="Times New Roman" w:eastAsia="Times New Roman" w:hAnsi="Times New Roman" w:cs="Times New Roman"/>
          <w:b/>
          <w:color w:val="44546A" w:themeColor="text2"/>
          <w:sz w:val="32"/>
          <w:szCs w:val="32"/>
          <w:lang w:eastAsia="ru-RU"/>
        </w:rPr>
        <w:t>11</w:t>
      </w:r>
    </w:p>
    <w:p w:rsidR="002D1922" w:rsidRDefault="00CF769C" w:rsidP="00554CF7">
      <w:pPr>
        <w:autoSpaceDE w:val="0"/>
        <w:autoSpaceDN w:val="0"/>
        <w:adjustRightInd w:val="0"/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6507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По итогам 2016 года суммарная выработка электроэнергии </w:t>
      </w:r>
      <w:r w:rsidR="00B841B8" w:rsidRPr="0086507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- </w:t>
      </w:r>
      <w:r w:rsidRPr="0086507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на уровне </w:t>
      </w:r>
      <w:r w:rsidRPr="00F9004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6</w:t>
      </w:r>
      <w:r w:rsidR="00F9004F" w:rsidRPr="00F9004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</w:t>
      </w:r>
      <w:r w:rsidR="00F9004F" w:rsidRPr="00F9004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млрд</w:t>
      </w:r>
      <w:r w:rsidR="00F9004F" w:rsidRPr="00F9004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165 </w:t>
      </w:r>
      <w:r w:rsidRPr="00F9004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млн. </w:t>
      </w:r>
      <w:proofErr w:type="spellStart"/>
      <w:r w:rsidRPr="00F9004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кВтч</w:t>
      </w:r>
      <w:proofErr w:type="spellEnd"/>
      <w:r w:rsidRPr="00F9004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</w:t>
      </w:r>
      <w:r w:rsidRPr="0086507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что составляет </w:t>
      </w:r>
      <w:r w:rsidRPr="00F9004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144,6</w:t>
      </w:r>
      <w:r w:rsidR="00146DFD" w:rsidRPr="0086507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86507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% к предыдущему периоду. При этом объем производства в денежном выражении составил </w:t>
      </w:r>
      <w:r w:rsidRPr="002D1922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11</w:t>
      </w:r>
      <w:r w:rsidR="00B841B8" w:rsidRPr="0086507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2D192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млрд </w:t>
      </w:r>
      <w:r w:rsidR="002D1922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923 </w:t>
      </w:r>
      <w:r w:rsidRPr="0086507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млн. руб. или </w:t>
      </w:r>
      <w:r w:rsidRPr="002D1922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151,8</w:t>
      </w:r>
      <w:r w:rsidRPr="0086507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% к соответствующему периоду прошлого года</w:t>
      </w:r>
      <w:r w:rsidR="002D192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CF769C" w:rsidRPr="00865072" w:rsidRDefault="00CF769C" w:rsidP="00554CF7">
      <w:pPr>
        <w:autoSpaceDE w:val="0"/>
        <w:autoSpaceDN w:val="0"/>
        <w:adjustRightInd w:val="0"/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6507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Основное предприятие, обеспечивающее производство электроэнергии</w:t>
      </w:r>
      <w:r w:rsidR="00B841B8" w:rsidRPr="0086507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86507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– филиал ПАО «</w:t>
      </w:r>
      <w:proofErr w:type="spellStart"/>
      <w:r w:rsidRPr="0086507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РусГидро</w:t>
      </w:r>
      <w:proofErr w:type="spellEnd"/>
      <w:r w:rsidRPr="0086507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» - «Дагестанский филиал» (99,2 % или </w:t>
      </w:r>
      <w:r w:rsidRPr="002D1922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6</w:t>
      </w:r>
      <w:r w:rsidR="00B841B8" w:rsidRPr="0086507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2D192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млрд </w:t>
      </w:r>
      <w:r w:rsidRPr="002D1922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11</w:t>
      </w:r>
      <w:r w:rsidR="002D1922" w:rsidRPr="002D1922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6</w:t>
      </w:r>
      <w:r w:rsidR="002D192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86507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млн. </w:t>
      </w:r>
      <w:proofErr w:type="spellStart"/>
      <w:r w:rsidRPr="0086507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кВтч</w:t>
      </w:r>
      <w:proofErr w:type="spellEnd"/>
      <w:r w:rsidRPr="0086507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). </w:t>
      </w:r>
    </w:p>
    <w:p w:rsidR="00516FA4" w:rsidRPr="00865072" w:rsidRDefault="00516FA4" w:rsidP="00516FA4">
      <w:pPr>
        <w:spacing w:after="0" w:line="240" w:lineRule="auto"/>
        <w:ind w:left="-851" w:hanging="567"/>
        <w:jc w:val="both"/>
        <w:rPr>
          <w:rFonts w:ascii="Times New Roman" w:eastAsia="Times New Roman" w:hAnsi="Times New Roman" w:cs="Times New Roman"/>
          <w:b/>
          <w:color w:val="44546A" w:themeColor="text2"/>
          <w:sz w:val="32"/>
          <w:szCs w:val="32"/>
          <w:lang w:eastAsia="ru-RU"/>
        </w:rPr>
      </w:pPr>
      <w:r w:rsidRPr="00865072">
        <w:rPr>
          <w:rFonts w:ascii="Times New Roman" w:eastAsia="Times New Roman" w:hAnsi="Times New Roman" w:cs="Times New Roman"/>
          <w:b/>
          <w:color w:val="44546A" w:themeColor="text2"/>
          <w:sz w:val="32"/>
          <w:szCs w:val="32"/>
          <w:lang w:eastAsia="ru-RU"/>
        </w:rPr>
        <w:t xml:space="preserve">Слайд </w:t>
      </w:r>
      <w:r w:rsidR="00240D1C" w:rsidRPr="00865072">
        <w:rPr>
          <w:rFonts w:ascii="Times New Roman" w:eastAsia="Times New Roman" w:hAnsi="Times New Roman" w:cs="Times New Roman"/>
          <w:b/>
          <w:color w:val="44546A" w:themeColor="text2"/>
          <w:sz w:val="32"/>
          <w:szCs w:val="32"/>
          <w:lang w:eastAsia="ru-RU"/>
        </w:rPr>
        <w:t>8</w:t>
      </w:r>
    </w:p>
    <w:p w:rsidR="00654F4F" w:rsidRPr="00865072" w:rsidRDefault="00DE4785" w:rsidP="00654F4F">
      <w:pPr>
        <w:autoSpaceDE w:val="0"/>
        <w:autoSpaceDN w:val="0"/>
        <w:adjustRightInd w:val="0"/>
        <w:spacing w:after="0" w:line="240" w:lineRule="auto"/>
        <w:ind w:left="-851"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65072">
        <w:rPr>
          <w:rFonts w:ascii="Times New Roman" w:hAnsi="Times New Roman" w:cs="Times New Roman"/>
          <w:color w:val="000000"/>
          <w:sz w:val="32"/>
          <w:szCs w:val="32"/>
        </w:rPr>
        <w:t xml:space="preserve">Транспортировку электроэнергии по распределительным сетям ВЛ 110/35 </w:t>
      </w:r>
      <w:proofErr w:type="spellStart"/>
      <w:r w:rsidRPr="00865072">
        <w:rPr>
          <w:rFonts w:ascii="Times New Roman" w:hAnsi="Times New Roman" w:cs="Times New Roman"/>
          <w:color w:val="000000"/>
          <w:sz w:val="32"/>
          <w:szCs w:val="32"/>
        </w:rPr>
        <w:t>кВ</w:t>
      </w:r>
      <w:proofErr w:type="spellEnd"/>
      <w:r w:rsidRPr="00865072">
        <w:rPr>
          <w:rFonts w:ascii="Times New Roman" w:hAnsi="Times New Roman" w:cs="Times New Roman"/>
          <w:color w:val="000000"/>
          <w:sz w:val="32"/>
          <w:szCs w:val="32"/>
        </w:rPr>
        <w:t xml:space="preserve"> осуществляет АО</w:t>
      </w:r>
      <w:r w:rsidR="00835D6F" w:rsidRPr="00865072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865072">
        <w:rPr>
          <w:rFonts w:ascii="Times New Roman" w:hAnsi="Times New Roman" w:cs="Times New Roman"/>
          <w:color w:val="000000"/>
          <w:sz w:val="32"/>
          <w:szCs w:val="32"/>
        </w:rPr>
        <w:t xml:space="preserve">«Дагестанская сетевая компания». За 2016г. транспортировано – </w:t>
      </w:r>
      <w:r w:rsidRPr="002D1922">
        <w:rPr>
          <w:rFonts w:ascii="Times New Roman" w:hAnsi="Times New Roman" w:cs="Times New Roman"/>
          <w:b/>
          <w:color w:val="000000"/>
          <w:sz w:val="32"/>
          <w:szCs w:val="32"/>
        </w:rPr>
        <w:t>3</w:t>
      </w:r>
      <w:r w:rsidR="002D1922">
        <w:rPr>
          <w:rFonts w:ascii="Times New Roman" w:hAnsi="Times New Roman" w:cs="Times New Roman"/>
          <w:color w:val="000000"/>
          <w:sz w:val="32"/>
          <w:szCs w:val="32"/>
        </w:rPr>
        <w:t xml:space="preserve"> млрд</w:t>
      </w:r>
      <w:r w:rsidR="00146DFD" w:rsidRPr="00865072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2D1922">
        <w:rPr>
          <w:rFonts w:ascii="Times New Roman" w:hAnsi="Times New Roman" w:cs="Times New Roman"/>
          <w:b/>
          <w:color w:val="000000"/>
          <w:sz w:val="32"/>
          <w:szCs w:val="32"/>
        </w:rPr>
        <w:t>896</w:t>
      </w:r>
      <w:r w:rsidRPr="00865072">
        <w:rPr>
          <w:rFonts w:ascii="Times New Roman" w:hAnsi="Times New Roman" w:cs="Times New Roman"/>
          <w:color w:val="000000"/>
          <w:sz w:val="32"/>
          <w:szCs w:val="32"/>
        </w:rPr>
        <w:t xml:space="preserve"> млн. </w:t>
      </w:r>
      <w:proofErr w:type="spellStart"/>
      <w:r w:rsidRPr="00865072">
        <w:rPr>
          <w:rFonts w:ascii="Times New Roman" w:hAnsi="Times New Roman" w:cs="Times New Roman"/>
          <w:color w:val="000000"/>
          <w:sz w:val="32"/>
          <w:szCs w:val="32"/>
        </w:rPr>
        <w:t>кВтч</w:t>
      </w:r>
      <w:proofErr w:type="spellEnd"/>
      <w:r w:rsidRPr="00865072">
        <w:rPr>
          <w:rFonts w:ascii="Times New Roman" w:hAnsi="Times New Roman" w:cs="Times New Roman"/>
          <w:color w:val="000000"/>
          <w:sz w:val="32"/>
          <w:szCs w:val="32"/>
        </w:rPr>
        <w:t xml:space="preserve">. Объем производства в денежном выражении составил – </w:t>
      </w:r>
      <w:r w:rsidRPr="002D1922">
        <w:rPr>
          <w:rFonts w:ascii="Times New Roman" w:hAnsi="Times New Roman" w:cs="Times New Roman"/>
          <w:b/>
          <w:color w:val="000000"/>
          <w:sz w:val="32"/>
          <w:szCs w:val="32"/>
        </w:rPr>
        <w:t>2</w:t>
      </w:r>
      <w:r w:rsidR="002D1922">
        <w:rPr>
          <w:rFonts w:ascii="Times New Roman" w:hAnsi="Times New Roman" w:cs="Times New Roman"/>
          <w:color w:val="000000"/>
          <w:sz w:val="32"/>
          <w:szCs w:val="32"/>
        </w:rPr>
        <w:t xml:space="preserve"> млрд</w:t>
      </w:r>
      <w:r w:rsidR="00B841B8" w:rsidRPr="00865072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2D1922">
        <w:rPr>
          <w:rFonts w:ascii="Times New Roman" w:hAnsi="Times New Roman" w:cs="Times New Roman"/>
          <w:b/>
          <w:color w:val="000000"/>
          <w:sz w:val="32"/>
          <w:szCs w:val="32"/>
        </w:rPr>
        <w:t>81</w:t>
      </w:r>
      <w:r w:rsidR="002D1922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1 </w:t>
      </w:r>
      <w:r w:rsidRPr="00865072">
        <w:rPr>
          <w:rFonts w:ascii="Times New Roman" w:hAnsi="Times New Roman" w:cs="Times New Roman"/>
          <w:color w:val="000000"/>
          <w:sz w:val="32"/>
          <w:szCs w:val="32"/>
        </w:rPr>
        <w:t xml:space="preserve">млн. руб. </w:t>
      </w:r>
    </w:p>
    <w:p w:rsidR="00D12D7C" w:rsidRPr="002D1922" w:rsidRDefault="00654F4F" w:rsidP="00654F4F">
      <w:pPr>
        <w:autoSpaceDE w:val="0"/>
        <w:autoSpaceDN w:val="0"/>
        <w:adjustRightInd w:val="0"/>
        <w:spacing w:after="0" w:line="240" w:lineRule="auto"/>
        <w:ind w:left="-851" w:firstLine="567"/>
        <w:jc w:val="both"/>
        <w:rPr>
          <w:rFonts w:ascii="Times New Roman" w:hAnsi="Times New Roman" w:cs="Times New Roman"/>
          <w:i/>
          <w:color w:val="000000"/>
          <w:sz w:val="32"/>
          <w:szCs w:val="32"/>
        </w:rPr>
      </w:pPr>
      <w:r w:rsidRPr="002D1922">
        <w:rPr>
          <w:rFonts w:ascii="Times New Roman" w:hAnsi="Times New Roman" w:cs="Times New Roman"/>
          <w:i/>
          <w:color w:val="000000"/>
          <w:sz w:val="32"/>
          <w:szCs w:val="32"/>
        </w:rPr>
        <w:lastRenderedPageBreak/>
        <w:t xml:space="preserve">Более детально раскроют деятельность энергокомпаний за 2016 год </w:t>
      </w:r>
      <w:r w:rsidR="00D12D7C" w:rsidRPr="002D1922">
        <w:rPr>
          <w:rFonts w:ascii="Times New Roman" w:hAnsi="Times New Roman" w:cs="Times New Roman"/>
          <w:i/>
          <w:color w:val="000000"/>
          <w:sz w:val="32"/>
          <w:szCs w:val="32"/>
        </w:rPr>
        <w:t>чуть позже мои содокладчики.</w:t>
      </w:r>
    </w:p>
    <w:p w:rsidR="002D1922" w:rsidRDefault="002D1922" w:rsidP="00034AE7">
      <w:pPr>
        <w:spacing w:after="0" w:line="240" w:lineRule="auto"/>
        <w:ind w:left="-851" w:hanging="567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034AE7" w:rsidRPr="00865072" w:rsidRDefault="00034AE7" w:rsidP="00034AE7">
      <w:pPr>
        <w:spacing w:after="0" w:line="240" w:lineRule="auto"/>
        <w:ind w:left="-851" w:hanging="567"/>
        <w:jc w:val="both"/>
        <w:rPr>
          <w:rFonts w:ascii="Times New Roman" w:hAnsi="Times New Roman" w:cs="Times New Roman"/>
          <w:sz w:val="32"/>
          <w:szCs w:val="32"/>
        </w:rPr>
      </w:pPr>
      <w:r w:rsidRPr="00865072">
        <w:rPr>
          <w:rFonts w:ascii="Times New Roman" w:eastAsia="Times New Roman" w:hAnsi="Times New Roman" w:cs="Times New Roman"/>
          <w:b/>
          <w:color w:val="44546A" w:themeColor="text2"/>
          <w:sz w:val="32"/>
          <w:szCs w:val="32"/>
          <w:lang w:eastAsia="ru-RU"/>
        </w:rPr>
        <w:t>Слайд 12</w:t>
      </w:r>
    </w:p>
    <w:p w:rsidR="00A40938" w:rsidRPr="00865072" w:rsidRDefault="00A40938" w:rsidP="00554CF7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65072">
        <w:rPr>
          <w:rFonts w:ascii="Times New Roman" w:hAnsi="Times New Roman" w:cs="Times New Roman"/>
          <w:b/>
          <w:sz w:val="32"/>
          <w:szCs w:val="32"/>
        </w:rPr>
        <w:t xml:space="preserve">Ход реализации мероприятий по подготовке водохранилища и нижнего бьефа </w:t>
      </w:r>
      <w:proofErr w:type="spellStart"/>
      <w:r w:rsidRPr="00865072">
        <w:rPr>
          <w:rFonts w:ascii="Times New Roman" w:hAnsi="Times New Roman" w:cs="Times New Roman"/>
          <w:b/>
          <w:sz w:val="32"/>
          <w:szCs w:val="32"/>
        </w:rPr>
        <w:t>Гоцатлинской</w:t>
      </w:r>
      <w:proofErr w:type="spellEnd"/>
      <w:r w:rsidRPr="00865072">
        <w:rPr>
          <w:rFonts w:ascii="Times New Roman" w:hAnsi="Times New Roman" w:cs="Times New Roman"/>
          <w:b/>
          <w:sz w:val="32"/>
          <w:szCs w:val="32"/>
        </w:rPr>
        <w:t xml:space="preserve"> ГЭС.</w:t>
      </w:r>
      <w:r w:rsidR="0094256A" w:rsidRPr="00865072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A40938" w:rsidRPr="00865072" w:rsidRDefault="00A40938" w:rsidP="00554CF7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65072">
        <w:rPr>
          <w:rFonts w:ascii="Times New Roman" w:hAnsi="Times New Roman" w:cs="Times New Roman"/>
          <w:sz w:val="32"/>
          <w:szCs w:val="32"/>
        </w:rPr>
        <w:t xml:space="preserve">Строительство </w:t>
      </w:r>
      <w:proofErr w:type="spellStart"/>
      <w:r w:rsidRPr="00865072">
        <w:rPr>
          <w:rFonts w:ascii="Times New Roman" w:hAnsi="Times New Roman" w:cs="Times New Roman"/>
          <w:sz w:val="32"/>
          <w:szCs w:val="32"/>
        </w:rPr>
        <w:t>Гоцатлинской</w:t>
      </w:r>
      <w:proofErr w:type="spellEnd"/>
      <w:r w:rsidRPr="00865072">
        <w:rPr>
          <w:rFonts w:ascii="Times New Roman" w:hAnsi="Times New Roman" w:cs="Times New Roman"/>
          <w:sz w:val="32"/>
          <w:szCs w:val="32"/>
        </w:rPr>
        <w:t xml:space="preserve"> ГЭС началось в 2008 году, а реализация мероприятий по подготовке водохранилища и нижнего бьефа </w:t>
      </w:r>
      <w:proofErr w:type="spellStart"/>
      <w:r w:rsidRPr="00865072">
        <w:rPr>
          <w:rFonts w:ascii="Times New Roman" w:hAnsi="Times New Roman" w:cs="Times New Roman"/>
          <w:sz w:val="32"/>
          <w:szCs w:val="32"/>
        </w:rPr>
        <w:t>Гоцатлинской</w:t>
      </w:r>
      <w:proofErr w:type="spellEnd"/>
      <w:r w:rsidRPr="00865072">
        <w:rPr>
          <w:rFonts w:ascii="Times New Roman" w:hAnsi="Times New Roman" w:cs="Times New Roman"/>
          <w:sz w:val="32"/>
          <w:szCs w:val="32"/>
        </w:rPr>
        <w:t xml:space="preserve"> ГЭС с 2011 года.</w:t>
      </w:r>
    </w:p>
    <w:p w:rsidR="00A40938" w:rsidRPr="00865072" w:rsidRDefault="00A40938" w:rsidP="00554CF7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65072">
        <w:rPr>
          <w:rFonts w:ascii="Times New Roman" w:hAnsi="Times New Roman" w:cs="Times New Roman"/>
          <w:sz w:val="32"/>
          <w:szCs w:val="32"/>
        </w:rPr>
        <w:t xml:space="preserve">Стоимость мероприятий в соответствии с положительным заключением </w:t>
      </w:r>
      <w:proofErr w:type="spellStart"/>
      <w:r w:rsidRPr="00865072">
        <w:rPr>
          <w:rFonts w:ascii="Times New Roman" w:hAnsi="Times New Roman" w:cs="Times New Roman"/>
          <w:sz w:val="32"/>
          <w:szCs w:val="32"/>
        </w:rPr>
        <w:t>Главгосэкспертизы</w:t>
      </w:r>
      <w:proofErr w:type="spellEnd"/>
      <w:r w:rsidRPr="00865072">
        <w:rPr>
          <w:rFonts w:ascii="Times New Roman" w:hAnsi="Times New Roman" w:cs="Times New Roman"/>
          <w:sz w:val="32"/>
          <w:szCs w:val="32"/>
        </w:rPr>
        <w:t xml:space="preserve"> России составляет </w:t>
      </w:r>
      <w:r w:rsidRPr="00865072">
        <w:rPr>
          <w:rFonts w:ascii="Times New Roman" w:hAnsi="Times New Roman" w:cs="Times New Roman"/>
          <w:b/>
          <w:sz w:val="32"/>
          <w:szCs w:val="32"/>
        </w:rPr>
        <w:t>2</w:t>
      </w:r>
      <w:r w:rsidR="0054115C" w:rsidRPr="0086507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2D1922">
        <w:rPr>
          <w:rFonts w:ascii="Times New Roman" w:hAnsi="Times New Roman" w:cs="Times New Roman"/>
          <w:b/>
          <w:sz w:val="32"/>
          <w:szCs w:val="32"/>
        </w:rPr>
        <w:t>млрд 328</w:t>
      </w:r>
      <w:r w:rsidRPr="00865072">
        <w:rPr>
          <w:rFonts w:ascii="Times New Roman" w:hAnsi="Times New Roman" w:cs="Times New Roman"/>
          <w:b/>
          <w:sz w:val="32"/>
          <w:szCs w:val="32"/>
        </w:rPr>
        <w:t xml:space="preserve"> млн. руб</w:t>
      </w:r>
      <w:r w:rsidRPr="00865072">
        <w:rPr>
          <w:rFonts w:ascii="Times New Roman" w:hAnsi="Times New Roman" w:cs="Times New Roman"/>
          <w:sz w:val="32"/>
          <w:szCs w:val="32"/>
        </w:rPr>
        <w:t>.</w:t>
      </w:r>
    </w:p>
    <w:p w:rsidR="001B5D82" w:rsidRPr="00865072" w:rsidRDefault="00A40938" w:rsidP="00554CF7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65072">
        <w:rPr>
          <w:rFonts w:ascii="Times New Roman" w:hAnsi="Times New Roman" w:cs="Times New Roman"/>
          <w:sz w:val="32"/>
          <w:szCs w:val="32"/>
        </w:rPr>
        <w:t xml:space="preserve">На 2016 год предусмотренные в рамках подпрограммы «Социально-экономическое развитие Республики Дагестан на 2016-2025 годы» </w:t>
      </w:r>
      <w:r w:rsidR="00EA29A5" w:rsidRPr="00865072">
        <w:rPr>
          <w:rFonts w:ascii="Times New Roman" w:hAnsi="Times New Roman" w:cs="Times New Roman"/>
          <w:sz w:val="32"/>
          <w:szCs w:val="32"/>
        </w:rPr>
        <w:t xml:space="preserve">федеральной госпрограммы «Развитие СКФО на период до 2025 года» </w:t>
      </w:r>
      <w:r w:rsidRPr="00865072">
        <w:rPr>
          <w:rFonts w:ascii="Times New Roman" w:hAnsi="Times New Roman" w:cs="Times New Roman"/>
          <w:sz w:val="32"/>
          <w:szCs w:val="32"/>
        </w:rPr>
        <w:t xml:space="preserve">бюджетные средства в сумме </w:t>
      </w:r>
      <w:r w:rsidRPr="00865072">
        <w:rPr>
          <w:rFonts w:ascii="Times New Roman" w:hAnsi="Times New Roman" w:cs="Times New Roman"/>
          <w:b/>
          <w:sz w:val="32"/>
          <w:szCs w:val="32"/>
        </w:rPr>
        <w:t>103</w:t>
      </w:r>
      <w:r w:rsidR="002D1922">
        <w:rPr>
          <w:rFonts w:ascii="Times New Roman" w:hAnsi="Times New Roman" w:cs="Times New Roman"/>
          <w:b/>
          <w:sz w:val="32"/>
          <w:szCs w:val="32"/>
        </w:rPr>
        <w:t xml:space="preserve"> млн </w:t>
      </w:r>
      <w:r w:rsidRPr="00865072">
        <w:rPr>
          <w:rFonts w:ascii="Times New Roman" w:hAnsi="Times New Roman" w:cs="Times New Roman"/>
          <w:b/>
          <w:sz w:val="32"/>
          <w:szCs w:val="32"/>
        </w:rPr>
        <w:t>157 тыс. руб.</w:t>
      </w:r>
      <w:r w:rsidR="001B5D82" w:rsidRPr="00865072">
        <w:rPr>
          <w:rFonts w:ascii="Times New Roman" w:hAnsi="Times New Roman" w:cs="Times New Roman"/>
          <w:sz w:val="32"/>
          <w:szCs w:val="32"/>
        </w:rPr>
        <w:t xml:space="preserve"> освоены в полном объеме.</w:t>
      </w:r>
    </w:p>
    <w:p w:rsidR="00A40938" w:rsidRPr="002D1922" w:rsidRDefault="002D1922" w:rsidP="00554CF7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(</w:t>
      </w:r>
      <w:r w:rsidR="001B5D82" w:rsidRPr="002D1922">
        <w:rPr>
          <w:rFonts w:ascii="Times New Roman" w:hAnsi="Times New Roman" w:cs="Times New Roman"/>
          <w:i/>
          <w:sz w:val="32"/>
          <w:szCs w:val="32"/>
        </w:rPr>
        <w:t xml:space="preserve">На слайде указано, на какие </w:t>
      </w:r>
      <w:r w:rsidR="00A40938" w:rsidRPr="002D1922">
        <w:rPr>
          <w:rFonts w:ascii="Times New Roman" w:hAnsi="Times New Roman" w:cs="Times New Roman"/>
          <w:i/>
          <w:sz w:val="32"/>
          <w:szCs w:val="32"/>
        </w:rPr>
        <w:t>объекты</w:t>
      </w:r>
      <w:r w:rsidR="001B5D82" w:rsidRPr="002D1922">
        <w:rPr>
          <w:rFonts w:ascii="Times New Roman" w:hAnsi="Times New Roman" w:cs="Times New Roman"/>
          <w:i/>
          <w:sz w:val="32"/>
          <w:szCs w:val="32"/>
        </w:rPr>
        <w:t xml:space="preserve"> были направлены полученные средства</w:t>
      </w:r>
      <w:r>
        <w:rPr>
          <w:rFonts w:ascii="Times New Roman" w:hAnsi="Times New Roman" w:cs="Times New Roman"/>
          <w:i/>
          <w:sz w:val="32"/>
          <w:szCs w:val="32"/>
        </w:rPr>
        <w:t>)</w:t>
      </w:r>
    </w:p>
    <w:p w:rsidR="00A40938" w:rsidRPr="00865072" w:rsidRDefault="00A40938" w:rsidP="00554CF7">
      <w:pPr>
        <w:spacing w:before="120" w:after="0" w:line="240" w:lineRule="auto"/>
        <w:ind w:left="-851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65072">
        <w:rPr>
          <w:rFonts w:ascii="Times New Roman" w:hAnsi="Times New Roman" w:cs="Times New Roman"/>
          <w:sz w:val="32"/>
          <w:szCs w:val="32"/>
        </w:rPr>
        <w:t xml:space="preserve">За время реализации </w:t>
      </w:r>
      <w:r w:rsidR="00EA29A5" w:rsidRPr="00865072">
        <w:rPr>
          <w:rFonts w:ascii="Times New Roman" w:hAnsi="Times New Roman" w:cs="Times New Roman"/>
          <w:sz w:val="32"/>
          <w:szCs w:val="32"/>
        </w:rPr>
        <w:t>указанных</w:t>
      </w:r>
      <w:r w:rsidRPr="00865072">
        <w:rPr>
          <w:rFonts w:ascii="Times New Roman" w:hAnsi="Times New Roman" w:cs="Times New Roman"/>
          <w:sz w:val="32"/>
          <w:szCs w:val="32"/>
        </w:rPr>
        <w:t xml:space="preserve"> мероприятий с 2011 по 2016 годы на </w:t>
      </w:r>
      <w:r w:rsidR="00B46824" w:rsidRPr="00865072">
        <w:rPr>
          <w:rFonts w:ascii="Times New Roman" w:hAnsi="Times New Roman" w:cs="Times New Roman"/>
          <w:sz w:val="32"/>
          <w:szCs w:val="32"/>
        </w:rPr>
        <w:t>эти</w:t>
      </w:r>
      <w:r w:rsidRPr="00865072">
        <w:rPr>
          <w:rFonts w:ascii="Times New Roman" w:hAnsi="Times New Roman" w:cs="Times New Roman"/>
          <w:sz w:val="32"/>
          <w:szCs w:val="32"/>
        </w:rPr>
        <w:t xml:space="preserve"> цели выделено </w:t>
      </w:r>
      <w:r w:rsidRPr="00865072">
        <w:rPr>
          <w:rFonts w:ascii="Times New Roman" w:hAnsi="Times New Roman" w:cs="Times New Roman"/>
          <w:b/>
          <w:sz w:val="32"/>
          <w:szCs w:val="32"/>
        </w:rPr>
        <w:t>1</w:t>
      </w:r>
      <w:r w:rsidR="00B46824" w:rsidRPr="0086507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2D1922">
        <w:rPr>
          <w:rFonts w:ascii="Times New Roman" w:hAnsi="Times New Roman" w:cs="Times New Roman"/>
          <w:b/>
          <w:sz w:val="32"/>
          <w:szCs w:val="32"/>
        </w:rPr>
        <w:t>млрд 619</w:t>
      </w:r>
      <w:r w:rsidRPr="00865072">
        <w:rPr>
          <w:rFonts w:ascii="Times New Roman" w:hAnsi="Times New Roman" w:cs="Times New Roman"/>
          <w:b/>
          <w:sz w:val="32"/>
          <w:szCs w:val="32"/>
        </w:rPr>
        <w:t xml:space="preserve"> млн. руб.</w:t>
      </w:r>
      <w:r w:rsidRPr="00865072">
        <w:rPr>
          <w:rFonts w:ascii="Times New Roman" w:hAnsi="Times New Roman" w:cs="Times New Roman"/>
          <w:sz w:val="32"/>
          <w:szCs w:val="32"/>
        </w:rPr>
        <w:t xml:space="preserve">, а процент технической готовности объекта составляет </w:t>
      </w:r>
      <w:r w:rsidRPr="00865072">
        <w:rPr>
          <w:rFonts w:ascii="Times New Roman" w:hAnsi="Times New Roman" w:cs="Times New Roman"/>
          <w:b/>
          <w:sz w:val="32"/>
          <w:szCs w:val="32"/>
        </w:rPr>
        <w:t>72 %.</w:t>
      </w:r>
      <w:r w:rsidRPr="00865072">
        <w:rPr>
          <w:rFonts w:ascii="Times New Roman" w:hAnsi="Times New Roman" w:cs="Times New Roman"/>
          <w:sz w:val="32"/>
          <w:szCs w:val="32"/>
        </w:rPr>
        <w:t xml:space="preserve"> </w:t>
      </w:r>
    </w:p>
    <w:p w:rsidR="00A40938" w:rsidRPr="00865072" w:rsidRDefault="00A40938" w:rsidP="00554CF7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65072">
        <w:rPr>
          <w:rFonts w:ascii="Times New Roman" w:hAnsi="Times New Roman" w:cs="Times New Roman"/>
          <w:sz w:val="32"/>
          <w:szCs w:val="32"/>
        </w:rPr>
        <w:t xml:space="preserve">Завершение мероприятий по подготовке ложа водохранилища </w:t>
      </w:r>
      <w:proofErr w:type="spellStart"/>
      <w:r w:rsidRPr="00865072">
        <w:rPr>
          <w:rFonts w:ascii="Times New Roman" w:hAnsi="Times New Roman" w:cs="Times New Roman"/>
          <w:sz w:val="32"/>
          <w:szCs w:val="32"/>
        </w:rPr>
        <w:t>Гоцатлинской</w:t>
      </w:r>
      <w:proofErr w:type="spellEnd"/>
      <w:r w:rsidRPr="00865072">
        <w:rPr>
          <w:rFonts w:ascii="Times New Roman" w:hAnsi="Times New Roman" w:cs="Times New Roman"/>
          <w:sz w:val="32"/>
          <w:szCs w:val="32"/>
        </w:rPr>
        <w:t xml:space="preserve"> ГЭС запланировано на 2017 год.</w:t>
      </w:r>
    </w:p>
    <w:p w:rsidR="00A40938" w:rsidRPr="00865072" w:rsidRDefault="00A40938" w:rsidP="00402FDD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</w:p>
    <w:p w:rsidR="00402FDD" w:rsidRPr="00865072" w:rsidRDefault="00402FDD" w:rsidP="00402FDD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865072">
        <w:rPr>
          <w:rFonts w:ascii="Times New Roman" w:hAnsi="Times New Roman" w:cs="Times New Roman"/>
          <w:b/>
          <w:color w:val="002060"/>
          <w:sz w:val="32"/>
          <w:szCs w:val="32"/>
        </w:rPr>
        <w:t>Связь и телекоммуникации</w:t>
      </w:r>
    </w:p>
    <w:p w:rsidR="00C10EDF" w:rsidRPr="00865072" w:rsidRDefault="00C10EDF" w:rsidP="00C10EDF">
      <w:pPr>
        <w:spacing w:after="0" w:line="240" w:lineRule="auto"/>
        <w:ind w:left="-851" w:hanging="567"/>
        <w:jc w:val="both"/>
        <w:rPr>
          <w:rFonts w:ascii="Times New Roman" w:hAnsi="Times New Roman" w:cs="Times New Roman"/>
          <w:color w:val="1F3864" w:themeColor="accent5" w:themeShade="80"/>
          <w:sz w:val="32"/>
          <w:szCs w:val="32"/>
        </w:rPr>
      </w:pPr>
      <w:r w:rsidRPr="00865072">
        <w:rPr>
          <w:rFonts w:ascii="Times New Roman" w:eastAsia="Times New Roman" w:hAnsi="Times New Roman" w:cs="Times New Roman"/>
          <w:b/>
          <w:color w:val="1F3864" w:themeColor="accent5" w:themeShade="80"/>
          <w:sz w:val="32"/>
          <w:szCs w:val="32"/>
          <w:lang w:eastAsia="ru-RU"/>
        </w:rPr>
        <w:t>Слайд 1</w:t>
      </w:r>
      <w:r w:rsidR="00034AE7" w:rsidRPr="00865072">
        <w:rPr>
          <w:rFonts w:ascii="Times New Roman" w:eastAsia="Times New Roman" w:hAnsi="Times New Roman" w:cs="Times New Roman"/>
          <w:b/>
          <w:color w:val="1F3864" w:themeColor="accent5" w:themeShade="80"/>
          <w:sz w:val="32"/>
          <w:szCs w:val="32"/>
          <w:lang w:eastAsia="ru-RU"/>
        </w:rPr>
        <w:t>3</w:t>
      </w:r>
    </w:p>
    <w:p w:rsidR="00402FDD" w:rsidRPr="00865072" w:rsidRDefault="00402FDD" w:rsidP="00402FDD">
      <w:pPr>
        <w:autoSpaceDE w:val="0"/>
        <w:autoSpaceDN w:val="0"/>
        <w:adjustRightInd w:val="0"/>
        <w:spacing w:after="0" w:line="240" w:lineRule="auto"/>
        <w:ind w:left="-851" w:firstLine="709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865072">
        <w:rPr>
          <w:rFonts w:ascii="Times New Roman" w:eastAsia="Calibri" w:hAnsi="Times New Roman" w:cs="Times New Roman"/>
          <w:sz w:val="32"/>
          <w:szCs w:val="32"/>
        </w:rPr>
        <w:t xml:space="preserve">Около 90 % населения республики имеют возможность пользоваться современными услугами связи. Во всех районах республики присутствует сотовая связь, развернута и введена в эксплуатацию сеть третьего поколения – 3G. В городах развивается связь четвертого поколения </w:t>
      </w:r>
      <w:r w:rsidR="0010132D" w:rsidRPr="00865072">
        <w:rPr>
          <w:rFonts w:ascii="Times New Roman" w:eastAsia="Calibri" w:hAnsi="Times New Roman" w:cs="Times New Roman"/>
          <w:sz w:val="32"/>
          <w:szCs w:val="32"/>
        </w:rPr>
        <w:t>4</w:t>
      </w:r>
      <w:r w:rsidR="0010132D" w:rsidRPr="00865072">
        <w:rPr>
          <w:rFonts w:ascii="Times New Roman" w:eastAsia="Calibri" w:hAnsi="Times New Roman" w:cs="Times New Roman"/>
          <w:sz w:val="32"/>
          <w:szCs w:val="32"/>
          <w:lang w:val="en-US"/>
        </w:rPr>
        <w:t>G</w:t>
      </w:r>
      <w:r w:rsidR="00240D1C" w:rsidRPr="00865072">
        <w:rPr>
          <w:rFonts w:ascii="Times New Roman" w:eastAsia="Calibri" w:hAnsi="Times New Roman" w:cs="Times New Roman"/>
          <w:sz w:val="32"/>
          <w:szCs w:val="32"/>
        </w:rPr>
        <w:t xml:space="preserve"> (</w:t>
      </w:r>
      <w:r w:rsidR="00240D1C" w:rsidRPr="00865072">
        <w:rPr>
          <w:rFonts w:ascii="Times New Roman" w:eastAsia="Calibri" w:hAnsi="Times New Roman" w:cs="Times New Roman"/>
          <w:sz w:val="32"/>
          <w:szCs w:val="32"/>
          <w:lang w:val="en-US"/>
        </w:rPr>
        <w:t>LTE</w:t>
      </w:r>
      <w:r w:rsidR="00240D1C" w:rsidRPr="00865072">
        <w:rPr>
          <w:rFonts w:ascii="Times New Roman" w:eastAsia="Calibri" w:hAnsi="Times New Roman" w:cs="Times New Roman"/>
          <w:sz w:val="32"/>
          <w:szCs w:val="32"/>
        </w:rPr>
        <w:t>).</w:t>
      </w:r>
    </w:p>
    <w:p w:rsidR="00402FDD" w:rsidRPr="00865072" w:rsidRDefault="00402FDD" w:rsidP="00402FDD">
      <w:pPr>
        <w:spacing w:after="0" w:line="240" w:lineRule="auto"/>
        <w:ind w:left="-851" w:firstLine="567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865072">
        <w:rPr>
          <w:rFonts w:ascii="Times New Roman" w:eastAsia="Calibri" w:hAnsi="Times New Roman" w:cs="Times New Roman"/>
          <w:sz w:val="32"/>
          <w:szCs w:val="32"/>
        </w:rPr>
        <w:t>Центральная часть республики оснащена проводными телекоммуникационными системами. В горных и отдаленных районах доступ к услугам связи во многом осуществляется посредством беспроводной связи.</w:t>
      </w:r>
    </w:p>
    <w:p w:rsidR="00402FDD" w:rsidRPr="00865072" w:rsidRDefault="00402FDD" w:rsidP="00041EEB">
      <w:pPr>
        <w:autoSpaceDE w:val="0"/>
        <w:autoSpaceDN w:val="0"/>
        <w:adjustRightInd w:val="0"/>
        <w:spacing w:after="0" w:line="240" w:lineRule="auto"/>
        <w:ind w:left="-851" w:firstLine="567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865072">
        <w:rPr>
          <w:rFonts w:ascii="Times New Roman" w:eastAsia="Calibri" w:hAnsi="Times New Roman" w:cs="Times New Roman"/>
          <w:sz w:val="32"/>
          <w:szCs w:val="32"/>
        </w:rPr>
        <w:t xml:space="preserve">Потребность в организации современных услуг связи имеется более, чем в </w:t>
      </w:r>
      <w:r w:rsidRPr="002D1922">
        <w:rPr>
          <w:rFonts w:ascii="Times New Roman" w:eastAsia="Calibri" w:hAnsi="Times New Roman" w:cs="Times New Roman"/>
          <w:b/>
          <w:sz w:val="32"/>
          <w:szCs w:val="32"/>
        </w:rPr>
        <w:t>600</w:t>
      </w:r>
      <w:r w:rsidRPr="00865072">
        <w:rPr>
          <w:rFonts w:ascii="Times New Roman" w:eastAsia="Calibri" w:hAnsi="Times New Roman" w:cs="Times New Roman"/>
          <w:sz w:val="32"/>
          <w:szCs w:val="32"/>
        </w:rPr>
        <w:t xml:space="preserve"> малочисленных населенных пунктах (</w:t>
      </w:r>
      <w:r w:rsidRPr="002D1922">
        <w:rPr>
          <w:rFonts w:ascii="Times New Roman" w:eastAsia="Calibri" w:hAnsi="Times New Roman" w:cs="Times New Roman"/>
          <w:b/>
          <w:sz w:val="32"/>
          <w:szCs w:val="32"/>
        </w:rPr>
        <w:t>38</w:t>
      </w:r>
      <w:r w:rsidR="00BA766C" w:rsidRPr="00865072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Pr="00865072">
        <w:rPr>
          <w:rFonts w:ascii="Times New Roman" w:eastAsia="Calibri" w:hAnsi="Times New Roman" w:cs="Times New Roman"/>
          <w:sz w:val="32"/>
          <w:szCs w:val="32"/>
        </w:rPr>
        <w:t>%),</w:t>
      </w:r>
      <w:r w:rsidR="002D1922">
        <w:rPr>
          <w:rFonts w:ascii="Times New Roman" w:eastAsia="Calibri" w:hAnsi="Times New Roman" w:cs="Times New Roman"/>
          <w:sz w:val="32"/>
          <w:szCs w:val="32"/>
        </w:rPr>
        <w:t xml:space="preserve"> в которых проживает около</w:t>
      </w:r>
      <w:r w:rsidR="002D1922" w:rsidRPr="002D1922">
        <w:rPr>
          <w:rFonts w:ascii="Times New Roman" w:eastAsia="Calibri" w:hAnsi="Times New Roman" w:cs="Times New Roman"/>
          <w:b/>
          <w:sz w:val="32"/>
          <w:szCs w:val="32"/>
        </w:rPr>
        <w:t xml:space="preserve"> 300</w:t>
      </w:r>
      <w:r w:rsidRPr="00865072">
        <w:rPr>
          <w:rFonts w:ascii="Times New Roman" w:eastAsia="Calibri" w:hAnsi="Times New Roman" w:cs="Times New Roman"/>
          <w:sz w:val="32"/>
          <w:szCs w:val="32"/>
        </w:rPr>
        <w:t xml:space="preserve"> тыс. человек (</w:t>
      </w:r>
      <w:r w:rsidRPr="002D1922">
        <w:rPr>
          <w:rFonts w:ascii="Times New Roman" w:eastAsia="Calibri" w:hAnsi="Times New Roman" w:cs="Times New Roman"/>
          <w:b/>
          <w:sz w:val="32"/>
          <w:szCs w:val="32"/>
        </w:rPr>
        <w:t>10</w:t>
      </w:r>
      <w:r w:rsidR="00BA766C" w:rsidRPr="00865072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Pr="00865072">
        <w:rPr>
          <w:rFonts w:ascii="Times New Roman" w:eastAsia="Calibri" w:hAnsi="Times New Roman" w:cs="Times New Roman"/>
          <w:sz w:val="32"/>
          <w:szCs w:val="32"/>
        </w:rPr>
        <w:t>% населения)</w:t>
      </w:r>
      <w:r w:rsidR="00BA766C" w:rsidRPr="00865072">
        <w:rPr>
          <w:rFonts w:ascii="Times New Roman" w:eastAsia="Calibri" w:hAnsi="Times New Roman" w:cs="Times New Roman"/>
          <w:sz w:val="32"/>
          <w:szCs w:val="32"/>
        </w:rPr>
        <w:t>.</w:t>
      </w:r>
    </w:p>
    <w:p w:rsidR="006B2348" w:rsidRPr="00865072" w:rsidRDefault="006B2348" w:rsidP="00402FDD">
      <w:pPr>
        <w:autoSpaceDE w:val="0"/>
        <w:autoSpaceDN w:val="0"/>
        <w:adjustRightInd w:val="0"/>
        <w:spacing w:after="0" w:line="240" w:lineRule="auto"/>
        <w:ind w:left="-851" w:firstLine="709"/>
        <w:jc w:val="both"/>
        <w:rPr>
          <w:rFonts w:ascii="Times New Roman" w:eastAsia="Calibri" w:hAnsi="Times New Roman" w:cs="Times New Roman"/>
          <w:sz w:val="32"/>
          <w:szCs w:val="32"/>
        </w:rPr>
      </w:pPr>
    </w:p>
    <w:p w:rsidR="00132AB8" w:rsidRPr="00865072" w:rsidRDefault="00132AB8" w:rsidP="00132AB8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865072">
        <w:rPr>
          <w:rFonts w:ascii="Times New Roman" w:hAnsi="Times New Roman" w:cs="Times New Roman"/>
          <w:b/>
          <w:color w:val="002060"/>
          <w:sz w:val="32"/>
          <w:szCs w:val="32"/>
        </w:rPr>
        <w:lastRenderedPageBreak/>
        <w:t>Устранение цифрового неравенства</w:t>
      </w:r>
    </w:p>
    <w:p w:rsidR="00BA766C" w:rsidRPr="00865072" w:rsidRDefault="00BA766C" w:rsidP="00BA766C">
      <w:pPr>
        <w:spacing w:after="0" w:line="240" w:lineRule="auto"/>
        <w:ind w:left="-851" w:hanging="567"/>
        <w:jc w:val="both"/>
        <w:rPr>
          <w:rFonts w:ascii="Times New Roman" w:hAnsi="Times New Roman" w:cs="Times New Roman"/>
          <w:color w:val="1F3864" w:themeColor="accent5" w:themeShade="80"/>
          <w:sz w:val="32"/>
          <w:szCs w:val="32"/>
        </w:rPr>
      </w:pPr>
      <w:r w:rsidRPr="00865072">
        <w:rPr>
          <w:rFonts w:ascii="Times New Roman" w:eastAsia="Times New Roman" w:hAnsi="Times New Roman" w:cs="Times New Roman"/>
          <w:b/>
          <w:color w:val="1F3864" w:themeColor="accent5" w:themeShade="80"/>
          <w:sz w:val="32"/>
          <w:szCs w:val="32"/>
          <w:lang w:eastAsia="ru-RU"/>
        </w:rPr>
        <w:t>Слайд 1</w:t>
      </w:r>
      <w:r w:rsidR="00034AE7" w:rsidRPr="00865072">
        <w:rPr>
          <w:rFonts w:ascii="Times New Roman" w:eastAsia="Times New Roman" w:hAnsi="Times New Roman" w:cs="Times New Roman"/>
          <w:b/>
          <w:color w:val="1F3864" w:themeColor="accent5" w:themeShade="80"/>
          <w:sz w:val="32"/>
          <w:szCs w:val="32"/>
          <w:lang w:eastAsia="ru-RU"/>
        </w:rPr>
        <w:t>4</w:t>
      </w:r>
    </w:p>
    <w:p w:rsidR="00132AB8" w:rsidRPr="00865072" w:rsidRDefault="00FE1D20" w:rsidP="00132AB8">
      <w:pPr>
        <w:autoSpaceDE w:val="0"/>
        <w:autoSpaceDN w:val="0"/>
        <w:adjustRightInd w:val="0"/>
        <w:spacing w:after="0" w:line="240" w:lineRule="auto"/>
        <w:ind w:left="-851" w:firstLine="709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865072">
        <w:rPr>
          <w:rFonts w:ascii="Times New Roman" w:eastAsia="Calibri" w:hAnsi="Times New Roman" w:cs="Times New Roman"/>
          <w:sz w:val="32"/>
          <w:szCs w:val="32"/>
        </w:rPr>
        <w:t>М</w:t>
      </w:r>
      <w:r w:rsidR="00132AB8" w:rsidRPr="00865072">
        <w:rPr>
          <w:rFonts w:ascii="Times New Roman" w:eastAsia="Calibri" w:hAnsi="Times New Roman" w:cs="Times New Roman"/>
          <w:sz w:val="32"/>
          <w:szCs w:val="32"/>
        </w:rPr>
        <w:t xml:space="preserve">ежду Республикой Дагестан, </w:t>
      </w:r>
      <w:proofErr w:type="spellStart"/>
      <w:r w:rsidR="00132AB8" w:rsidRPr="00865072">
        <w:rPr>
          <w:rFonts w:ascii="Times New Roman" w:eastAsia="Calibri" w:hAnsi="Times New Roman" w:cs="Times New Roman"/>
          <w:sz w:val="32"/>
          <w:szCs w:val="32"/>
        </w:rPr>
        <w:t>Минкомсвязью</w:t>
      </w:r>
      <w:proofErr w:type="spellEnd"/>
      <w:r w:rsidR="00132AB8" w:rsidRPr="00865072">
        <w:rPr>
          <w:rFonts w:ascii="Times New Roman" w:eastAsia="Calibri" w:hAnsi="Times New Roman" w:cs="Times New Roman"/>
          <w:sz w:val="32"/>
          <w:szCs w:val="32"/>
        </w:rPr>
        <w:t xml:space="preserve"> России и ПАО «Ростелеком» </w:t>
      </w:r>
      <w:r w:rsidRPr="00865072">
        <w:rPr>
          <w:rFonts w:ascii="Times New Roman" w:eastAsia="Calibri" w:hAnsi="Times New Roman" w:cs="Times New Roman"/>
          <w:sz w:val="32"/>
          <w:szCs w:val="32"/>
        </w:rPr>
        <w:t xml:space="preserve">подписано трехстороннее соглашение </w:t>
      </w:r>
      <w:r w:rsidR="00132AB8" w:rsidRPr="00865072">
        <w:rPr>
          <w:rFonts w:ascii="Times New Roman" w:eastAsia="Calibri" w:hAnsi="Times New Roman" w:cs="Times New Roman"/>
          <w:sz w:val="32"/>
          <w:szCs w:val="32"/>
        </w:rPr>
        <w:t>о сотрудничестве в сфере реализации инвестиционных проектов на территории Республики Дагестан</w:t>
      </w:r>
      <w:r w:rsidR="00BA766C" w:rsidRPr="00865072">
        <w:rPr>
          <w:rFonts w:ascii="Times New Roman" w:eastAsia="Calibri" w:hAnsi="Times New Roman" w:cs="Times New Roman"/>
          <w:sz w:val="32"/>
          <w:szCs w:val="32"/>
        </w:rPr>
        <w:t>.</w:t>
      </w:r>
    </w:p>
    <w:p w:rsidR="00761A36" w:rsidRPr="00865072" w:rsidRDefault="00761A36" w:rsidP="00FE1D20">
      <w:pPr>
        <w:autoSpaceDE w:val="0"/>
        <w:autoSpaceDN w:val="0"/>
        <w:adjustRightInd w:val="0"/>
        <w:spacing w:after="0" w:line="240" w:lineRule="auto"/>
        <w:ind w:left="-851" w:firstLine="709"/>
        <w:jc w:val="both"/>
        <w:rPr>
          <w:rFonts w:ascii="Times New Roman" w:eastAsia="Calibri" w:hAnsi="Times New Roman" w:cs="Times New Roman"/>
          <w:noProof/>
          <w:sz w:val="32"/>
          <w:szCs w:val="32"/>
          <w:lang w:eastAsia="ru-RU"/>
        </w:rPr>
      </w:pPr>
      <w:r w:rsidRPr="00865072">
        <w:rPr>
          <w:rFonts w:ascii="Times New Roman" w:eastAsia="Calibri" w:hAnsi="Times New Roman" w:cs="Times New Roman"/>
          <w:sz w:val="32"/>
          <w:szCs w:val="32"/>
        </w:rPr>
        <w:t xml:space="preserve">В рамках реализации проекта по устранению цифрового неравенства в Республике Дагестан (УЦН) будут установлены точки доступа к информационно-телекоммуникационной сети интернет в </w:t>
      </w:r>
      <w:r w:rsidRPr="002D1922">
        <w:rPr>
          <w:rFonts w:ascii="Times New Roman" w:eastAsia="Calibri" w:hAnsi="Times New Roman" w:cs="Times New Roman"/>
          <w:b/>
          <w:sz w:val="32"/>
          <w:szCs w:val="32"/>
        </w:rPr>
        <w:t>309</w:t>
      </w:r>
      <w:r w:rsidRPr="00865072">
        <w:rPr>
          <w:rFonts w:ascii="Times New Roman" w:eastAsia="Calibri" w:hAnsi="Times New Roman" w:cs="Times New Roman"/>
          <w:sz w:val="32"/>
          <w:szCs w:val="32"/>
        </w:rPr>
        <w:t xml:space="preserve"> населенных пунктах численностью от </w:t>
      </w:r>
      <w:r w:rsidRPr="002D1922">
        <w:rPr>
          <w:rFonts w:ascii="Times New Roman" w:eastAsia="Calibri" w:hAnsi="Times New Roman" w:cs="Times New Roman"/>
          <w:b/>
          <w:sz w:val="32"/>
          <w:szCs w:val="32"/>
        </w:rPr>
        <w:t>250</w:t>
      </w:r>
      <w:r w:rsidRPr="00865072">
        <w:rPr>
          <w:rFonts w:ascii="Times New Roman" w:eastAsia="Calibri" w:hAnsi="Times New Roman" w:cs="Times New Roman"/>
          <w:sz w:val="32"/>
          <w:szCs w:val="32"/>
        </w:rPr>
        <w:t xml:space="preserve"> до </w:t>
      </w:r>
      <w:r w:rsidRPr="002D1922">
        <w:rPr>
          <w:rFonts w:ascii="Times New Roman" w:eastAsia="Calibri" w:hAnsi="Times New Roman" w:cs="Times New Roman"/>
          <w:b/>
          <w:sz w:val="32"/>
          <w:szCs w:val="32"/>
        </w:rPr>
        <w:t>500</w:t>
      </w:r>
      <w:r w:rsidRPr="00865072">
        <w:rPr>
          <w:rFonts w:ascii="Times New Roman" w:eastAsia="Calibri" w:hAnsi="Times New Roman" w:cs="Times New Roman"/>
          <w:sz w:val="32"/>
          <w:szCs w:val="32"/>
        </w:rPr>
        <w:t xml:space="preserve"> человек</w:t>
      </w:r>
      <w:r w:rsidR="00BA766C" w:rsidRPr="00865072">
        <w:rPr>
          <w:rFonts w:ascii="Times New Roman" w:eastAsia="Calibri" w:hAnsi="Times New Roman" w:cs="Times New Roman"/>
          <w:sz w:val="32"/>
          <w:szCs w:val="32"/>
        </w:rPr>
        <w:t>.</w:t>
      </w:r>
      <w:r w:rsidR="00FE1D20" w:rsidRPr="00865072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A802CC" w:rsidRPr="00865072">
        <w:rPr>
          <w:rFonts w:ascii="Times New Roman" w:eastAsia="Calibri" w:hAnsi="Times New Roman" w:cs="Times New Roman"/>
          <w:noProof/>
          <w:sz w:val="32"/>
          <w:szCs w:val="32"/>
          <w:lang w:eastAsia="ru-RU"/>
        </w:rPr>
        <w:t xml:space="preserve">Реализацию </w:t>
      </w:r>
      <w:r w:rsidR="004F6194" w:rsidRPr="00865072">
        <w:rPr>
          <w:rFonts w:ascii="Times New Roman" w:eastAsia="Calibri" w:hAnsi="Times New Roman" w:cs="Times New Roman"/>
          <w:noProof/>
          <w:sz w:val="32"/>
          <w:szCs w:val="32"/>
          <w:lang w:eastAsia="ru-RU"/>
        </w:rPr>
        <w:t xml:space="preserve">этого </w:t>
      </w:r>
      <w:r w:rsidR="00A802CC" w:rsidRPr="00865072">
        <w:rPr>
          <w:rFonts w:ascii="Times New Roman" w:eastAsia="Calibri" w:hAnsi="Times New Roman" w:cs="Times New Roman"/>
          <w:noProof/>
          <w:sz w:val="32"/>
          <w:szCs w:val="32"/>
          <w:lang w:eastAsia="ru-RU"/>
        </w:rPr>
        <w:t>проекта в Республике Дагестан планируется завершить до конца 2018 года.</w:t>
      </w:r>
    </w:p>
    <w:p w:rsidR="004D3798" w:rsidRPr="00865072" w:rsidRDefault="004D3798" w:rsidP="004D3798">
      <w:pPr>
        <w:spacing w:after="0" w:line="240" w:lineRule="auto"/>
        <w:ind w:left="-851" w:firstLine="567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865072">
        <w:rPr>
          <w:rFonts w:ascii="Times New Roman" w:eastAsia="Calibri" w:hAnsi="Times New Roman" w:cs="Times New Roman"/>
          <w:sz w:val="32"/>
          <w:szCs w:val="32"/>
        </w:rPr>
        <w:t xml:space="preserve">Также, в соответствии с поручением Президента Российской Федерации </w:t>
      </w:r>
      <w:proofErr w:type="spellStart"/>
      <w:r w:rsidRPr="00865072">
        <w:rPr>
          <w:rFonts w:ascii="Times New Roman" w:eastAsia="Calibri" w:hAnsi="Times New Roman" w:cs="Times New Roman"/>
          <w:sz w:val="32"/>
          <w:szCs w:val="32"/>
        </w:rPr>
        <w:t>В.В.Путина</w:t>
      </w:r>
      <w:proofErr w:type="spellEnd"/>
      <w:r w:rsidR="00FE1D20" w:rsidRPr="00865072">
        <w:rPr>
          <w:rFonts w:ascii="Times New Roman" w:eastAsia="Calibri" w:hAnsi="Times New Roman" w:cs="Times New Roman"/>
          <w:sz w:val="32"/>
          <w:szCs w:val="32"/>
        </w:rPr>
        <w:t>,</w:t>
      </w:r>
      <w:r w:rsidRPr="00865072">
        <w:rPr>
          <w:rFonts w:ascii="Times New Roman" w:eastAsia="Calibri" w:hAnsi="Times New Roman" w:cs="Times New Roman"/>
          <w:sz w:val="32"/>
          <w:szCs w:val="32"/>
        </w:rPr>
        <w:t xml:space="preserve"> до конца текущего года запланировано подключение к высокоскоростному Интернету всех больниц и поликлиник Республики Дагестан. </w:t>
      </w:r>
    </w:p>
    <w:p w:rsidR="00055F91" w:rsidRPr="00865072" w:rsidRDefault="00055F91" w:rsidP="00055F91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</w:pPr>
      <w:r w:rsidRPr="00865072"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  <w:t>РАЗВИТИЕ ЭЛЕКТРОННОГО ПРАВИТЕЛЬСТВА В РЕСПУБЛИКЕ ДАГЕСТАН</w:t>
      </w:r>
    </w:p>
    <w:p w:rsidR="00E766A3" w:rsidRPr="00865072" w:rsidRDefault="00E766A3" w:rsidP="00E766A3">
      <w:pPr>
        <w:spacing w:after="0" w:line="240" w:lineRule="auto"/>
        <w:ind w:left="-851" w:hanging="567"/>
        <w:jc w:val="both"/>
        <w:rPr>
          <w:rFonts w:ascii="Times New Roman" w:hAnsi="Times New Roman" w:cs="Times New Roman"/>
          <w:color w:val="1F3864" w:themeColor="accent5" w:themeShade="80"/>
          <w:sz w:val="32"/>
          <w:szCs w:val="32"/>
        </w:rPr>
      </w:pPr>
      <w:r w:rsidRPr="00865072">
        <w:rPr>
          <w:rFonts w:ascii="Times New Roman" w:eastAsia="Times New Roman" w:hAnsi="Times New Roman" w:cs="Times New Roman"/>
          <w:b/>
          <w:color w:val="1F3864" w:themeColor="accent5" w:themeShade="80"/>
          <w:sz w:val="32"/>
          <w:szCs w:val="32"/>
          <w:lang w:eastAsia="ru-RU"/>
        </w:rPr>
        <w:t>Слайд 1</w:t>
      </w:r>
      <w:r w:rsidR="00034AE7" w:rsidRPr="00865072">
        <w:rPr>
          <w:rFonts w:ascii="Times New Roman" w:eastAsia="Times New Roman" w:hAnsi="Times New Roman" w:cs="Times New Roman"/>
          <w:b/>
          <w:color w:val="1F3864" w:themeColor="accent5" w:themeShade="80"/>
          <w:sz w:val="32"/>
          <w:szCs w:val="32"/>
          <w:lang w:eastAsia="ru-RU"/>
        </w:rPr>
        <w:t>5</w:t>
      </w:r>
    </w:p>
    <w:p w:rsidR="00055F91" w:rsidRPr="00865072" w:rsidRDefault="00055F91" w:rsidP="00055F91">
      <w:pP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6507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Мероприятия по формированию электронного правительства Республики Дагестан </w:t>
      </w:r>
      <w:r w:rsidR="004C57B6" w:rsidRPr="0086507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основном </w:t>
      </w:r>
      <w:r w:rsidRPr="00865072">
        <w:rPr>
          <w:rFonts w:ascii="Times New Roman" w:eastAsia="Times New Roman" w:hAnsi="Times New Roman" w:cs="Times New Roman"/>
          <w:sz w:val="32"/>
          <w:szCs w:val="32"/>
          <w:lang w:eastAsia="ru-RU"/>
        </w:rPr>
        <w:t>реализуются Мин</w:t>
      </w:r>
      <w:r w:rsidR="004C57B6" w:rsidRPr="0086507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истерством </w:t>
      </w:r>
      <w:r w:rsidRPr="00865072">
        <w:rPr>
          <w:rFonts w:ascii="Times New Roman" w:eastAsia="Times New Roman" w:hAnsi="Times New Roman" w:cs="Times New Roman"/>
          <w:sz w:val="32"/>
          <w:szCs w:val="32"/>
          <w:lang w:eastAsia="ru-RU"/>
        </w:rPr>
        <w:t>в рамках реализации</w:t>
      </w:r>
      <w:r w:rsidR="004C57B6" w:rsidRPr="0086507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майского </w:t>
      </w:r>
      <w:r w:rsidRPr="00865072">
        <w:rPr>
          <w:rFonts w:ascii="Times New Roman" w:eastAsia="Times New Roman" w:hAnsi="Times New Roman" w:cs="Times New Roman"/>
          <w:sz w:val="32"/>
          <w:szCs w:val="32"/>
          <w:lang w:eastAsia="ru-RU"/>
        </w:rPr>
        <w:t>Указа Президента Р</w:t>
      </w:r>
      <w:r w:rsidR="004C57B6" w:rsidRPr="0086507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оссии </w:t>
      </w:r>
      <w:r w:rsidRPr="00865072">
        <w:rPr>
          <w:rFonts w:ascii="Times New Roman" w:eastAsia="Times New Roman" w:hAnsi="Times New Roman" w:cs="Times New Roman"/>
          <w:sz w:val="32"/>
          <w:szCs w:val="32"/>
          <w:lang w:eastAsia="ru-RU"/>
        </w:rPr>
        <w:t>№ 601 «Об основных направлениях совершенствования системы государственного управлени</w:t>
      </w:r>
      <w:r w:rsidR="001143CD" w:rsidRPr="00865072">
        <w:rPr>
          <w:rFonts w:ascii="Times New Roman" w:eastAsia="Times New Roman" w:hAnsi="Times New Roman" w:cs="Times New Roman"/>
          <w:sz w:val="32"/>
          <w:szCs w:val="32"/>
          <w:lang w:eastAsia="ru-RU"/>
        </w:rPr>
        <w:t>я» и</w:t>
      </w:r>
      <w:r w:rsidRPr="0086507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приоритетного проекта развития Республики Дагестан «Эффектив</w:t>
      </w:r>
      <w:r w:rsidR="00C868A6" w:rsidRPr="00865072">
        <w:rPr>
          <w:rFonts w:ascii="Times New Roman" w:eastAsia="Times New Roman" w:hAnsi="Times New Roman" w:cs="Times New Roman"/>
          <w:sz w:val="32"/>
          <w:szCs w:val="32"/>
          <w:lang w:eastAsia="ru-RU"/>
        </w:rPr>
        <w:t>ное государственное управление».</w:t>
      </w:r>
    </w:p>
    <w:p w:rsidR="00B66066" w:rsidRPr="00865072" w:rsidRDefault="00B66066" w:rsidP="004877D3">
      <w:pPr>
        <w:tabs>
          <w:tab w:val="left" w:pos="709"/>
        </w:tabs>
        <w:suppressAutoHyphens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</w:pPr>
    </w:p>
    <w:p w:rsidR="00055F91" w:rsidRPr="00865072" w:rsidRDefault="00055F91" w:rsidP="00055F91">
      <w:pPr>
        <w:tabs>
          <w:tab w:val="left" w:pos="709"/>
        </w:tabs>
        <w:suppressAutoHyphens/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</w:pPr>
      <w:r w:rsidRPr="00865072"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  <w:t>Электронные государственные и муниципальные услуги для граждан</w:t>
      </w:r>
    </w:p>
    <w:p w:rsidR="0067437D" w:rsidRPr="00865072" w:rsidRDefault="00055F91" w:rsidP="00055F91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865072">
        <w:rPr>
          <w:rFonts w:ascii="Times New Roman" w:eastAsia="Times New Roman" w:hAnsi="Times New Roman" w:cs="Times New Roman"/>
          <w:sz w:val="32"/>
          <w:szCs w:val="32"/>
        </w:rPr>
        <w:t>В целях реализации норм Федерального закона № 210-ФЗ «Об организации предоставления государс</w:t>
      </w:r>
      <w:r w:rsidR="0062631D" w:rsidRPr="00865072">
        <w:rPr>
          <w:rFonts w:ascii="Times New Roman" w:eastAsia="Times New Roman" w:hAnsi="Times New Roman" w:cs="Times New Roman"/>
          <w:sz w:val="32"/>
          <w:szCs w:val="32"/>
        </w:rPr>
        <w:t xml:space="preserve">твенных и муниципальных услуг» </w:t>
      </w:r>
      <w:r w:rsidRPr="00865072">
        <w:rPr>
          <w:rFonts w:ascii="Times New Roman" w:eastAsia="Times New Roman" w:hAnsi="Times New Roman" w:cs="Times New Roman"/>
          <w:sz w:val="32"/>
          <w:szCs w:val="32"/>
        </w:rPr>
        <w:t xml:space="preserve">в Республике Дагестан переведено на предоставление в электронной форме </w:t>
      </w:r>
      <w:r w:rsidRPr="00865072">
        <w:rPr>
          <w:rFonts w:ascii="Times New Roman" w:eastAsia="Times New Roman" w:hAnsi="Times New Roman" w:cs="Times New Roman"/>
          <w:b/>
          <w:sz w:val="32"/>
          <w:szCs w:val="32"/>
        </w:rPr>
        <w:t>155</w:t>
      </w:r>
      <w:r w:rsidRPr="00865072">
        <w:rPr>
          <w:rFonts w:ascii="Times New Roman" w:eastAsia="Times New Roman" w:hAnsi="Times New Roman" w:cs="Times New Roman"/>
          <w:sz w:val="32"/>
          <w:szCs w:val="32"/>
        </w:rPr>
        <w:t xml:space="preserve"> государственных и муниципальных услуг. Проведены работы по тиражированию </w:t>
      </w:r>
      <w:r w:rsidRPr="00865072">
        <w:rPr>
          <w:rFonts w:ascii="Times New Roman" w:eastAsia="Times New Roman" w:hAnsi="Times New Roman" w:cs="Times New Roman"/>
          <w:b/>
          <w:sz w:val="32"/>
          <w:szCs w:val="32"/>
        </w:rPr>
        <w:t>42</w:t>
      </w:r>
      <w:r w:rsidRPr="00865072">
        <w:rPr>
          <w:rFonts w:ascii="Times New Roman" w:eastAsia="Times New Roman" w:hAnsi="Times New Roman" w:cs="Times New Roman"/>
          <w:sz w:val="32"/>
          <w:szCs w:val="32"/>
        </w:rPr>
        <w:t xml:space="preserve"> наиболее востребованных, социально значимых муниципальных услуг для всех </w:t>
      </w:r>
      <w:r w:rsidRPr="00865072">
        <w:rPr>
          <w:rFonts w:ascii="Times New Roman" w:eastAsia="Times New Roman" w:hAnsi="Times New Roman" w:cs="Times New Roman"/>
          <w:b/>
          <w:sz w:val="32"/>
          <w:szCs w:val="32"/>
        </w:rPr>
        <w:t>52</w:t>
      </w:r>
      <w:r w:rsidRPr="00865072">
        <w:rPr>
          <w:rFonts w:ascii="Times New Roman" w:eastAsia="Times New Roman" w:hAnsi="Times New Roman" w:cs="Times New Roman"/>
          <w:sz w:val="32"/>
          <w:szCs w:val="32"/>
        </w:rPr>
        <w:t xml:space="preserve"> муниципальных районов и городских округов Республики Дагестан. Реализована возможность межведомственного взаимодействия органов власти при предоставлении государственных и муниципальных услуг с использованием системы межведомственного электронного взаимодействия (СМЭВ)</w:t>
      </w:r>
      <w:r w:rsidR="00440E36" w:rsidRPr="00865072">
        <w:rPr>
          <w:rFonts w:ascii="Times New Roman" w:eastAsia="Times New Roman" w:hAnsi="Times New Roman" w:cs="Times New Roman"/>
          <w:sz w:val="32"/>
          <w:szCs w:val="32"/>
        </w:rPr>
        <w:t>.</w:t>
      </w:r>
    </w:p>
    <w:p w:rsidR="00A52896" w:rsidRPr="00865072" w:rsidRDefault="00E51A19" w:rsidP="00E51A19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32"/>
          <w:szCs w:val="32"/>
          <w:highlight w:val="yellow"/>
        </w:rPr>
      </w:pPr>
      <w:r w:rsidRPr="00865072">
        <w:rPr>
          <w:rFonts w:ascii="Times New Roman" w:eastAsia="Times New Roman" w:hAnsi="Times New Roman" w:cs="Times New Roman"/>
          <w:sz w:val="32"/>
          <w:szCs w:val="32"/>
        </w:rPr>
        <w:t>В целях увеличения доли граждан</w:t>
      </w:r>
      <w:r w:rsidR="007A154C" w:rsidRPr="00865072">
        <w:rPr>
          <w:rFonts w:ascii="Times New Roman" w:eastAsia="Times New Roman" w:hAnsi="Times New Roman" w:cs="Times New Roman"/>
          <w:sz w:val="32"/>
          <w:szCs w:val="32"/>
        </w:rPr>
        <w:t>,</w:t>
      </w:r>
      <w:r w:rsidRPr="00865072">
        <w:rPr>
          <w:rFonts w:ascii="Times New Roman" w:eastAsia="Times New Roman" w:hAnsi="Times New Roman" w:cs="Times New Roman"/>
          <w:sz w:val="32"/>
          <w:szCs w:val="32"/>
        </w:rPr>
        <w:t xml:space="preserve"> зарегистрированных на </w:t>
      </w:r>
      <w:r w:rsidR="00E2500D" w:rsidRPr="00865072">
        <w:rPr>
          <w:rFonts w:ascii="Times New Roman" w:eastAsia="Times New Roman" w:hAnsi="Times New Roman" w:cs="Times New Roman"/>
          <w:sz w:val="32"/>
          <w:szCs w:val="32"/>
        </w:rPr>
        <w:t>Едином портале</w:t>
      </w:r>
      <w:r w:rsidRPr="00865072">
        <w:rPr>
          <w:rFonts w:ascii="Times New Roman" w:eastAsia="Times New Roman" w:hAnsi="Times New Roman" w:cs="Times New Roman"/>
          <w:sz w:val="32"/>
          <w:szCs w:val="32"/>
        </w:rPr>
        <w:t xml:space="preserve"> и использующих механизм получения государственных и </w:t>
      </w:r>
      <w:r w:rsidRPr="00865072">
        <w:rPr>
          <w:rFonts w:ascii="Times New Roman" w:eastAsia="Times New Roman" w:hAnsi="Times New Roman" w:cs="Times New Roman"/>
          <w:sz w:val="32"/>
          <w:szCs w:val="32"/>
        </w:rPr>
        <w:lastRenderedPageBreak/>
        <w:t>муниципальных услуг в электронной форме в 2016 год</w:t>
      </w:r>
      <w:r w:rsidR="00440E36" w:rsidRPr="00865072">
        <w:rPr>
          <w:rFonts w:ascii="Times New Roman" w:eastAsia="Times New Roman" w:hAnsi="Times New Roman" w:cs="Times New Roman"/>
          <w:sz w:val="32"/>
          <w:szCs w:val="32"/>
        </w:rPr>
        <w:t>у</w:t>
      </w:r>
      <w:r w:rsidRPr="00865072">
        <w:rPr>
          <w:rFonts w:ascii="Times New Roman" w:eastAsia="Times New Roman" w:hAnsi="Times New Roman" w:cs="Times New Roman"/>
          <w:sz w:val="32"/>
          <w:szCs w:val="32"/>
        </w:rPr>
        <w:t xml:space="preserve"> проведена работа по открытию </w:t>
      </w:r>
      <w:r w:rsidRPr="00865072">
        <w:rPr>
          <w:rFonts w:ascii="Times New Roman" w:eastAsia="Times New Roman" w:hAnsi="Times New Roman" w:cs="Times New Roman"/>
          <w:b/>
          <w:sz w:val="32"/>
          <w:szCs w:val="32"/>
        </w:rPr>
        <w:t>143</w:t>
      </w:r>
      <w:r w:rsidRPr="00865072">
        <w:rPr>
          <w:rFonts w:ascii="Times New Roman" w:eastAsia="Times New Roman" w:hAnsi="Times New Roman" w:cs="Times New Roman"/>
          <w:sz w:val="32"/>
          <w:szCs w:val="32"/>
        </w:rPr>
        <w:t xml:space="preserve"> Центров подтверждения учетных записей в Единой системе идентификации и аутентификации </w:t>
      </w:r>
      <w:r w:rsidR="00440E36" w:rsidRPr="00865072">
        <w:rPr>
          <w:rFonts w:ascii="Times New Roman" w:eastAsia="Times New Roman" w:hAnsi="Times New Roman" w:cs="Times New Roman"/>
          <w:sz w:val="32"/>
          <w:szCs w:val="32"/>
        </w:rPr>
        <w:t>(</w:t>
      </w:r>
      <w:r w:rsidRPr="00865072">
        <w:rPr>
          <w:rFonts w:ascii="Times New Roman" w:eastAsia="Times New Roman" w:hAnsi="Times New Roman" w:cs="Times New Roman"/>
          <w:sz w:val="32"/>
          <w:szCs w:val="32"/>
        </w:rPr>
        <w:t xml:space="preserve">ЕСИА), всего открыто </w:t>
      </w:r>
      <w:r w:rsidRPr="00865072">
        <w:rPr>
          <w:rFonts w:ascii="Times New Roman" w:eastAsia="Times New Roman" w:hAnsi="Times New Roman" w:cs="Times New Roman"/>
          <w:b/>
          <w:sz w:val="32"/>
          <w:szCs w:val="32"/>
        </w:rPr>
        <w:t>230</w:t>
      </w:r>
      <w:r w:rsidRPr="00865072">
        <w:rPr>
          <w:rFonts w:ascii="Times New Roman" w:eastAsia="Times New Roman" w:hAnsi="Times New Roman" w:cs="Times New Roman"/>
          <w:sz w:val="32"/>
          <w:szCs w:val="32"/>
        </w:rPr>
        <w:t xml:space="preserve"> центров</w:t>
      </w:r>
      <w:r w:rsidR="00A52896" w:rsidRPr="00865072">
        <w:rPr>
          <w:rFonts w:ascii="Times New Roman" w:eastAsia="Times New Roman" w:hAnsi="Times New Roman" w:cs="Times New Roman"/>
          <w:sz w:val="32"/>
          <w:szCs w:val="32"/>
        </w:rPr>
        <w:t>.</w:t>
      </w:r>
      <w:r w:rsidRPr="00865072">
        <w:rPr>
          <w:rFonts w:ascii="Times New Roman" w:eastAsia="Times New Roman" w:hAnsi="Times New Roman" w:cs="Times New Roman"/>
          <w:sz w:val="32"/>
          <w:szCs w:val="32"/>
          <w:highlight w:val="yellow"/>
        </w:rPr>
        <w:t xml:space="preserve"> </w:t>
      </w:r>
    </w:p>
    <w:p w:rsidR="00E51A19" w:rsidRPr="00865072" w:rsidRDefault="00A52896" w:rsidP="00E51A19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865072">
        <w:rPr>
          <w:rFonts w:ascii="Times New Roman" w:eastAsia="Times New Roman" w:hAnsi="Times New Roman" w:cs="Times New Roman"/>
          <w:sz w:val="32"/>
          <w:szCs w:val="32"/>
        </w:rPr>
        <w:t xml:space="preserve">По итогам </w:t>
      </w:r>
      <w:r w:rsidR="007B5C92" w:rsidRPr="00865072">
        <w:rPr>
          <w:rFonts w:ascii="Times New Roman" w:eastAsia="Times New Roman" w:hAnsi="Times New Roman" w:cs="Times New Roman"/>
          <w:sz w:val="32"/>
          <w:szCs w:val="32"/>
        </w:rPr>
        <w:t>20</w:t>
      </w:r>
      <w:r w:rsidR="00143FFD" w:rsidRPr="00865072">
        <w:rPr>
          <w:rFonts w:ascii="Times New Roman" w:eastAsia="Times New Roman" w:hAnsi="Times New Roman" w:cs="Times New Roman"/>
          <w:sz w:val="32"/>
          <w:szCs w:val="32"/>
        </w:rPr>
        <w:t xml:space="preserve">16 года в ЕСИА зарегистрировано </w:t>
      </w:r>
      <w:r w:rsidR="006E6CFD" w:rsidRPr="00865072">
        <w:rPr>
          <w:rFonts w:ascii="Times New Roman" w:eastAsia="Times New Roman" w:hAnsi="Times New Roman" w:cs="Times New Roman"/>
          <w:sz w:val="32"/>
          <w:szCs w:val="32"/>
        </w:rPr>
        <w:t>380000</w:t>
      </w:r>
      <w:r w:rsidR="006E6CFD" w:rsidRPr="00865072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="007B5C92" w:rsidRPr="00865072">
        <w:rPr>
          <w:rFonts w:ascii="Times New Roman" w:eastAsia="Times New Roman" w:hAnsi="Times New Roman" w:cs="Times New Roman"/>
          <w:sz w:val="32"/>
          <w:szCs w:val="32"/>
        </w:rPr>
        <w:t xml:space="preserve">человек, что составляет </w:t>
      </w:r>
      <w:r w:rsidR="00F11C0C" w:rsidRPr="00865072">
        <w:rPr>
          <w:rFonts w:ascii="Times New Roman" w:eastAsia="Times New Roman" w:hAnsi="Times New Roman" w:cs="Times New Roman"/>
          <w:b/>
          <w:sz w:val="32"/>
          <w:szCs w:val="32"/>
        </w:rPr>
        <w:t>16,4%</w:t>
      </w:r>
      <w:r w:rsidR="00F11C0C" w:rsidRPr="00865072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7B5C92" w:rsidRPr="00865072">
        <w:rPr>
          <w:rFonts w:ascii="Times New Roman" w:eastAsia="Times New Roman" w:hAnsi="Times New Roman" w:cs="Times New Roman"/>
          <w:sz w:val="32"/>
          <w:szCs w:val="32"/>
        </w:rPr>
        <w:t>от общего количества жителей Республики Дагестан в возрасте от 14 лет и выше</w:t>
      </w:r>
      <w:r w:rsidR="00440E36" w:rsidRPr="00865072">
        <w:rPr>
          <w:rFonts w:ascii="Times New Roman" w:eastAsia="Times New Roman" w:hAnsi="Times New Roman" w:cs="Times New Roman"/>
          <w:sz w:val="32"/>
          <w:szCs w:val="32"/>
        </w:rPr>
        <w:t>.</w:t>
      </w:r>
    </w:p>
    <w:p w:rsidR="007B5C92" w:rsidRPr="00865072" w:rsidRDefault="00B4047C" w:rsidP="00E51A19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865072">
        <w:rPr>
          <w:rFonts w:ascii="Times New Roman" w:eastAsia="Times New Roman" w:hAnsi="Times New Roman" w:cs="Times New Roman"/>
          <w:sz w:val="32"/>
          <w:szCs w:val="32"/>
        </w:rPr>
        <w:t xml:space="preserve">В целях достижения показателя </w:t>
      </w:r>
      <w:r w:rsidR="007A154C" w:rsidRPr="00865072">
        <w:rPr>
          <w:rFonts w:ascii="Times New Roman" w:eastAsia="Times New Roman" w:hAnsi="Times New Roman" w:cs="Times New Roman"/>
          <w:sz w:val="32"/>
          <w:szCs w:val="32"/>
        </w:rPr>
        <w:t>об увеличении доли граждан, использующих механизм получения государственных и муниципальных услуг в электронной форме</w:t>
      </w:r>
      <w:r w:rsidR="00B421B4" w:rsidRPr="00865072">
        <w:rPr>
          <w:rFonts w:ascii="Times New Roman" w:eastAsia="Times New Roman" w:hAnsi="Times New Roman" w:cs="Times New Roman"/>
          <w:sz w:val="32"/>
          <w:szCs w:val="32"/>
        </w:rPr>
        <w:t>,</w:t>
      </w:r>
      <w:r w:rsidR="007A154C" w:rsidRPr="00865072">
        <w:rPr>
          <w:rFonts w:ascii="Times New Roman" w:eastAsia="Times New Roman" w:hAnsi="Times New Roman" w:cs="Times New Roman"/>
          <w:sz w:val="32"/>
          <w:szCs w:val="32"/>
        </w:rPr>
        <w:t xml:space="preserve"> утвержденного </w:t>
      </w:r>
      <w:r w:rsidR="0056026C" w:rsidRPr="00865072">
        <w:rPr>
          <w:rFonts w:ascii="Times New Roman" w:eastAsia="Times New Roman" w:hAnsi="Times New Roman" w:cs="Times New Roman"/>
          <w:sz w:val="32"/>
          <w:szCs w:val="32"/>
        </w:rPr>
        <w:t xml:space="preserve">601-м </w:t>
      </w:r>
      <w:r w:rsidR="004E313B" w:rsidRPr="00865072">
        <w:rPr>
          <w:rFonts w:ascii="Times New Roman" w:eastAsia="Times New Roman" w:hAnsi="Times New Roman" w:cs="Times New Roman"/>
          <w:sz w:val="32"/>
          <w:szCs w:val="32"/>
        </w:rPr>
        <w:t xml:space="preserve">майским </w:t>
      </w:r>
      <w:r w:rsidR="007A154C" w:rsidRPr="00865072">
        <w:rPr>
          <w:rFonts w:ascii="Times New Roman" w:eastAsia="Times New Roman" w:hAnsi="Times New Roman" w:cs="Times New Roman"/>
          <w:sz w:val="32"/>
          <w:szCs w:val="32"/>
        </w:rPr>
        <w:t xml:space="preserve">Указом Президента </w:t>
      </w:r>
      <w:proofErr w:type="spellStart"/>
      <w:r w:rsidR="007A154C" w:rsidRPr="00865072">
        <w:rPr>
          <w:rFonts w:ascii="Times New Roman" w:eastAsia="Times New Roman" w:hAnsi="Times New Roman" w:cs="Times New Roman"/>
          <w:sz w:val="32"/>
          <w:szCs w:val="32"/>
        </w:rPr>
        <w:t>Р</w:t>
      </w:r>
      <w:r w:rsidR="004E313B" w:rsidRPr="00865072">
        <w:rPr>
          <w:rFonts w:ascii="Times New Roman" w:eastAsia="Times New Roman" w:hAnsi="Times New Roman" w:cs="Times New Roman"/>
          <w:sz w:val="32"/>
          <w:szCs w:val="32"/>
        </w:rPr>
        <w:t>осиии</w:t>
      </w:r>
      <w:proofErr w:type="spellEnd"/>
      <w:r w:rsidR="007A154C" w:rsidRPr="00865072"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proofErr w:type="spellStart"/>
      <w:r w:rsidRPr="00865072">
        <w:rPr>
          <w:rFonts w:ascii="Times New Roman" w:eastAsia="Times New Roman" w:hAnsi="Times New Roman" w:cs="Times New Roman"/>
          <w:sz w:val="32"/>
          <w:szCs w:val="32"/>
        </w:rPr>
        <w:t>Минтрансэнергосвязью</w:t>
      </w:r>
      <w:proofErr w:type="spellEnd"/>
      <w:r w:rsidRPr="00865072">
        <w:rPr>
          <w:rFonts w:ascii="Times New Roman" w:eastAsia="Times New Roman" w:hAnsi="Times New Roman" w:cs="Times New Roman"/>
          <w:sz w:val="32"/>
          <w:szCs w:val="32"/>
        </w:rPr>
        <w:t xml:space="preserve"> РД совместно с </w:t>
      </w:r>
      <w:proofErr w:type="spellStart"/>
      <w:r w:rsidRPr="00865072">
        <w:rPr>
          <w:rFonts w:ascii="Times New Roman" w:eastAsia="Times New Roman" w:hAnsi="Times New Roman" w:cs="Times New Roman"/>
          <w:sz w:val="32"/>
          <w:szCs w:val="32"/>
        </w:rPr>
        <w:t>Минобр</w:t>
      </w:r>
      <w:r w:rsidR="0056026C" w:rsidRPr="00865072">
        <w:rPr>
          <w:rFonts w:ascii="Times New Roman" w:eastAsia="Times New Roman" w:hAnsi="Times New Roman" w:cs="Times New Roman"/>
          <w:sz w:val="32"/>
          <w:szCs w:val="32"/>
        </w:rPr>
        <w:t>науки</w:t>
      </w:r>
      <w:proofErr w:type="spellEnd"/>
      <w:r w:rsidR="0056026C" w:rsidRPr="00865072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865072">
        <w:rPr>
          <w:rFonts w:ascii="Times New Roman" w:eastAsia="Times New Roman" w:hAnsi="Times New Roman" w:cs="Times New Roman"/>
          <w:sz w:val="32"/>
          <w:szCs w:val="32"/>
        </w:rPr>
        <w:t>РД во всех школах и высших, средних учебных заведениях Республики Дагестан</w:t>
      </w:r>
      <w:r w:rsidR="007A154C" w:rsidRPr="00865072">
        <w:rPr>
          <w:rFonts w:ascii="Times New Roman" w:eastAsia="Times New Roman" w:hAnsi="Times New Roman" w:cs="Times New Roman"/>
          <w:sz w:val="32"/>
          <w:szCs w:val="32"/>
        </w:rPr>
        <w:t>,</w:t>
      </w:r>
      <w:r w:rsidR="007A6CF2" w:rsidRPr="00865072">
        <w:rPr>
          <w:rFonts w:ascii="Times New Roman" w:eastAsia="Times New Roman" w:hAnsi="Times New Roman" w:cs="Times New Roman"/>
          <w:sz w:val="32"/>
          <w:szCs w:val="32"/>
        </w:rPr>
        <w:t xml:space="preserve"> проведены открытые уроки,</w:t>
      </w:r>
      <w:r w:rsidRPr="00865072">
        <w:rPr>
          <w:rFonts w:ascii="Times New Roman" w:eastAsia="Times New Roman" w:hAnsi="Times New Roman" w:cs="Times New Roman"/>
          <w:sz w:val="32"/>
          <w:szCs w:val="32"/>
        </w:rPr>
        <w:t xml:space="preserve"> на которых учащиеся проинформированы о преимуществах получения государственных и муниципальных услуг в электронной форме и прошли регистрацию на ЕПГУ. Для полного охвата всех школ Республики Дагестан к работе привлечены </w:t>
      </w:r>
      <w:r w:rsidR="007A154C" w:rsidRPr="00865072">
        <w:rPr>
          <w:rFonts w:ascii="Times New Roman" w:hAnsi="Times New Roman" w:cs="Times New Roman"/>
          <w:sz w:val="32"/>
          <w:szCs w:val="32"/>
        </w:rPr>
        <w:t>сотрудники министерства</w:t>
      </w:r>
      <w:r w:rsidR="007A154C" w:rsidRPr="00865072"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r w:rsidRPr="00865072">
        <w:rPr>
          <w:rFonts w:ascii="Times New Roman" w:eastAsia="Times New Roman" w:hAnsi="Times New Roman" w:cs="Times New Roman"/>
          <w:sz w:val="32"/>
          <w:szCs w:val="32"/>
        </w:rPr>
        <w:t>работники филиалов ГАУ РД «МФЦ в РД» во всех муниципальных образованиях, которые с выездом на место подтверждали учетные записи всех учителей и учащихся общеобразовательных учреждений</w:t>
      </w:r>
      <w:r w:rsidR="007A6CF2" w:rsidRPr="00865072">
        <w:rPr>
          <w:rFonts w:ascii="Times New Roman" w:eastAsia="Times New Roman" w:hAnsi="Times New Roman" w:cs="Times New Roman"/>
          <w:sz w:val="32"/>
          <w:szCs w:val="32"/>
        </w:rPr>
        <w:t>.</w:t>
      </w:r>
    </w:p>
    <w:p w:rsidR="00126FAC" w:rsidRPr="00865072" w:rsidRDefault="00126FAC" w:rsidP="008C646B">
      <w:pPr>
        <w:tabs>
          <w:tab w:val="left" w:pos="709"/>
        </w:tabs>
        <w:suppressAutoHyphens/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</w:pPr>
    </w:p>
    <w:p w:rsidR="00034AE7" w:rsidRPr="00865072" w:rsidRDefault="00034AE7" w:rsidP="00034AE7">
      <w:pPr>
        <w:spacing w:after="0" w:line="240" w:lineRule="auto"/>
        <w:ind w:left="-851" w:hanging="567"/>
        <w:jc w:val="both"/>
        <w:rPr>
          <w:rFonts w:ascii="Times New Roman" w:hAnsi="Times New Roman" w:cs="Times New Roman"/>
          <w:color w:val="1F3864" w:themeColor="accent5" w:themeShade="80"/>
          <w:sz w:val="32"/>
          <w:szCs w:val="32"/>
        </w:rPr>
      </w:pPr>
      <w:r w:rsidRPr="00865072">
        <w:rPr>
          <w:rFonts w:ascii="Times New Roman" w:eastAsia="Times New Roman" w:hAnsi="Times New Roman" w:cs="Times New Roman"/>
          <w:b/>
          <w:color w:val="1F3864" w:themeColor="accent5" w:themeShade="80"/>
          <w:sz w:val="32"/>
          <w:szCs w:val="32"/>
          <w:lang w:eastAsia="ru-RU"/>
        </w:rPr>
        <w:t>Слайд 16</w:t>
      </w:r>
    </w:p>
    <w:p w:rsidR="00B4047C" w:rsidRPr="00865072" w:rsidRDefault="00B4047C" w:rsidP="008C646B">
      <w:pPr>
        <w:tabs>
          <w:tab w:val="left" w:pos="709"/>
        </w:tabs>
        <w:suppressAutoHyphens/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</w:pPr>
      <w:r w:rsidRPr="00865072"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  <w:t xml:space="preserve">Государственная информационная система ЖКХ (ГИС ЖКХ) </w:t>
      </w:r>
    </w:p>
    <w:p w:rsidR="00B4047C" w:rsidRPr="00865072" w:rsidRDefault="00B4047C" w:rsidP="008C646B">
      <w:pPr>
        <w:tabs>
          <w:tab w:val="left" w:pos="709"/>
        </w:tabs>
        <w:suppressAutoHyphens/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</w:pPr>
      <w:r w:rsidRPr="00865072"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  <w:t>dom.gosuslugi.ru</w:t>
      </w:r>
    </w:p>
    <w:p w:rsidR="00B4047C" w:rsidRPr="00865072" w:rsidRDefault="00B4047C" w:rsidP="008C646B">
      <w:pPr>
        <w:shd w:val="clear" w:color="auto" w:fill="FFFFFF"/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865072">
        <w:rPr>
          <w:rFonts w:ascii="Times New Roman" w:eastAsia="Times New Roman" w:hAnsi="Times New Roman" w:cs="Times New Roman"/>
          <w:sz w:val="32"/>
          <w:szCs w:val="32"/>
        </w:rPr>
        <w:t>В соответствии с Федеральным законом Российской Федерации от 21 июля 2014 г. № 209-ФЗ «О государственной информационной системе жилищно-коммунального хозяйства» в Республике Дагестан внедрена Государственная информационная система жилищно-коммунального хозяйства (далее – ГИС ЖКХ).</w:t>
      </w:r>
    </w:p>
    <w:p w:rsidR="00B4047C" w:rsidRPr="00865072" w:rsidRDefault="00B4047C" w:rsidP="008C646B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 w:rsidRPr="00865072">
        <w:rPr>
          <w:rFonts w:ascii="Times New Roman" w:eastAsia="Times New Roman" w:hAnsi="Times New Roman" w:cs="Times New Roman"/>
          <w:sz w:val="32"/>
          <w:szCs w:val="32"/>
        </w:rPr>
        <w:t xml:space="preserve">По состоянию на декабрь 2016 года в системе ГИС ЖКХ прошли процедуру регистрации </w:t>
      </w:r>
      <w:r w:rsidRPr="00865072">
        <w:rPr>
          <w:rFonts w:ascii="Times New Roman" w:eastAsia="Times New Roman" w:hAnsi="Times New Roman" w:cs="Times New Roman"/>
          <w:b/>
          <w:sz w:val="32"/>
          <w:szCs w:val="32"/>
        </w:rPr>
        <w:t>362</w:t>
      </w:r>
      <w:r w:rsidRPr="00865072">
        <w:rPr>
          <w:rFonts w:ascii="Times New Roman" w:eastAsia="Times New Roman" w:hAnsi="Times New Roman" w:cs="Times New Roman"/>
          <w:sz w:val="32"/>
          <w:szCs w:val="32"/>
        </w:rPr>
        <w:t xml:space="preserve"> организации из </w:t>
      </w:r>
      <w:r w:rsidRPr="00865072">
        <w:rPr>
          <w:rFonts w:ascii="Times New Roman" w:eastAsia="Times New Roman" w:hAnsi="Times New Roman" w:cs="Times New Roman"/>
          <w:b/>
          <w:sz w:val="32"/>
          <w:szCs w:val="32"/>
        </w:rPr>
        <w:t>451</w:t>
      </w:r>
      <w:r w:rsidRPr="00865072">
        <w:rPr>
          <w:rFonts w:ascii="Times New Roman" w:eastAsia="Times New Roman" w:hAnsi="Times New Roman" w:cs="Times New Roman"/>
          <w:sz w:val="32"/>
          <w:szCs w:val="32"/>
        </w:rPr>
        <w:t xml:space="preserve">, что составляет </w:t>
      </w:r>
      <w:r w:rsidRPr="00865072">
        <w:rPr>
          <w:rFonts w:ascii="Times New Roman" w:eastAsia="Times New Roman" w:hAnsi="Times New Roman" w:cs="Times New Roman"/>
          <w:b/>
          <w:sz w:val="32"/>
          <w:szCs w:val="32"/>
        </w:rPr>
        <w:t>83,88 %</w:t>
      </w:r>
      <w:r w:rsidR="00DC2C28" w:rsidRPr="00865072">
        <w:rPr>
          <w:rFonts w:ascii="Times New Roman" w:eastAsia="Times New Roman" w:hAnsi="Times New Roman" w:cs="Times New Roman"/>
          <w:b/>
          <w:sz w:val="32"/>
          <w:szCs w:val="32"/>
        </w:rPr>
        <w:t>.</w:t>
      </w:r>
    </w:p>
    <w:p w:rsidR="00B4047C" w:rsidRPr="00865072" w:rsidRDefault="00B4047C" w:rsidP="008C646B">
      <w:pPr>
        <w:shd w:val="clear" w:color="auto" w:fill="FFFFFF"/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865072">
        <w:rPr>
          <w:rFonts w:ascii="Times New Roman" w:eastAsia="Times New Roman" w:hAnsi="Times New Roman" w:cs="Times New Roman"/>
          <w:sz w:val="32"/>
          <w:szCs w:val="32"/>
        </w:rPr>
        <w:t xml:space="preserve">В целом по Республике Дагестан в ГИС ЖКХ внесены сведения по: многоквартирным домам – </w:t>
      </w:r>
      <w:r w:rsidRPr="00865072">
        <w:rPr>
          <w:rFonts w:ascii="Times New Roman" w:eastAsia="Times New Roman" w:hAnsi="Times New Roman" w:cs="Times New Roman"/>
          <w:b/>
          <w:sz w:val="32"/>
          <w:szCs w:val="32"/>
        </w:rPr>
        <w:t>812</w:t>
      </w:r>
      <w:r w:rsidRPr="00865072">
        <w:rPr>
          <w:rFonts w:ascii="Times New Roman" w:eastAsia="Times New Roman" w:hAnsi="Times New Roman" w:cs="Times New Roman"/>
          <w:sz w:val="32"/>
          <w:szCs w:val="32"/>
        </w:rPr>
        <w:t xml:space="preserve"> из </w:t>
      </w:r>
      <w:r w:rsidRPr="00865072">
        <w:rPr>
          <w:rFonts w:ascii="Times New Roman" w:eastAsia="Times New Roman" w:hAnsi="Times New Roman" w:cs="Times New Roman"/>
          <w:b/>
          <w:sz w:val="32"/>
          <w:szCs w:val="32"/>
        </w:rPr>
        <w:t>2415</w:t>
      </w:r>
      <w:r w:rsidRPr="00865072">
        <w:rPr>
          <w:rFonts w:ascii="Times New Roman" w:eastAsia="Times New Roman" w:hAnsi="Times New Roman" w:cs="Times New Roman"/>
          <w:sz w:val="32"/>
          <w:szCs w:val="32"/>
        </w:rPr>
        <w:t xml:space="preserve">, жилым домам </w:t>
      </w:r>
      <w:r w:rsidRPr="00865072">
        <w:rPr>
          <w:rFonts w:ascii="Times New Roman" w:eastAsia="Times New Roman" w:hAnsi="Times New Roman" w:cs="Times New Roman"/>
          <w:b/>
          <w:sz w:val="32"/>
          <w:szCs w:val="32"/>
        </w:rPr>
        <w:t>11</w:t>
      </w:r>
      <w:r w:rsidR="002D1922">
        <w:rPr>
          <w:rFonts w:ascii="Times New Roman" w:eastAsia="Times New Roman" w:hAnsi="Times New Roman" w:cs="Times New Roman"/>
          <w:b/>
          <w:sz w:val="32"/>
          <w:szCs w:val="32"/>
        </w:rPr>
        <w:t xml:space="preserve"> тыс. </w:t>
      </w:r>
      <w:r w:rsidRPr="00865072">
        <w:rPr>
          <w:rFonts w:ascii="Times New Roman" w:eastAsia="Times New Roman" w:hAnsi="Times New Roman" w:cs="Times New Roman"/>
          <w:b/>
          <w:sz w:val="32"/>
          <w:szCs w:val="32"/>
        </w:rPr>
        <w:t>373</w:t>
      </w:r>
      <w:r w:rsidRPr="00865072">
        <w:rPr>
          <w:rFonts w:ascii="Times New Roman" w:eastAsia="Times New Roman" w:hAnsi="Times New Roman" w:cs="Times New Roman"/>
          <w:sz w:val="32"/>
          <w:szCs w:val="32"/>
        </w:rPr>
        <w:t xml:space="preserve"> из </w:t>
      </w:r>
      <w:r w:rsidRPr="00865072">
        <w:rPr>
          <w:rFonts w:ascii="Times New Roman" w:eastAsia="Times New Roman" w:hAnsi="Times New Roman" w:cs="Times New Roman"/>
          <w:b/>
          <w:sz w:val="32"/>
          <w:szCs w:val="32"/>
        </w:rPr>
        <w:t>439</w:t>
      </w:r>
      <w:r w:rsidR="002D1922">
        <w:rPr>
          <w:rFonts w:ascii="Times New Roman" w:eastAsia="Times New Roman" w:hAnsi="Times New Roman" w:cs="Times New Roman"/>
          <w:b/>
          <w:sz w:val="32"/>
          <w:szCs w:val="32"/>
        </w:rPr>
        <w:t xml:space="preserve"> тыс. </w:t>
      </w:r>
      <w:r w:rsidRPr="00865072">
        <w:rPr>
          <w:rFonts w:ascii="Times New Roman" w:eastAsia="Times New Roman" w:hAnsi="Times New Roman" w:cs="Times New Roman"/>
          <w:b/>
          <w:sz w:val="32"/>
          <w:szCs w:val="32"/>
        </w:rPr>
        <w:t>288</w:t>
      </w:r>
      <w:r w:rsidRPr="00865072">
        <w:rPr>
          <w:rFonts w:ascii="Times New Roman" w:eastAsia="Times New Roman" w:hAnsi="Times New Roman" w:cs="Times New Roman"/>
          <w:sz w:val="32"/>
          <w:szCs w:val="32"/>
        </w:rPr>
        <w:t xml:space="preserve">. Всего по Республике Дагестан за 2016 год увеличено количество внесенных сведений по многоквартирным домам с </w:t>
      </w:r>
      <w:r w:rsidRPr="00865072">
        <w:rPr>
          <w:rFonts w:ascii="Times New Roman" w:eastAsia="Times New Roman" w:hAnsi="Times New Roman" w:cs="Times New Roman"/>
          <w:b/>
          <w:sz w:val="32"/>
          <w:szCs w:val="32"/>
        </w:rPr>
        <w:t>1214</w:t>
      </w:r>
      <w:r w:rsidRPr="00865072">
        <w:rPr>
          <w:rFonts w:ascii="Times New Roman" w:eastAsia="Times New Roman" w:hAnsi="Times New Roman" w:cs="Times New Roman"/>
          <w:sz w:val="32"/>
          <w:szCs w:val="32"/>
        </w:rPr>
        <w:t xml:space="preserve"> до </w:t>
      </w:r>
      <w:r w:rsidRPr="00865072">
        <w:rPr>
          <w:rFonts w:ascii="Times New Roman" w:eastAsia="Times New Roman" w:hAnsi="Times New Roman" w:cs="Times New Roman"/>
          <w:b/>
          <w:sz w:val="32"/>
          <w:szCs w:val="32"/>
        </w:rPr>
        <w:t>3107</w:t>
      </w:r>
      <w:r w:rsidRPr="00865072">
        <w:rPr>
          <w:rFonts w:ascii="Times New Roman" w:eastAsia="Times New Roman" w:hAnsi="Times New Roman" w:cs="Times New Roman"/>
          <w:sz w:val="32"/>
          <w:szCs w:val="32"/>
        </w:rPr>
        <w:t xml:space="preserve"> и по жилым домам с </w:t>
      </w:r>
      <w:r w:rsidRPr="00865072">
        <w:rPr>
          <w:rFonts w:ascii="Times New Roman" w:eastAsia="Times New Roman" w:hAnsi="Times New Roman" w:cs="Times New Roman"/>
          <w:b/>
          <w:sz w:val="32"/>
          <w:szCs w:val="32"/>
        </w:rPr>
        <w:t>3</w:t>
      </w:r>
      <w:r w:rsidRPr="00865072">
        <w:rPr>
          <w:rFonts w:ascii="Times New Roman" w:eastAsia="Times New Roman" w:hAnsi="Times New Roman" w:cs="Times New Roman"/>
          <w:sz w:val="32"/>
          <w:szCs w:val="32"/>
        </w:rPr>
        <w:t xml:space="preserve"> до </w:t>
      </w:r>
      <w:r w:rsidRPr="00865072">
        <w:rPr>
          <w:rFonts w:ascii="Times New Roman" w:eastAsia="Times New Roman" w:hAnsi="Times New Roman" w:cs="Times New Roman"/>
          <w:b/>
          <w:sz w:val="32"/>
          <w:szCs w:val="32"/>
        </w:rPr>
        <w:t>11</w:t>
      </w:r>
      <w:r w:rsidR="002D1922">
        <w:rPr>
          <w:rFonts w:ascii="Times New Roman" w:eastAsia="Times New Roman" w:hAnsi="Times New Roman" w:cs="Times New Roman"/>
          <w:b/>
          <w:sz w:val="32"/>
          <w:szCs w:val="32"/>
        </w:rPr>
        <w:t xml:space="preserve"> тыс. </w:t>
      </w:r>
      <w:r w:rsidRPr="00865072">
        <w:rPr>
          <w:rFonts w:ascii="Times New Roman" w:eastAsia="Times New Roman" w:hAnsi="Times New Roman" w:cs="Times New Roman"/>
          <w:b/>
          <w:sz w:val="32"/>
          <w:szCs w:val="32"/>
        </w:rPr>
        <w:t>373.</w:t>
      </w:r>
    </w:p>
    <w:p w:rsidR="00B4047C" w:rsidRPr="00865072" w:rsidRDefault="00B4047C" w:rsidP="008C646B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865072">
        <w:rPr>
          <w:rFonts w:ascii="Times New Roman" w:eastAsia="Times New Roman" w:hAnsi="Times New Roman" w:cs="Times New Roman"/>
          <w:sz w:val="32"/>
          <w:szCs w:val="32"/>
        </w:rPr>
        <w:t xml:space="preserve">В общем рейтинге субъектов Российской Федерации Республика Дагестан занимает </w:t>
      </w:r>
      <w:r w:rsidRPr="00865072">
        <w:rPr>
          <w:rFonts w:ascii="Times New Roman" w:eastAsia="Times New Roman" w:hAnsi="Times New Roman" w:cs="Times New Roman"/>
          <w:b/>
          <w:sz w:val="32"/>
          <w:szCs w:val="32"/>
        </w:rPr>
        <w:t>40 место</w:t>
      </w:r>
      <w:r w:rsidRPr="00865072">
        <w:rPr>
          <w:rFonts w:ascii="Times New Roman" w:eastAsia="Times New Roman" w:hAnsi="Times New Roman" w:cs="Times New Roman"/>
          <w:sz w:val="32"/>
          <w:szCs w:val="32"/>
        </w:rPr>
        <w:t xml:space="preserve"> по зарегистрированным организациям</w:t>
      </w:r>
      <w:r w:rsidR="007C386C" w:rsidRPr="00865072">
        <w:rPr>
          <w:rFonts w:ascii="Times New Roman" w:eastAsia="Times New Roman" w:hAnsi="Times New Roman" w:cs="Times New Roman"/>
          <w:sz w:val="32"/>
          <w:szCs w:val="32"/>
        </w:rPr>
        <w:t>.</w:t>
      </w:r>
    </w:p>
    <w:p w:rsidR="007C386C" w:rsidRPr="00865072" w:rsidRDefault="007C386C" w:rsidP="00B4047C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034AE7" w:rsidRPr="00865072" w:rsidRDefault="00034AE7" w:rsidP="00034AE7">
      <w:pPr>
        <w:spacing w:after="0" w:line="240" w:lineRule="auto"/>
        <w:ind w:left="-851" w:hanging="567"/>
        <w:jc w:val="both"/>
        <w:rPr>
          <w:rFonts w:ascii="Times New Roman" w:hAnsi="Times New Roman" w:cs="Times New Roman"/>
          <w:color w:val="1F3864" w:themeColor="accent5" w:themeShade="80"/>
          <w:sz w:val="32"/>
          <w:szCs w:val="32"/>
        </w:rPr>
      </w:pPr>
      <w:r w:rsidRPr="00865072">
        <w:rPr>
          <w:rFonts w:ascii="Times New Roman" w:eastAsia="Times New Roman" w:hAnsi="Times New Roman" w:cs="Times New Roman"/>
          <w:b/>
          <w:color w:val="1F3864" w:themeColor="accent5" w:themeShade="80"/>
          <w:sz w:val="32"/>
          <w:szCs w:val="32"/>
          <w:lang w:eastAsia="ru-RU"/>
        </w:rPr>
        <w:lastRenderedPageBreak/>
        <w:t>Слайд 1</w:t>
      </w:r>
      <w:r w:rsidR="007E6BAF" w:rsidRPr="00865072">
        <w:rPr>
          <w:rFonts w:ascii="Times New Roman" w:eastAsia="Times New Roman" w:hAnsi="Times New Roman" w:cs="Times New Roman"/>
          <w:b/>
          <w:color w:val="1F3864" w:themeColor="accent5" w:themeShade="80"/>
          <w:sz w:val="32"/>
          <w:szCs w:val="32"/>
          <w:lang w:eastAsia="ru-RU"/>
        </w:rPr>
        <w:t>7</w:t>
      </w:r>
    </w:p>
    <w:p w:rsidR="00D16520" w:rsidRPr="00865072" w:rsidRDefault="00D16520" w:rsidP="00D16520">
      <w:pP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</w:pPr>
      <w:r w:rsidRPr="00865072"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  <w:t xml:space="preserve">Единая система межведомственного электронного документооборота </w:t>
      </w:r>
    </w:p>
    <w:p w:rsidR="00D16520" w:rsidRPr="00865072" w:rsidRDefault="00D16520" w:rsidP="00D16520">
      <w:pP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</w:pPr>
      <w:proofErr w:type="spellStart"/>
      <w:proofErr w:type="gramStart"/>
      <w:r w:rsidRPr="00865072">
        <w:rPr>
          <w:rFonts w:ascii="Times New Roman" w:eastAsia="Times New Roman" w:hAnsi="Times New Roman" w:cs="Times New Roman"/>
          <w:b/>
          <w:color w:val="002060"/>
          <w:sz w:val="32"/>
          <w:szCs w:val="32"/>
          <w:u w:val="single"/>
          <w:lang w:val="en-US" w:eastAsia="ru-RU"/>
        </w:rPr>
        <w:t>sed</w:t>
      </w:r>
      <w:proofErr w:type="spellEnd"/>
      <w:r w:rsidRPr="00865072">
        <w:rPr>
          <w:rFonts w:ascii="Times New Roman" w:eastAsia="Times New Roman" w:hAnsi="Times New Roman" w:cs="Times New Roman"/>
          <w:b/>
          <w:color w:val="002060"/>
          <w:sz w:val="32"/>
          <w:szCs w:val="32"/>
          <w:u w:val="single"/>
          <w:lang w:eastAsia="ru-RU"/>
        </w:rPr>
        <w:t>.</w:t>
      </w:r>
      <w:r w:rsidRPr="00865072">
        <w:rPr>
          <w:rFonts w:ascii="Times New Roman" w:eastAsia="Times New Roman" w:hAnsi="Times New Roman" w:cs="Times New Roman"/>
          <w:b/>
          <w:color w:val="002060"/>
          <w:sz w:val="32"/>
          <w:szCs w:val="32"/>
          <w:u w:val="single"/>
          <w:lang w:val="en-US" w:eastAsia="ru-RU"/>
        </w:rPr>
        <w:t>e</w:t>
      </w:r>
      <w:r w:rsidRPr="00865072">
        <w:rPr>
          <w:rFonts w:ascii="Times New Roman" w:eastAsia="Times New Roman" w:hAnsi="Times New Roman" w:cs="Times New Roman"/>
          <w:b/>
          <w:color w:val="002060"/>
          <w:sz w:val="32"/>
          <w:szCs w:val="32"/>
          <w:u w:val="single"/>
          <w:lang w:eastAsia="ru-RU"/>
        </w:rPr>
        <w:t>-</w:t>
      </w:r>
      <w:r w:rsidRPr="00865072">
        <w:rPr>
          <w:rFonts w:ascii="Times New Roman" w:eastAsia="Times New Roman" w:hAnsi="Times New Roman" w:cs="Times New Roman"/>
          <w:b/>
          <w:color w:val="002060"/>
          <w:sz w:val="32"/>
          <w:szCs w:val="32"/>
          <w:u w:val="single"/>
          <w:lang w:val="en-US" w:eastAsia="ru-RU"/>
        </w:rPr>
        <w:t>dag</w:t>
      </w:r>
      <w:r w:rsidRPr="00865072">
        <w:rPr>
          <w:rFonts w:ascii="Times New Roman" w:eastAsia="Times New Roman" w:hAnsi="Times New Roman" w:cs="Times New Roman"/>
          <w:b/>
          <w:color w:val="002060"/>
          <w:sz w:val="32"/>
          <w:szCs w:val="32"/>
          <w:u w:val="single"/>
          <w:lang w:eastAsia="ru-RU"/>
        </w:rPr>
        <w:t>.</w:t>
      </w:r>
      <w:proofErr w:type="spellStart"/>
      <w:r w:rsidRPr="00865072">
        <w:rPr>
          <w:rFonts w:ascii="Times New Roman" w:eastAsia="Times New Roman" w:hAnsi="Times New Roman" w:cs="Times New Roman"/>
          <w:b/>
          <w:color w:val="002060"/>
          <w:sz w:val="32"/>
          <w:szCs w:val="32"/>
          <w:u w:val="single"/>
          <w:lang w:val="en-US" w:eastAsia="ru-RU"/>
        </w:rPr>
        <w:t>ru</w:t>
      </w:r>
      <w:proofErr w:type="spellEnd"/>
      <w:proofErr w:type="gramEnd"/>
    </w:p>
    <w:p w:rsidR="00D16520" w:rsidRPr="00865072" w:rsidRDefault="00D16520" w:rsidP="00254415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6507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Одним из крупных проектов, реализуемых министерством в рамках формирования электронного правительства Республики Дагестан, является </w:t>
      </w:r>
      <w:r w:rsidRPr="0086507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внедрение единой системы межведомственного электронного документооборота и делопроизводства «Дело» </w:t>
      </w:r>
      <w:r w:rsidRPr="00865072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(ЕСЭД)</w:t>
      </w:r>
      <w:r w:rsidRPr="0086507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865072">
        <w:rPr>
          <w:rFonts w:ascii="Times New Roman" w:eastAsia="Times New Roman" w:hAnsi="Times New Roman" w:cs="Times New Roman"/>
          <w:sz w:val="32"/>
          <w:szCs w:val="32"/>
          <w:lang w:eastAsia="ru-RU"/>
        </w:rPr>
        <w:t>в органах государственной власти Республики Дагестан.</w:t>
      </w:r>
    </w:p>
    <w:p w:rsidR="00334072" w:rsidRPr="00865072" w:rsidRDefault="00334072" w:rsidP="00254415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6507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На сегодняшний день ЕСЭД Республики Дагестан представляет из себя полноценно действующий информационный ресурс. В единой республиканской базе документов работает более </w:t>
      </w:r>
      <w:r w:rsidRPr="002D192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6000</w:t>
      </w:r>
      <w:r w:rsidRPr="0086507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сотрудников, в едином хранилище находятся более </w:t>
      </w:r>
      <w:r w:rsidRPr="002D192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1 </w:t>
      </w:r>
      <w:r w:rsidRPr="0086507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млн. </w:t>
      </w:r>
      <w:r w:rsidRPr="002D192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300</w:t>
      </w:r>
      <w:r w:rsidRPr="0086507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тыс. документов, более </w:t>
      </w:r>
      <w:r w:rsidRPr="002D192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</w:t>
      </w:r>
      <w:r w:rsidRPr="0086507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млн. </w:t>
      </w:r>
      <w:r w:rsidRPr="002D192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700 </w:t>
      </w:r>
      <w:r w:rsidRPr="0086507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тыс. резолюций. Ежедневно в системе регистрируются около </w:t>
      </w:r>
      <w:r w:rsidRPr="002D192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2300</w:t>
      </w:r>
      <w:r w:rsidRPr="0086507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новых документов и около </w:t>
      </w:r>
      <w:r w:rsidRPr="002D192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3200</w:t>
      </w:r>
      <w:r w:rsidRPr="0086507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резолюций.</w:t>
      </w:r>
    </w:p>
    <w:p w:rsidR="00D16520" w:rsidRPr="00865072" w:rsidRDefault="00D16520" w:rsidP="00254415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6507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2016г. рассылка всех нормативных правовых актов, издаваемых в Республике Дагестан, в адрес органов власти, подключенных к ЕСЭД, осуществляется исключительно в электронном виде через ЕСЭД. </w:t>
      </w:r>
    </w:p>
    <w:p w:rsidR="007C386C" w:rsidRPr="00865072" w:rsidRDefault="007C386C" w:rsidP="00254415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65072">
        <w:rPr>
          <w:rFonts w:ascii="Times New Roman" w:hAnsi="Times New Roman" w:cs="Times New Roman"/>
          <w:sz w:val="32"/>
          <w:szCs w:val="32"/>
        </w:rPr>
        <w:t>К маю текущего года запланирован отказ от смешанной модели документооборота, и переход на межведомственный безбумажный документооборот.</w:t>
      </w:r>
    </w:p>
    <w:p w:rsidR="00112668" w:rsidRPr="00865072" w:rsidRDefault="00112668" w:rsidP="00112668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</w:pPr>
    </w:p>
    <w:p w:rsidR="006B2348" w:rsidRPr="00865072" w:rsidRDefault="00112668" w:rsidP="006B2348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</w:pPr>
      <w:r w:rsidRPr="00865072"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  <w:t>ИСПОЛНЕНИЕ КОНТРОЛЬНЫХ ФУНКЦИЙ</w:t>
      </w:r>
    </w:p>
    <w:p w:rsidR="007E6BAF" w:rsidRPr="00865072" w:rsidRDefault="007E6BAF" w:rsidP="007E6BAF">
      <w:pPr>
        <w:spacing w:after="0" w:line="240" w:lineRule="auto"/>
        <w:ind w:left="-851" w:hanging="567"/>
        <w:jc w:val="both"/>
        <w:rPr>
          <w:rFonts w:ascii="Times New Roman" w:hAnsi="Times New Roman" w:cs="Times New Roman"/>
          <w:color w:val="1F3864" w:themeColor="accent5" w:themeShade="80"/>
          <w:sz w:val="32"/>
          <w:szCs w:val="32"/>
        </w:rPr>
      </w:pPr>
      <w:r w:rsidRPr="00865072">
        <w:rPr>
          <w:rFonts w:ascii="Times New Roman" w:eastAsia="Times New Roman" w:hAnsi="Times New Roman" w:cs="Times New Roman"/>
          <w:b/>
          <w:color w:val="1F3864" w:themeColor="accent5" w:themeShade="80"/>
          <w:sz w:val="32"/>
          <w:szCs w:val="32"/>
          <w:lang w:eastAsia="ru-RU"/>
        </w:rPr>
        <w:t>Слайд 18</w:t>
      </w:r>
    </w:p>
    <w:p w:rsidR="00112668" w:rsidRPr="00865072" w:rsidRDefault="00112668" w:rsidP="00112668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6507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 апреля 2016 года осуществление государственной функции по предоставлению гражданам субсидий на оплату жилого помещения и коммунальных услуг закреплено за нашим министерством. </w:t>
      </w:r>
    </w:p>
    <w:p w:rsidR="00112668" w:rsidRPr="00865072" w:rsidRDefault="00112668" w:rsidP="00112668">
      <w:pPr>
        <w:autoSpaceDE w:val="0"/>
        <w:autoSpaceDN w:val="0"/>
        <w:adjustRightInd w:val="0"/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6507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 состоянию на 01.01.2016г. общая сумма задолженности по субсидиям составляла 1 млрд 382 млн рублей.</w:t>
      </w:r>
      <w:r w:rsidRPr="0086507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 результатам инвентаризации, проведенной межведомственной комиссией</w:t>
      </w:r>
      <w:r w:rsidR="00A55562" w:rsidRPr="00865072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r w:rsidRPr="0086507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86507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сумма задолженности снизилась до 173 млн. руб.</w:t>
      </w:r>
    </w:p>
    <w:p w:rsidR="00112668" w:rsidRPr="00865072" w:rsidRDefault="00112668" w:rsidP="00112668">
      <w:pPr>
        <w:autoSpaceDE w:val="0"/>
        <w:autoSpaceDN w:val="0"/>
        <w:adjustRightInd w:val="0"/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65072">
        <w:rPr>
          <w:rFonts w:ascii="Times New Roman" w:hAnsi="Times New Roman" w:cs="Times New Roman"/>
          <w:sz w:val="32"/>
          <w:szCs w:val="32"/>
        </w:rPr>
        <w:t xml:space="preserve">С апреля 2016 года, после передачи полномочий, принято </w:t>
      </w:r>
      <w:r w:rsidRPr="00865072">
        <w:rPr>
          <w:rFonts w:ascii="Times New Roman" w:hAnsi="Times New Roman" w:cs="Times New Roman"/>
          <w:b/>
          <w:sz w:val="32"/>
          <w:szCs w:val="32"/>
        </w:rPr>
        <w:t>14 331</w:t>
      </w:r>
      <w:r w:rsidRPr="00865072">
        <w:rPr>
          <w:rFonts w:ascii="Times New Roman" w:hAnsi="Times New Roman" w:cs="Times New Roman"/>
          <w:sz w:val="32"/>
          <w:szCs w:val="32"/>
        </w:rPr>
        <w:t xml:space="preserve"> заявление на назначение субсидий, по </w:t>
      </w:r>
      <w:r w:rsidRPr="00865072">
        <w:rPr>
          <w:rFonts w:ascii="Times New Roman" w:hAnsi="Times New Roman" w:cs="Times New Roman"/>
          <w:b/>
          <w:sz w:val="32"/>
          <w:szCs w:val="32"/>
        </w:rPr>
        <w:t>12 462</w:t>
      </w:r>
      <w:r w:rsidRPr="00865072">
        <w:rPr>
          <w:rFonts w:ascii="Times New Roman" w:hAnsi="Times New Roman" w:cs="Times New Roman"/>
          <w:sz w:val="32"/>
          <w:szCs w:val="32"/>
        </w:rPr>
        <w:t xml:space="preserve"> заявлениям приняты положительные решения.</w:t>
      </w:r>
    </w:p>
    <w:p w:rsidR="00112668" w:rsidRPr="00865072" w:rsidRDefault="00112668" w:rsidP="00112668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6507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За период апрель-октябрь 2016 года произведены выплаты назначенных субсидий на сумму 90,05 млн. рублей.</w:t>
      </w:r>
    </w:p>
    <w:p w:rsidR="00112668" w:rsidRPr="00865072" w:rsidRDefault="00112668" w:rsidP="00112668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6507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Проведены проверки оказания государственной услуги «Предоставление гражданам субсидий на оплату ЖКУ» в филиалах ГАУ РД «МФЦ в РД» по городам </w:t>
      </w:r>
      <w:proofErr w:type="spellStart"/>
      <w:r w:rsidRPr="00865072">
        <w:rPr>
          <w:rFonts w:ascii="Times New Roman" w:eastAsia="Times New Roman" w:hAnsi="Times New Roman" w:cs="Times New Roman"/>
          <w:sz w:val="32"/>
          <w:szCs w:val="32"/>
          <w:lang w:eastAsia="ru-RU"/>
        </w:rPr>
        <w:t>Кизилюрт</w:t>
      </w:r>
      <w:proofErr w:type="spellEnd"/>
      <w:r w:rsidRPr="0086507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Каспийск, Избербаш, Хасавюрт, </w:t>
      </w:r>
      <w:r w:rsidRPr="00865072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Махачкала, Буйнакск, а также в </w:t>
      </w:r>
      <w:proofErr w:type="spellStart"/>
      <w:r w:rsidRPr="00865072">
        <w:rPr>
          <w:rFonts w:ascii="Times New Roman" w:eastAsia="Times New Roman" w:hAnsi="Times New Roman" w:cs="Times New Roman"/>
          <w:sz w:val="32"/>
          <w:szCs w:val="32"/>
          <w:lang w:eastAsia="ru-RU"/>
        </w:rPr>
        <w:t>Казбековском</w:t>
      </w:r>
      <w:proofErr w:type="spellEnd"/>
      <w:r w:rsidRPr="0086507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proofErr w:type="spellStart"/>
      <w:r w:rsidRPr="00865072">
        <w:rPr>
          <w:rFonts w:ascii="Times New Roman" w:eastAsia="Times New Roman" w:hAnsi="Times New Roman" w:cs="Times New Roman"/>
          <w:sz w:val="32"/>
          <w:szCs w:val="32"/>
          <w:lang w:eastAsia="ru-RU"/>
        </w:rPr>
        <w:t>Кизилюртовском</w:t>
      </w:r>
      <w:proofErr w:type="spellEnd"/>
      <w:r w:rsidRPr="0086507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Дербентском и Табасаранском районах. </w:t>
      </w:r>
    </w:p>
    <w:p w:rsidR="00112668" w:rsidRPr="00865072" w:rsidRDefault="00112668" w:rsidP="00112668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6507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По итогам проверок проведены рабочие совещания с представителями ГАУ РД «МФЦ в РД», направленные на устранение нарушений. </w:t>
      </w:r>
    </w:p>
    <w:p w:rsidR="00112668" w:rsidRPr="00865072" w:rsidRDefault="00112668" w:rsidP="00112668">
      <w:pPr>
        <w:autoSpaceDE w:val="0"/>
        <w:autoSpaceDN w:val="0"/>
        <w:adjustRightInd w:val="0"/>
        <w:spacing w:after="0" w:line="240" w:lineRule="auto"/>
        <w:ind w:left="-851" w:firstLine="709"/>
        <w:jc w:val="center"/>
        <w:rPr>
          <w:rFonts w:ascii="Times New Roman" w:eastAsia="Calibri" w:hAnsi="Times New Roman" w:cs="Times New Roman"/>
          <w:b/>
          <w:color w:val="002060"/>
          <w:sz w:val="32"/>
          <w:szCs w:val="32"/>
        </w:rPr>
      </w:pPr>
    </w:p>
    <w:p w:rsidR="007E6BAF" w:rsidRPr="00865072" w:rsidRDefault="007E6BAF" w:rsidP="007E6BAF">
      <w:pPr>
        <w:spacing w:after="0" w:line="240" w:lineRule="auto"/>
        <w:ind w:left="-851" w:hanging="567"/>
        <w:jc w:val="both"/>
        <w:rPr>
          <w:rFonts w:ascii="Times New Roman" w:hAnsi="Times New Roman" w:cs="Times New Roman"/>
          <w:color w:val="1F3864" w:themeColor="accent5" w:themeShade="80"/>
          <w:sz w:val="32"/>
          <w:szCs w:val="32"/>
        </w:rPr>
      </w:pPr>
      <w:r w:rsidRPr="00865072">
        <w:rPr>
          <w:rFonts w:ascii="Times New Roman" w:eastAsia="Times New Roman" w:hAnsi="Times New Roman" w:cs="Times New Roman"/>
          <w:b/>
          <w:color w:val="1F3864" w:themeColor="accent5" w:themeShade="80"/>
          <w:sz w:val="32"/>
          <w:szCs w:val="32"/>
          <w:lang w:eastAsia="ru-RU"/>
        </w:rPr>
        <w:t>Слайд 19</w:t>
      </w:r>
    </w:p>
    <w:p w:rsidR="00112668" w:rsidRPr="00865072" w:rsidRDefault="00112668" w:rsidP="00112668">
      <w:pPr>
        <w:autoSpaceDE w:val="0"/>
        <w:autoSpaceDN w:val="0"/>
        <w:adjustRightInd w:val="0"/>
        <w:spacing w:after="0" w:line="240" w:lineRule="auto"/>
        <w:ind w:left="-851" w:firstLine="709"/>
        <w:jc w:val="center"/>
        <w:rPr>
          <w:rFonts w:ascii="Times New Roman" w:eastAsia="Calibri" w:hAnsi="Times New Roman" w:cs="Times New Roman"/>
          <w:b/>
          <w:color w:val="002060"/>
          <w:sz w:val="32"/>
          <w:szCs w:val="32"/>
        </w:rPr>
      </w:pPr>
      <w:r w:rsidRPr="00865072">
        <w:rPr>
          <w:rFonts w:ascii="Times New Roman" w:eastAsia="Calibri" w:hAnsi="Times New Roman" w:cs="Times New Roman"/>
          <w:b/>
          <w:color w:val="002060"/>
          <w:sz w:val="32"/>
          <w:szCs w:val="32"/>
        </w:rPr>
        <w:t xml:space="preserve">РАЗВИТИЕ СЕТИ МНОГОФУНКЦИОНАЛЬНЫХ ЦЕНТРОВ ПРЕДОСТАВЛЕНИЯ ГОСУДАРСТВЕННЫХ И МУНИЦИПАЛЬНЫХ УСЛУГ В </w:t>
      </w:r>
      <w:r w:rsidR="00053136" w:rsidRPr="00865072">
        <w:rPr>
          <w:rFonts w:ascii="Times New Roman" w:eastAsia="Calibri" w:hAnsi="Times New Roman" w:cs="Times New Roman"/>
          <w:b/>
          <w:color w:val="002060"/>
          <w:sz w:val="32"/>
          <w:szCs w:val="32"/>
        </w:rPr>
        <w:t>Р</w:t>
      </w:r>
      <w:r w:rsidR="007E6BAF" w:rsidRPr="00865072">
        <w:rPr>
          <w:rFonts w:ascii="Times New Roman" w:eastAsia="Calibri" w:hAnsi="Times New Roman" w:cs="Times New Roman"/>
          <w:b/>
          <w:color w:val="002060"/>
          <w:sz w:val="32"/>
          <w:szCs w:val="32"/>
        </w:rPr>
        <w:t>ЕСПУБЛИКЕ ДАГЕСТАН</w:t>
      </w:r>
    </w:p>
    <w:p w:rsidR="00304FF9" w:rsidRPr="00865072" w:rsidRDefault="00112668" w:rsidP="00112668">
      <w:pPr>
        <w:autoSpaceDE w:val="0"/>
        <w:autoSpaceDN w:val="0"/>
        <w:adjustRightInd w:val="0"/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65072">
        <w:rPr>
          <w:rFonts w:ascii="Times New Roman" w:hAnsi="Times New Roman" w:cs="Times New Roman"/>
          <w:sz w:val="32"/>
          <w:szCs w:val="32"/>
        </w:rPr>
        <w:t xml:space="preserve">На начало 2016 года в Республике Дагестан действовало </w:t>
      </w:r>
      <w:r w:rsidRPr="002D1922">
        <w:rPr>
          <w:rFonts w:ascii="Times New Roman" w:hAnsi="Times New Roman" w:cs="Times New Roman"/>
          <w:b/>
          <w:sz w:val="32"/>
          <w:szCs w:val="32"/>
        </w:rPr>
        <w:t>57</w:t>
      </w:r>
      <w:r w:rsidRPr="00865072">
        <w:rPr>
          <w:rFonts w:ascii="Times New Roman" w:hAnsi="Times New Roman" w:cs="Times New Roman"/>
          <w:sz w:val="32"/>
          <w:szCs w:val="32"/>
        </w:rPr>
        <w:t xml:space="preserve"> МФЦ на </w:t>
      </w:r>
      <w:r w:rsidRPr="002D1922">
        <w:rPr>
          <w:rFonts w:ascii="Times New Roman" w:hAnsi="Times New Roman" w:cs="Times New Roman"/>
          <w:b/>
          <w:sz w:val="32"/>
          <w:szCs w:val="32"/>
        </w:rPr>
        <w:t>420</w:t>
      </w:r>
      <w:r w:rsidRPr="00865072">
        <w:rPr>
          <w:rFonts w:ascii="Times New Roman" w:hAnsi="Times New Roman" w:cs="Times New Roman"/>
          <w:sz w:val="32"/>
          <w:szCs w:val="32"/>
        </w:rPr>
        <w:t xml:space="preserve"> окон, а также </w:t>
      </w:r>
      <w:r w:rsidRPr="002D1922">
        <w:rPr>
          <w:rFonts w:ascii="Times New Roman" w:hAnsi="Times New Roman" w:cs="Times New Roman"/>
          <w:b/>
          <w:sz w:val="32"/>
          <w:szCs w:val="32"/>
        </w:rPr>
        <w:t>345</w:t>
      </w:r>
      <w:r w:rsidRPr="00865072">
        <w:rPr>
          <w:rFonts w:ascii="Times New Roman" w:hAnsi="Times New Roman" w:cs="Times New Roman"/>
          <w:sz w:val="32"/>
          <w:szCs w:val="32"/>
        </w:rPr>
        <w:t xml:space="preserve"> территориально обособленных структурных подразделений МФЦ (ТОСП) на </w:t>
      </w:r>
      <w:r w:rsidRPr="002D1922">
        <w:rPr>
          <w:rFonts w:ascii="Times New Roman" w:hAnsi="Times New Roman" w:cs="Times New Roman"/>
          <w:b/>
          <w:sz w:val="32"/>
          <w:szCs w:val="32"/>
        </w:rPr>
        <w:t>365</w:t>
      </w:r>
      <w:r w:rsidRPr="00865072">
        <w:rPr>
          <w:rFonts w:ascii="Times New Roman" w:hAnsi="Times New Roman" w:cs="Times New Roman"/>
          <w:sz w:val="32"/>
          <w:szCs w:val="32"/>
        </w:rPr>
        <w:t xml:space="preserve"> окон. </w:t>
      </w:r>
    </w:p>
    <w:p w:rsidR="00112668" w:rsidRPr="00865072" w:rsidRDefault="00112668" w:rsidP="00112668">
      <w:pPr>
        <w:autoSpaceDE w:val="0"/>
        <w:autoSpaceDN w:val="0"/>
        <w:adjustRightInd w:val="0"/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65072">
        <w:rPr>
          <w:rFonts w:ascii="Times New Roman" w:hAnsi="Times New Roman" w:cs="Times New Roman"/>
          <w:sz w:val="32"/>
          <w:szCs w:val="32"/>
        </w:rPr>
        <w:t xml:space="preserve">В целях повышения значения показателя охвата населения услугами МФЦ, в 2016 году открыто дополнительно </w:t>
      </w:r>
      <w:r w:rsidRPr="002D1922">
        <w:rPr>
          <w:rFonts w:ascii="Times New Roman" w:hAnsi="Times New Roman" w:cs="Times New Roman"/>
          <w:b/>
          <w:sz w:val="32"/>
          <w:szCs w:val="32"/>
        </w:rPr>
        <w:t>90</w:t>
      </w:r>
      <w:r w:rsidRPr="00865072">
        <w:rPr>
          <w:rFonts w:ascii="Times New Roman" w:hAnsi="Times New Roman" w:cs="Times New Roman"/>
          <w:sz w:val="32"/>
          <w:szCs w:val="32"/>
        </w:rPr>
        <w:t xml:space="preserve"> новых ТОСП и </w:t>
      </w:r>
      <w:r w:rsidRPr="002D1922">
        <w:rPr>
          <w:rFonts w:ascii="Times New Roman" w:hAnsi="Times New Roman" w:cs="Times New Roman"/>
          <w:b/>
          <w:sz w:val="32"/>
          <w:szCs w:val="32"/>
        </w:rPr>
        <w:t>32</w:t>
      </w:r>
      <w:r w:rsidRPr="00865072">
        <w:rPr>
          <w:rFonts w:ascii="Times New Roman" w:hAnsi="Times New Roman" w:cs="Times New Roman"/>
          <w:sz w:val="32"/>
          <w:szCs w:val="32"/>
        </w:rPr>
        <w:t xml:space="preserve"> окна в действующих ТОСП, в результате чего охват населения республики услугами МФЦ по итогам 2016 года составил </w:t>
      </w:r>
      <w:r w:rsidRPr="002D1922">
        <w:rPr>
          <w:rFonts w:ascii="Times New Roman" w:hAnsi="Times New Roman" w:cs="Times New Roman"/>
          <w:b/>
          <w:sz w:val="32"/>
          <w:szCs w:val="32"/>
        </w:rPr>
        <w:t>98</w:t>
      </w:r>
      <w:r w:rsidRPr="00865072">
        <w:rPr>
          <w:rFonts w:ascii="Times New Roman" w:hAnsi="Times New Roman" w:cs="Times New Roman"/>
          <w:sz w:val="32"/>
          <w:szCs w:val="32"/>
        </w:rPr>
        <w:t xml:space="preserve"> процентов.</w:t>
      </w:r>
    </w:p>
    <w:p w:rsidR="00112668" w:rsidRPr="00865072" w:rsidRDefault="00112668" w:rsidP="00112668">
      <w:pPr>
        <w:autoSpaceDE w:val="0"/>
        <w:autoSpaceDN w:val="0"/>
        <w:adjustRightInd w:val="0"/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65072">
        <w:rPr>
          <w:rFonts w:ascii="Times New Roman" w:hAnsi="Times New Roman" w:cs="Times New Roman"/>
          <w:sz w:val="32"/>
          <w:szCs w:val="32"/>
        </w:rPr>
        <w:t>Подробнее о проводимой работе, направленной на совершенствование деятельности МФЦ, расскажет руководитель уполномоченного МФЦ Осман Хасбулатов.</w:t>
      </w:r>
    </w:p>
    <w:p w:rsidR="008E4951" w:rsidRPr="00865072" w:rsidRDefault="00CD4FEA" w:rsidP="008E4951">
      <w:pPr>
        <w:autoSpaceDE w:val="0"/>
        <w:autoSpaceDN w:val="0"/>
        <w:adjustRightInd w:val="0"/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65072">
        <w:rPr>
          <w:rFonts w:ascii="Times New Roman" w:hAnsi="Times New Roman" w:cs="Times New Roman"/>
          <w:sz w:val="32"/>
          <w:szCs w:val="32"/>
        </w:rPr>
        <w:t xml:space="preserve">Ну и в заключении своего выступления хотелось отметить, что за 2016 год Министерством транспорта, энергетики и связи Республики Дагестан </w:t>
      </w:r>
      <w:r w:rsidR="00706C2C" w:rsidRPr="00865072">
        <w:rPr>
          <w:rFonts w:ascii="Times New Roman" w:hAnsi="Times New Roman" w:cs="Times New Roman"/>
          <w:sz w:val="32"/>
          <w:szCs w:val="32"/>
        </w:rPr>
        <w:t>многое из запланированного было выполнено, но в тоже время есть ряд проблем, над которыми надо работать.</w:t>
      </w:r>
    </w:p>
    <w:p w:rsidR="00091C44" w:rsidRPr="00865072" w:rsidRDefault="00091C44" w:rsidP="008E495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32"/>
          <w:szCs w:val="32"/>
        </w:rPr>
      </w:pPr>
    </w:p>
    <w:p w:rsidR="007E6BAF" w:rsidRPr="00865072" w:rsidRDefault="007E6BAF" w:rsidP="007E6BAF">
      <w:pPr>
        <w:spacing w:after="0" w:line="240" w:lineRule="auto"/>
        <w:ind w:left="-851" w:hanging="567"/>
        <w:jc w:val="both"/>
        <w:rPr>
          <w:rFonts w:ascii="Times New Roman" w:hAnsi="Times New Roman" w:cs="Times New Roman"/>
          <w:color w:val="1F3864" w:themeColor="accent5" w:themeShade="80"/>
          <w:sz w:val="32"/>
          <w:szCs w:val="32"/>
        </w:rPr>
      </w:pPr>
      <w:r w:rsidRPr="00865072">
        <w:rPr>
          <w:rFonts w:ascii="Times New Roman" w:eastAsia="Times New Roman" w:hAnsi="Times New Roman" w:cs="Times New Roman"/>
          <w:b/>
          <w:color w:val="1F3864" w:themeColor="accent5" w:themeShade="80"/>
          <w:sz w:val="32"/>
          <w:szCs w:val="32"/>
          <w:lang w:eastAsia="ru-RU"/>
        </w:rPr>
        <w:t>Слайд 20</w:t>
      </w:r>
    </w:p>
    <w:p w:rsidR="0082420C" w:rsidRPr="00EC47AF" w:rsidRDefault="00112668" w:rsidP="004E0B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b/>
          <w:color w:val="002060"/>
          <w:sz w:val="28"/>
          <w:szCs w:val="28"/>
        </w:rPr>
      </w:pPr>
      <w:r w:rsidRPr="00865072">
        <w:rPr>
          <w:b/>
          <w:sz w:val="32"/>
          <w:szCs w:val="32"/>
        </w:rPr>
        <w:t>Спасибо за внимание!</w:t>
      </w:r>
    </w:p>
    <w:sectPr w:rsidR="0082420C" w:rsidRPr="00EC47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110173"/>
    <w:multiLevelType w:val="multilevel"/>
    <w:tmpl w:val="8FCE5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FBB"/>
    <w:rsid w:val="000166BB"/>
    <w:rsid w:val="000217EF"/>
    <w:rsid w:val="00034AE7"/>
    <w:rsid w:val="000417B6"/>
    <w:rsid w:val="00041EEB"/>
    <w:rsid w:val="00047B34"/>
    <w:rsid w:val="00053136"/>
    <w:rsid w:val="00055F91"/>
    <w:rsid w:val="00091C44"/>
    <w:rsid w:val="00092ACC"/>
    <w:rsid w:val="000C48BB"/>
    <w:rsid w:val="000D16FA"/>
    <w:rsid w:val="0010132D"/>
    <w:rsid w:val="00112668"/>
    <w:rsid w:val="001143CD"/>
    <w:rsid w:val="00125868"/>
    <w:rsid w:val="00126FAC"/>
    <w:rsid w:val="00130ED3"/>
    <w:rsid w:val="00132AB8"/>
    <w:rsid w:val="001368D5"/>
    <w:rsid w:val="00137F79"/>
    <w:rsid w:val="00143FFD"/>
    <w:rsid w:val="001459A8"/>
    <w:rsid w:val="00146DFD"/>
    <w:rsid w:val="001834E6"/>
    <w:rsid w:val="00185F44"/>
    <w:rsid w:val="001A36B2"/>
    <w:rsid w:val="001A437A"/>
    <w:rsid w:val="001B5D82"/>
    <w:rsid w:val="001D03D4"/>
    <w:rsid w:val="001E177E"/>
    <w:rsid w:val="001F36E3"/>
    <w:rsid w:val="001F7900"/>
    <w:rsid w:val="00225AC0"/>
    <w:rsid w:val="00231FC6"/>
    <w:rsid w:val="00240D1C"/>
    <w:rsid w:val="002467F5"/>
    <w:rsid w:val="0025166D"/>
    <w:rsid w:val="00254415"/>
    <w:rsid w:val="002606F5"/>
    <w:rsid w:val="002759D2"/>
    <w:rsid w:val="002B2E00"/>
    <w:rsid w:val="002B3F5F"/>
    <w:rsid w:val="002D1922"/>
    <w:rsid w:val="002D6094"/>
    <w:rsid w:val="00304FF9"/>
    <w:rsid w:val="00310C79"/>
    <w:rsid w:val="0033191C"/>
    <w:rsid w:val="00334072"/>
    <w:rsid w:val="00343DBD"/>
    <w:rsid w:val="0035583F"/>
    <w:rsid w:val="00356FDA"/>
    <w:rsid w:val="0036643E"/>
    <w:rsid w:val="003760FF"/>
    <w:rsid w:val="00392292"/>
    <w:rsid w:val="00393D64"/>
    <w:rsid w:val="00394529"/>
    <w:rsid w:val="003A0FE3"/>
    <w:rsid w:val="003A4B9E"/>
    <w:rsid w:val="003B713A"/>
    <w:rsid w:val="003D3200"/>
    <w:rsid w:val="003F443C"/>
    <w:rsid w:val="00402FDD"/>
    <w:rsid w:val="00413A3D"/>
    <w:rsid w:val="00440E36"/>
    <w:rsid w:val="00442B7D"/>
    <w:rsid w:val="00446431"/>
    <w:rsid w:val="00464C04"/>
    <w:rsid w:val="00466D28"/>
    <w:rsid w:val="004775F2"/>
    <w:rsid w:val="00481E28"/>
    <w:rsid w:val="00484117"/>
    <w:rsid w:val="004877D3"/>
    <w:rsid w:val="00491D0E"/>
    <w:rsid w:val="004954CC"/>
    <w:rsid w:val="004C57B6"/>
    <w:rsid w:val="004D3798"/>
    <w:rsid w:val="004D62E9"/>
    <w:rsid w:val="004E0BAA"/>
    <w:rsid w:val="004E313B"/>
    <w:rsid w:val="004F6194"/>
    <w:rsid w:val="004F79F2"/>
    <w:rsid w:val="00507B25"/>
    <w:rsid w:val="00510444"/>
    <w:rsid w:val="00516FA4"/>
    <w:rsid w:val="00536FED"/>
    <w:rsid w:val="0054115C"/>
    <w:rsid w:val="00554CF7"/>
    <w:rsid w:val="00554F83"/>
    <w:rsid w:val="0056026C"/>
    <w:rsid w:val="00576BBE"/>
    <w:rsid w:val="005845FE"/>
    <w:rsid w:val="00586748"/>
    <w:rsid w:val="005921D2"/>
    <w:rsid w:val="005A4675"/>
    <w:rsid w:val="005A7CC5"/>
    <w:rsid w:val="005B2093"/>
    <w:rsid w:val="005B4BD0"/>
    <w:rsid w:val="005B678B"/>
    <w:rsid w:val="005B722D"/>
    <w:rsid w:val="005D3B35"/>
    <w:rsid w:val="005E7B24"/>
    <w:rsid w:val="00604B72"/>
    <w:rsid w:val="0061308B"/>
    <w:rsid w:val="0062631D"/>
    <w:rsid w:val="00654F4F"/>
    <w:rsid w:val="0067291D"/>
    <w:rsid w:val="0067437D"/>
    <w:rsid w:val="00683375"/>
    <w:rsid w:val="006B0D73"/>
    <w:rsid w:val="006B2348"/>
    <w:rsid w:val="006B3133"/>
    <w:rsid w:val="006B57E2"/>
    <w:rsid w:val="006E2B12"/>
    <w:rsid w:val="006E47EE"/>
    <w:rsid w:val="006E6A1C"/>
    <w:rsid w:val="006E6CFD"/>
    <w:rsid w:val="006F2EC3"/>
    <w:rsid w:val="007010FE"/>
    <w:rsid w:val="0070233F"/>
    <w:rsid w:val="00706C2C"/>
    <w:rsid w:val="0071253E"/>
    <w:rsid w:val="00714A81"/>
    <w:rsid w:val="00721646"/>
    <w:rsid w:val="00741AFB"/>
    <w:rsid w:val="00745FAD"/>
    <w:rsid w:val="00761A36"/>
    <w:rsid w:val="007742D6"/>
    <w:rsid w:val="00795FBC"/>
    <w:rsid w:val="007A154C"/>
    <w:rsid w:val="007A6CF2"/>
    <w:rsid w:val="007B0BFF"/>
    <w:rsid w:val="007B1499"/>
    <w:rsid w:val="007B5C92"/>
    <w:rsid w:val="007C386C"/>
    <w:rsid w:val="007C6525"/>
    <w:rsid w:val="007D222A"/>
    <w:rsid w:val="007D2985"/>
    <w:rsid w:val="007E0563"/>
    <w:rsid w:val="007E6BAF"/>
    <w:rsid w:val="007E7EED"/>
    <w:rsid w:val="007F345A"/>
    <w:rsid w:val="00804CD5"/>
    <w:rsid w:val="008173E8"/>
    <w:rsid w:val="0082420C"/>
    <w:rsid w:val="00835D6F"/>
    <w:rsid w:val="00836FF3"/>
    <w:rsid w:val="00837C5A"/>
    <w:rsid w:val="00852FED"/>
    <w:rsid w:val="00860B98"/>
    <w:rsid w:val="00865072"/>
    <w:rsid w:val="00873D0B"/>
    <w:rsid w:val="0087592A"/>
    <w:rsid w:val="0089138D"/>
    <w:rsid w:val="008B0BEE"/>
    <w:rsid w:val="008B72DF"/>
    <w:rsid w:val="008C515C"/>
    <w:rsid w:val="008C646B"/>
    <w:rsid w:val="008E063F"/>
    <w:rsid w:val="008E1F7E"/>
    <w:rsid w:val="008E4951"/>
    <w:rsid w:val="00911481"/>
    <w:rsid w:val="00924426"/>
    <w:rsid w:val="0094256A"/>
    <w:rsid w:val="0095013C"/>
    <w:rsid w:val="00972F6D"/>
    <w:rsid w:val="00974B9A"/>
    <w:rsid w:val="00987054"/>
    <w:rsid w:val="0099654E"/>
    <w:rsid w:val="009A2BEE"/>
    <w:rsid w:val="009C5326"/>
    <w:rsid w:val="009C6267"/>
    <w:rsid w:val="009D4B9D"/>
    <w:rsid w:val="009F101E"/>
    <w:rsid w:val="00A05FA2"/>
    <w:rsid w:val="00A15E32"/>
    <w:rsid w:val="00A30AA8"/>
    <w:rsid w:val="00A40938"/>
    <w:rsid w:val="00A45122"/>
    <w:rsid w:val="00A454BF"/>
    <w:rsid w:val="00A52896"/>
    <w:rsid w:val="00A55562"/>
    <w:rsid w:val="00A802CC"/>
    <w:rsid w:val="00AB4E63"/>
    <w:rsid w:val="00AD159D"/>
    <w:rsid w:val="00AE439D"/>
    <w:rsid w:val="00B00655"/>
    <w:rsid w:val="00B04A25"/>
    <w:rsid w:val="00B055DA"/>
    <w:rsid w:val="00B11C12"/>
    <w:rsid w:val="00B252F1"/>
    <w:rsid w:val="00B27D75"/>
    <w:rsid w:val="00B31658"/>
    <w:rsid w:val="00B4047C"/>
    <w:rsid w:val="00B421B4"/>
    <w:rsid w:val="00B46824"/>
    <w:rsid w:val="00B51D6B"/>
    <w:rsid w:val="00B66066"/>
    <w:rsid w:val="00B73C67"/>
    <w:rsid w:val="00B841B8"/>
    <w:rsid w:val="00B92979"/>
    <w:rsid w:val="00BA766C"/>
    <w:rsid w:val="00BC68E7"/>
    <w:rsid w:val="00BE0756"/>
    <w:rsid w:val="00BF597B"/>
    <w:rsid w:val="00C10EDF"/>
    <w:rsid w:val="00C217AE"/>
    <w:rsid w:val="00C22275"/>
    <w:rsid w:val="00C40AB3"/>
    <w:rsid w:val="00C549F7"/>
    <w:rsid w:val="00C55CED"/>
    <w:rsid w:val="00C868A6"/>
    <w:rsid w:val="00C92F20"/>
    <w:rsid w:val="00C97558"/>
    <w:rsid w:val="00CD4FEA"/>
    <w:rsid w:val="00CE05EB"/>
    <w:rsid w:val="00CF769C"/>
    <w:rsid w:val="00CF7BE4"/>
    <w:rsid w:val="00D022EE"/>
    <w:rsid w:val="00D05645"/>
    <w:rsid w:val="00D12D7C"/>
    <w:rsid w:val="00D16520"/>
    <w:rsid w:val="00D80DAB"/>
    <w:rsid w:val="00DA07E4"/>
    <w:rsid w:val="00DA7D3D"/>
    <w:rsid w:val="00DB4D76"/>
    <w:rsid w:val="00DC0AA3"/>
    <w:rsid w:val="00DC2C28"/>
    <w:rsid w:val="00DE4785"/>
    <w:rsid w:val="00DF052B"/>
    <w:rsid w:val="00DF530E"/>
    <w:rsid w:val="00E01B30"/>
    <w:rsid w:val="00E10FBB"/>
    <w:rsid w:val="00E22102"/>
    <w:rsid w:val="00E2500D"/>
    <w:rsid w:val="00E27C02"/>
    <w:rsid w:val="00E3628E"/>
    <w:rsid w:val="00E400E4"/>
    <w:rsid w:val="00E43B98"/>
    <w:rsid w:val="00E51A19"/>
    <w:rsid w:val="00E64834"/>
    <w:rsid w:val="00E766A3"/>
    <w:rsid w:val="00E802E5"/>
    <w:rsid w:val="00EA0C16"/>
    <w:rsid w:val="00EA29A5"/>
    <w:rsid w:val="00EA66FA"/>
    <w:rsid w:val="00EC47AF"/>
    <w:rsid w:val="00EE301B"/>
    <w:rsid w:val="00F11C0C"/>
    <w:rsid w:val="00F21E76"/>
    <w:rsid w:val="00F43E54"/>
    <w:rsid w:val="00F55E46"/>
    <w:rsid w:val="00F62CA1"/>
    <w:rsid w:val="00F65FA4"/>
    <w:rsid w:val="00F771D0"/>
    <w:rsid w:val="00F9004F"/>
    <w:rsid w:val="00F943B1"/>
    <w:rsid w:val="00FA1B62"/>
    <w:rsid w:val="00FA7C90"/>
    <w:rsid w:val="00FD7E48"/>
    <w:rsid w:val="00FE0DC4"/>
    <w:rsid w:val="00FE1D20"/>
    <w:rsid w:val="00FF1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0FE40C-D525-4E08-BF84-1698515FF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locked/>
    <w:rsid w:val="00E10FB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rsid w:val="00E10F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1">
    <w:name w:val="Список-таблица 1 светлая — акцент 11"/>
    <w:basedOn w:val="a1"/>
    <w:next w:val="a1"/>
    <w:uiPriority w:val="46"/>
    <w:rsid w:val="00DF530E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CC2E5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ConsPlusNormal">
    <w:name w:val="ConsPlusNormal"/>
    <w:rsid w:val="008E1F7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a4">
    <w:name w:val="Текстовый блок"/>
    <w:rsid w:val="00DF052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C53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C53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2834</Words>
  <Characters>16156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минсвязь</Company>
  <LinksUpToDate>false</LinksUpToDate>
  <CharactersWithSpaces>18953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Асият Дадаевна Муталимова</dc:creator>
  <cp:keywords/>
  <dc:description/>
  <cp:lastModifiedBy>Наида М. Алиева</cp:lastModifiedBy>
  <cp:revision>4</cp:revision>
  <cp:lastPrinted>2017-03-20T08:53:00Z</cp:lastPrinted>
  <dcterms:created xsi:type="dcterms:W3CDTF">2017-03-23T08:16:00Z</dcterms:created>
  <dcterms:modified xsi:type="dcterms:W3CDTF">2017-04-06T10:56:00Z</dcterms:modified>
</cp:coreProperties>
</file>