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96" w:rsidRDefault="00677B96">
      <w:pPr>
        <w:pStyle w:val="30"/>
        <w:shd w:val="clear" w:color="auto" w:fill="auto"/>
        <w:spacing w:before="0" w:after="296"/>
      </w:pPr>
    </w:p>
    <w:p w:rsidR="00677B96" w:rsidRDefault="00677B96">
      <w:pPr>
        <w:pStyle w:val="30"/>
        <w:shd w:val="clear" w:color="auto" w:fill="auto"/>
        <w:spacing w:before="0" w:after="296"/>
      </w:pPr>
    </w:p>
    <w:p w:rsidR="00677B96" w:rsidRDefault="00677B96">
      <w:pPr>
        <w:pStyle w:val="30"/>
        <w:shd w:val="clear" w:color="auto" w:fill="auto"/>
        <w:spacing w:before="0" w:after="296"/>
      </w:pPr>
    </w:p>
    <w:p w:rsidR="009157FF" w:rsidRDefault="009157FF">
      <w:pPr>
        <w:pStyle w:val="30"/>
        <w:shd w:val="clear" w:color="auto" w:fill="auto"/>
        <w:spacing w:before="0" w:after="296"/>
      </w:pPr>
    </w:p>
    <w:p w:rsidR="0043511E" w:rsidRDefault="0043511E">
      <w:pPr>
        <w:pStyle w:val="30"/>
        <w:shd w:val="clear" w:color="auto" w:fill="auto"/>
        <w:spacing w:before="0" w:after="296"/>
      </w:pPr>
    </w:p>
    <w:p w:rsidR="0043511E" w:rsidRDefault="0043511E">
      <w:pPr>
        <w:pStyle w:val="30"/>
        <w:shd w:val="clear" w:color="auto" w:fill="auto"/>
        <w:spacing w:before="0" w:after="296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BB4D46" w:rsidRDefault="00BB4D46" w:rsidP="009A737A">
      <w:pPr>
        <w:pStyle w:val="30"/>
        <w:shd w:val="clear" w:color="auto" w:fill="auto"/>
        <w:spacing w:before="0" w:after="0"/>
      </w:pPr>
    </w:p>
    <w:p w:rsidR="007E668E" w:rsidRDefault="007E668E" w:rsidP="009A737A">
      <w:pPr>
        <w:pStyle w:val="30"/>
        <w:shd w:val="clear" w:color="auto" w:fill="auto"/>
        <w:spacing w:before="0" w:after="0"/>
      </w:pPr>
      <w:r>
        <w:t>О</w:t>
      </w:r>
      <w:r w:rsidR="009A737A">
        <w:t xml:space="preserve"> Комиссии Министерства </w:t>
      </w:r>
    </w:p>
    <w:p w:rsidR="007E668E" w:rsidRDefault="009A737A" w:rsidP="007E668E">
      <w:pPr>
        <w:pStyle w:val="30"/>
        <w:shd w:val="clear" w:color="auto" w:fill="auto"/>
        <w:spacing w:before="0" w:after="0"/>
      </w:pPr>
      <w:r>
        <w:t>промышленности и</w:t>
      </w:r>
      <w:r w:rsidR="00360A27">
        <w:t xml:space="preserve"> торговли</w:t>
      </w:r>
      <w:r>
        <w:t xml:space="preserve"> Республики Дагестан 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 xml:space="preserve">по соблюдению требований </w:t>
      </w:r>
      <w:r w:rsidR="007E668E">
        <w:t>к служебному поведению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 xml:space="preserve">государственных гражданских служащих </w:t>
      </w:r>
    </w:p>
    <w:p w:rsidR="009A737A" w:rsidRDefault="009A737A" w:rsidP="009A737A">
      <w:pPr>
        <w:pStyle w:val="30"/>
        <w:shd w:val="clear" w:color="auto" w:fill="auto"/>
        <w:spacing w:before="0" w:after="0"/>
      </w:pPr>
      <w:r>
        <w:t>и урегулированию конфликта интересов</w:t>
      </w:r>
    </w:p>
    <w:p w:rsidR="00EE7248" w:rsidRDefault="00EE7248" w:rsidP="009A737A">
      <w:pPr>
        <w:pStyle w:val="30"/>
        <w:shd w:val="clear" w:color="auto" w:fill="auto"/>
        <w:spacing w:before="0" w:after="0"/>
      </w:pPr>
    </w:p>
    <w:p w:rsidR="00095AB2" w:rsidRPr="00095AB2" w:rsidRDefault="00B63600" w:rsidP="006A74AE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color w:val="auto"/>
        </w:rPr>
      </w:pPr>
      <w:r>
        <w:t>Во исполнение Указа Президента Р</w:t>
      </w:r>
      <w:r w:rsidR="00276775">
        <w:t xml:space="preserve">еспублики </w:t>
      </w:r>
      <w:r>
        <w:t>Д</w:t>
      </w:r>
      <w:r w:rsidR="00276775">
        <w:t xml:space="preserve">агестан от 15 сентября                    </w:t>
      </w:r>
      <w:r>
        <w:t>2010</w:t>
      </w:r>
      <w:r w:rsidR="00276775">
        <w:t xml:space="preserve"> года</w:t>
      </w:r>
      <w:r>
        <w:t xml:space="preserve"> </w:t>
      </w:r>
      <w:r w:rsidR="00070A62">
        <w:rPr>
          <w:lang w:eastAsia="en-US" w:bidi="en-US"/>
        </w:rPr>
        <w:t xml:space="preserve">№ </w:t>
      </w:r>
      <w:r>
        <w:t>227</w:t>
      </w:r>
      <w:r w:rsidR="00276775">
        <w:t xml:space="preserve">  </w:t>
      </w:r>
      <w:r w:rsidR="00070A62">
        <w:t>«</w:t>
      </w:r>
      <w:r>
        <w:t>О комиссиях по соблюдению требований к служебному поведению государственных гражданских служащих Республики Дагестан</w:t>
      </w:r>
      <w:r w:rsidR="00360A27">
        <w:t xml:space="preserve">                                                 </w:t>
      </w:r>
      <w:r>
        <w:t>и урегулированию конфликта интересов</w:t>
      </w:r>
      <w:r w:rsidR="00070A62">
        <w:t>»</w:t>
      </w:r>
      <w:r>
        <w:t xml:space="preserve"> (</w:t>
      </w:r>
      <w:r w:rsidR="00070A62">
        <w:t>с</w:t>
      </w:r>
      <w:r>
        <w:t xml:space="preserve">обрание законодательства Республики Дагестан, 2010, № 17, ст. 824; 2012, № 8, ст. 298; 2013, № 12, ст. 799; </w:t>
      </w:r>
      <w:r w:rsidR="00276775">
        <w:t xml:space="preserve">                                  </w:t>
      </w:r>
      <w:r>
        <w:t>2014, № 2, ст. 46;</w:t>
      </w:r>
      <w:r w:rsidR="00F71B9E">
        <w:t xml:space="preserve"> №17, ст.958; </w:t>
      </w:r>
      <w:r w:rsidR="00070A62">
        <w:t>2015, №4, ст. 136; №6, ст.246; о</w:t>
      </w:r>
      <w:r w:rsidR="00F71B9E">
        <w:t>фициальн</w:t>
      </w:r>
      <w:r w:rsidR="00070A62">
        <w:t>ы</w:t>
      </w:r>
      <w:r w:rsidR="00F71B9E">
        <w:t>й интернет-портал правовой инфор</w:t>
      </w:r>
      <w:bookmarkStart w:id="0" w:name="bookmark1"/>
      <w:r w:rsidR="00095AB2">
        <w:t xml:space="preserve">мации </w:t>
      </w:r>
      <w:r w:rsidR="00095AB2" w:rsidRPr="007E668E">
        <w:rPr>
          <w:color w:val="0070C0"/>
          <w:u w:val="single"/>
        </w:rPr>
        <w:t>www.pravo.gov.ru,</w:t>
      </w:r>
      <w:r w:rsidR="00095AB2" w:rsidRPr="00095AB2">
        <w:rPr>
          <w:color w:val="0070C0"/>
        </w:rPr>
        <w:t xml:space="preserve"> </w:t>
      </w:r>
      <w:r w:rsidR="00095AB2" w:rsidRPr="00095AB2">
        <w:rPr>
          <w:color w:val="auto"/>
        </w:rPr>
        <w:t xml:space="preserve">2018, 02 августа </w:t>
      </w:r>
      <w:r w:rsidR="00095AB2">
        <w:rPr>
          <w:color w:val="auto"/>
        </w:rPr>
        <w:t xml:space="preserve">                    </w:t>
      </w:r>
      <w:r w:rsidR="00095AB2" w:rsidRPr="00095AB2">
        <w:rPr>
          <w:color w:val="auto"/>
        </w:rPr>
        <w:t xml:space="preserve"> № 0500201808020004,</w:t>
      </w:r>
    </w:p>
    <w:p w:rsidR="00F56F52" w:rsidRPr="00095AB2" w:rsidRDefault="00B63600" w:rsidP="006A74AE">
      <w:pPr>
        <w:pStyle w:val="20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b/>
        </w:rPr>
      </w:pPr>
      <w:r w:rsidRPr="00095AB2">
        <w:rPr>
          <w:b/>
        </w:rPr>
        <w:t xml:space="preserve">п р и </w:t>
      </w:r>
      <w:proofErr w:type="gramStart"/>
      <w:r w:rsidRPr="00095AB2">
        <w:rPr>
          <w:b/>
        </w:rPr>
        <w:t>к</w:t>
      </w:r>
      <w:proofErr w:type="gramEnd"/>
      <w:r w:rsidRPr="00095AB2">
        <w:rPr>
          <w:b/>
        </w:rPr>
        <w:t xml:space="preserve"> а з ы в а ю:</w:t>
      </w:r>
      <w:bookmarkEnd w:id="0"/>
    </w:p>
    <w:p w:rsidR="00F56F52" w:rsidRDefault="00B63600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709"/>
      </w:pPr>
      <w:r>
        <w:t>Образовать Комиссию</w:t>
      </w:r>
      <w:r w:rsidR="00465B92">
        <w:t xml:space="preserve"> </w:t>
      </w:r>
      <w:r w:rsidR="009A737A">
        <w:t xml:space="preserve">Министерства промышленности и </w:t>
      </w:r>
      <w:r w:rsidR="00360A27">
        <w:t xml:space="preserve">торговли </w:t>
      </w:r>
      <w:r w:rsidR="009A737A">
        <w:t xml:space="preserve">Республики Дагестан (далее </w:t>
      </w:r>
      <w:r w:rsidR="00360A27">
        <w:t>–</w:t>
      </w:r>
      <w:r w:rsidR="009A737A">
        <w:t xml:space="preserve"> Министерство) по соблюдению требований </w:t>
      </w:r>
      <w:r w:rsidR="00360A27">
        <w:t xml:space="preserve">               </w:t>
      </w:r>
      <w:r w:rsidR="005D66CA">
        <w:t xml:space="preserve">  </w:t>
      </w:r>
      <w:r w:rsidR="006A74AE">
        <w:t xml:space="preserve">               </w:t>
      </w:r>
      <w:r w:rsidR="009A737A">
        <w:t xml:space="preserve">к служебному поведению государственных гражданских служащих </w:t>
      </w:r>
      <w:r w:rsidR="00360A27">
        <w:t xml:space="preserve">                                      </w:t>
      </w:r>
      <w:r w:rsidR="009A737A">
        <w:t>и урегулированию конфликта интересов</w:t>
      </w:r>
      <w:r>
        <w:t xml:space="preserve"> (далее </w:t>
      </w:r>
      <w:r w:rsidR="00360A27">
        <w:t>–</w:t>
      </w:r>
      <w:r>
        <w:t xml:space="preserve"> Комиссия)</w:t>
      </w:r>
      <w:r w:rsidR="00BF31F3">
        <w:t xml:space="preserve"> (Приложение № 1)</w:t>
      </w:r>
      <w:r w:rsidR="00095AB2">
        <w:t>.</w:t>
      </w:r>
      <w:r>
        <w:t xml:space="preserve"> </w:t>
      </w:r>
    </w:p>
    <w:p w:rsidR="00F56F52" w:rsidRDefault="00B63600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709"/>
      </w:pPr>
      <w:r>
        <w:t xml:space="preserve">Утвердить Положение о Комиссии </w:t>
      </w:r>
      <w:r w:rsidR="009A737A">
        <w:t xml:space="preserve">Министерства промышленности </w:t>
      </w:r>
      <w:r w:rsidR="00360A27">
        <w:t xml:space="preserve">                       </w:t>
      </w:r>
      <w:r w:rsidR="009A737A">
        <w:t xml:space="preserve">и </w:t>
      </w:r>
      <w:r w:rsidR="00360A27">
        <w:t>торговли</w:t>
      </w:r>
      <w:r w:rsidR="009A737A">
        <w:t xml:space="preserve"> Республики Дагестан по соблюдению требований к служебному поведению государственных гражданских служащих и урегулированию конфликта интересов</w:t>
      </w:r>
      <w:r w:rsidR="00095AB2">
        <w:t>. (П</w:t>
      </w:r>
      <w:r w:rsidR="00BF31F3">
        <w:t>риложению № 2</w:t>
      </w:r>
      <w:r w:rsidR="00095AB2">
        <w:t>)</w:t>
      </w:r>
      <w:r>
        <w:t>.</w:t>
      </w:r>
    </w:p>
    <w:p w:rsidR="007E668E" w:rsidRDefault="00B63600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tLeast"/>
        <w:ind w:firstLine="709"/>
      </w:pPr>
      <w:r>
        <w:t xml:space="preserve">Организационное и техническое обеспечение деятельности Комиссии возложить на </w:t>
      </w:r>
      <w:r w:rsidR="00543A87" w:rsidRPr="00465B92">
        <w:t>отдел</w:t>
      </w:r>
      <w:r w:rsidR="00465B92">
        <w:t xml:space="preserve"> </w:t>
      </w:r>
      <w:r w:rsidR="00360A27">
        <w:t xml:space="preserve">кадров Управления правового и экономического обеспечения Министерства промышленности и торговли Республики Дагестан. </w:t>
      </w:r>
    </w:p>
    <w:p w:rsidR="007E668E" w:rsidRDefault="007E668E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tLeast"/>
        <w:ind w:firstLine="709"/>
      </w:pPr>
      <w:r>
        <w:t xml:space="preserve">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8" w:history="1">
        <w:r w:rsidRPr="00AD220B">
          <w:rPr>
            <w:rStyle w:val="a3"/>
          </w:rPr>
          <w:t>www.minpromdag.ru</w:t>
        </w:r>
      </w:hyperlink>
      <w:r>
        <w:t>.</w:t>
      </w:r>
    </w:p>
    <w:p w:rsidR="007E668E" w:rsidRDefault="007E668E" w:rsidP="006A74AE">
      <w:pPr>
        <w:pStyle w:val="20"/>
        <w:shd w:val="clear" w:color="auto" w:fill="auto"/>
        <w:tabs>
          <w:tab w:val="left" w:pos="826"/>
          <w:tab w:val="left" w:pos="993"/>
        </w:tabs>
        <w:spacing w:before="0" w:after="0" w:line="240" w:lineRule="atLeast"/>
        <w:ind w:left="459" w:firstLine="709"/>
      </w:pPr>
    </w:p>
    <w:p w:rsidR="007E668E" w:rsidRDefault="007E668E" w:rsidP="006A74AE">
      <w:pPr>
        <w:pStyle w:val="20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firstLine="709"/>
      </w:pPr>
      <w:r>
        <w:lastRenderedPageBreak/>
        <w:t xml:space="preserve"> Направить настоящий приказ на государственную регистрацию                                     в Министерство юстиции Республики Дагестан в установленном законом порядке.</w:t>
      </w:r>
    </w:p>
    <w:p w:rsidR="00465D6D" w:rsidRDefault="007E668E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709"/>
      </w:pPr>
      <w:r>
        <w:t xml:space="preserve"> Направить копию настоящего приказа в Управление Министерства юстиции Российской Федерации по Республике Дагестан для включения                                                       в федеральный регистр правовых нормативных актов субъектов Российской Федерации.</w:t>
      </w:r>
    </w:p>
    <w:p w:rsidR="00465B92" w:rsidRPr="00465B92" w:rsidRDefault="00465B92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709"/>
      </w:pPr>
      <w:r w:rsidRPr="00465B92">
        <w:t>Настоящий приказ вступает в силу в установленном законодательством порядке.</w:t>
      </w:r>
    </w:p>
    <w:p w:rsidR="00F56F52" w:rsidRPr="006E4219" w:rsidRDefault="00B63600" w:rsidP="006A74AE">
      <w:pPr>
        <w:pStyle w:val="20"/>
        <w:numPr>
          <w:ilvl w:val="0"/>
          <w:numId w:val="1"/>
        </w:numPr>
        <w:shd w:val="clear" w:color="auto" w:fill="auto"/>
        <w:tabs>
          <w:tab w:val="left" w:pos="826"/>
          <w:tab w:val="left" w:pos="993"/>
        </w:tabs>
        <w:spacing w:before="0" w:after="0" w:line="240" w:lineRule="auto"/>
        <w:ind w:firstLine="709"/>
        <w:rPr>
          <w:color w:val="auto"/>
        </w:rPr>
      </w:pPr>
      <w:r w:rsidRPr="006E4219">
        <w:rPr>
          <w:color w:val="auto"/>
        </w:rPr>
        <w:t xml:space="preserve">Контроль за исполнением настоящего </w:t>
      </w:r>
      <w:r w:rsidR="00465B92" w:rsidRPr="006E4219">
        <w:rPr>
          <w:color w:val="auto"/>
        </w:rPr>
        <w:t>п</w:t>
      </w:r>
      <w:r w:rsidRPr="006E4219">
        <w:rPr>
          <w:color w:val="auto"/>
        </w:rPr>
        <w:t xml:space="preserve">риказа возложить на </w:t>
      </w:r>
      <w:r w:rsidR="006A74AE">
        <w:rPr>
          <w:color w:val="auto"/>
        </w:rPr>
        <w:t xml:space="preserve">первого </w:t>
      </w:r>
      <w:r w:rsidRPr="006E4219">
        <w:rPr>
          <w:color w:val="auto"/>
        </w:rPr>
        <w:t xml:space="preserve">заместителя министра </w:t>
      </w:r>
      <w:r w:rsidR="007E668E">
        <w:rPr>
          <w:color w:val="auto"/>
        </w:rPr>
        <w:t xml:space="preserve">промышленности и торговли Республики Дагестан </w:t>
      </w:r>
      <w:r w:rsidR="006A74AE">
        <w:rPr>
          <w:color w:val="auto"/>
        </w:rPr>
        <w:t xml:space="preserve">                        </w:t>
      </w:r>
      <w:r w:rsidR="007E668E">
        <w:rPr>
          <w:color w:val="auto"/>
        </w:rPr>
        <w:t xml:space="preserve">Р.А. </w:t>
      </w:r>
      <w:proofErr w:type="spellStart"/>
      <w:r w:rsidR="006E4219" w:rsidRPr="006E4219">
        <w:rPr>
          <w:color w:val="auto"/>
        </w:rPr>
        <w:t>Мурзаева</w:t>
      </w:r>
      <w:proofErr w:type="spellEnd"/>
      <w:r w:rsidRPr="006E4219">
        <w:rPr>
          <w:color w:val="auto"/>
        </w:rPr>
        <w:t>.</w:t>
      </w:r>
    </w:p>
    <w:p w:rsidR="00465B92" w:rsidRDefault="00465B92" w:rsidP="006A74AE">
      <w:pPr>
        <w:pStyle w:val="20"/>
        <w:shd w:val="clear" w:color="auto" w:fill="auto"/>
        <w:tabs>
          <w:tab w:val="left" w:pos="826"/>
          <w:tab w:val="left" w:pos="993"/>
        </w:tabs>
        <w:spacing w:before="0" w:after="0"/>
        <w:ind w:firstLine="709"/>
      </w:pPr>
    </w:p>
    <w:p w:rsidR="007E668E" w:rsidRDefault="007E668E" w:rsidP="006A74AE">
      <w:pPr>
        <w:pStyle w:val="20"/>
        <w:shd w:val="clear" w:color="auto" w:fill="auto"/>
        <w:tabs>
          <w:tab w:val="left" w:pos="826"/>
          <w:tab w:val="left" w:pos="993"/>
        </w:tabs>
        <w:spacing w:before="0" w:after="0"/>
        <w:ind w:firstLine="709"/>
      </w:pPr>
    </w:p>
    <w:p w:rsidR="007E668E" w:rsidRDefault="007E668E" w:rsidP="006A74AE">
      <w:pPr>
        <w:pStyle w:val="20"/>
        <w:shd w:val="clear" w:color="auto" w:fill="auto"/>
        <w:tabs>
          <w:tab w:val="left" w:pos="826"/>
          <w:tab w:val="left" w:pos="993"/>
        </w:tabs>
        <w:spacing w:before="0" w:after="0"/>
        <w:ind w:firstLine="709"/>
      </w:pP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              </w:t>
      </w:r>
      <w:proofErr w:type="spellStart"/>
      <w:r>
        <w:t>Врио</w:t>
      </w:r>
      <w:proofErr w:type="spellEnd"/>
      <w:r>
        <w:t xml:space="preserve"> министра</w:t>
      </w: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промышленности и </w:t>
      </w:r>
      <w:r w:rsidR="00360A27">
        <w:t>торговли</w:t>
      </w:r>
      <w:r>
        <w:t xml:space="preserve"> </w:t>
      </w:r>
    </w:p>
    <w:p w:rsidR="00465B92" w:rsidRDefault="00465B92" w:rsidP="00465B92">
      <w:pPr>
        <w:pStyle w:val="22"/>
        <w:keepNext/>
        <w:keepLines/>
        <w:shd w:val="clear" w:color="auto" w:fill="auto"/>
        <w:spacing w:before="0" w:line="260" w:lineRule="exact"/>
        <w:jc w:val="left"/>
      </w:pPr>
      <w:r>
        <w:t xml:space="preserve">         Республики Дагестан                                                                  </w:t>
      </w:r>
      <w:r w:rsidR="00360A27">
        <w:t>Н. Халилов</w:t>
      </w:r>
    </w:p>
    <w:p w:rsidR="009157FF" w:rsidRDefault="009157FF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9157FF" w:rsidRPr="009157FF" w:rsidRDefault="009157FF" w:rsidP="00465B9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lastRenderedPageBreak/>
        <w:t>Приложение № 1</w:t>
      </w:r>
    </w:p>
    <w:p w:rsidR="009157FF" w:rsidRPr="009157FF" w:rsidRDefault="009157FF" w:rsidP="00465B9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>Минпром</w:t>
      </w:r>
      <w:r w:rsidR="00360A27">
        <w:rPr>
          <w:sz w:val="23"/>
          <w:szCs w:val="23"/>
        </w:rPr>
        <w:t>торга</w:t>
      </w:r>
      <w:r w:rsidRPr="009157FF">
        <w:rPr>
          <w:sz w:val="23"/>
          <w:szCs w:val="23"/>
        </w:rPr>
        <w:t xml:space="preserve"> РД</w:t>
      </w:r>
    </w:p>
    <w:p w:rsidR="00AB347D" w:rsidRDefault="00360A27" w:rsidP="00360A27">
      <w:pPr>
        <w:pStyle w:val="22"/>
        <w:keepNext/>
        <w:keepLines/>
        <w:shd w:val="clear" w:color="auto" w:fill="auto"/>
        <w:spacing w:before="0" w:line="280" w:lineRule="exact"/>
        <w:rPr>
          <w:b w:val="0"/>
        </w:rPr>
      </w:pPr>
      <w:r>
        <w:rPr>
          <w:b w:val="0"/>
          <w:sz w:val="23"/>
          <w:szCs w:val="23"/>
        </w:rPr>
        <w:t xml:space="preserve">                                                               </w:t>
      </w:r>
      <w:r w:rsidR="00BF31F3">
        <w:rPr>
          <w:b w:val="0"/>
          <w:sz w:val="23"/>
          <w:szCs w:val="23"/>
        </w:rPr>
        <w:t xml:space="preserve">                     </w:t>
      </w:r>
      <w:r w:rsidR="007E668E">
        <w:rPr>
          <w:b w:val="0"/>
          <w:sz w:val="23"/>
          <w:szCs w:val="23"/>
        </w:rPr>
        <w:t xml:space="preserve">      </w:t>
      </w:r>
      <w:r>
        <w:rPr>
          <w:b w:val="0"/>
          <w:sz w:val="23"/>
          <w:szCs w:val="23"/>
        </w:rPr>
        <w:t xml:space="preserve"> </w:t>
      </w:r>
      <w:r w:rsidR="009157FF" w:rsidRPr="009157FF">
        <w:rPr>
          <w:b w:val="0"/>
          <w:sz w:val="23"/>
          <w:szCs w:val="23"/>
        </w:rPr>
        <w:t>от «_</w:t>
      </w:r>
      <w:r>
        <w:rPr>
          <w:b w:val="0"/>
          <w:sz w:val="23"/>
          <w:szCs w:val="23"/>
        </w:rPr>
        <w:t>__</w:t>
      </w:r>
      <w:r w:rsidR="009157FF" w:rsidRPr="009157FF">
        <w:rPr>
          <w:b w:val="0"/>
          <w:sz w:val="23"/>
          <w:szCs w:val="23"/>
        </w:rPr>
        <w:t>_» _</w:t>
      </w:r>
      <w:r>
        <w:rPr>
          <w:b w:val="0"/>
          <w:sz w:val="23"/>
          <w:szCs w:val="23"/>
        </w:rPr>
        <w:t>___</w:t>
      </w:r>
      <w:r w:rsidR="00BF31F3">
        <w:rPr>
          <w:b w:val="0"/>
          <w:sz w:val="23"/>
          <w:szCs w:val="23"/>
        </w:rPr>
        <w:t>_____ 20___</w:t>
      </w:r>
      <w:r w:rsidR="009157FF" w:rsidRPr="009157FF">
        <w:rPr>
          <w:b w:val="0"/>
          <w:sz w:val="23"/>
          <w:szCs w:val="23"/>
        </w:rPr>
        <w:t xml:space="preserve"> года №_</w:t>
      </w:r>
      <w:r>
        <w:rPr>
          <w:b w:val="0"/>
          <w:sz w:val="23"/>
          <w:szCs w:val="23"/>
        </w:rPr>
        <w:t>__</w:t>
      </w:r>
      <w:r w:rsidR="009157FF" w:rsidRPr="009157FF">
        <w:rPr>
          <w:b w:val="0"/>
          <w:sz w:val="23"/>
          <w:szCs w:val="23"/>
        </w:rPr>
        <w:t>__</w:t>
      </w:r>
      <w:r w:rsidR="00465B92">
        <w:rPr>
          <w:b w:val="0"/>
          <w:sz w:val="23"/>
          <w:szCs w:val="23"/>
        </w:rPr>
        <w:t>-ОД</w:t>
      </w:r>
    </w:p>
    <w:p w:rsidR="00AB347D" w:rsidRPr="00AB347D" w:rsidRDefault="00AB347D" w:rsidP="00AB347D"/>
    <w:p w:rsidR="00BF31F3" w:rsidRDefault="00AB347D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С</w:t>
      </w:r>
      <w:r w:rsidR="009A737A" w:rsidRPr="00465B92">
        <w:rPr>
          <w:rFonts w:ascii="Times New Roman" w:hAnsi="Times New Roman" w:cs="Times New Roman"/>
          <w:b/>
          <w:sz w:val="28"/>
          <w:szCs w:val="28"/>
        </w:rPr>
        <w:t xml:space="preserve">остав комиссии </w:t>
      </w:r>
    </w:p>
    <w:p w:rsidR="00BF31F3" w:rsidRDefault="009A737A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Мин</w:t>
      </w:r>
      <w:r w:rsidR="00BF31F3">
        <w:rPr>
          <w:rFonts w:ascii="Times New Roman" w:hAnsi="Times New Roman" w:cs="Times New Roman"/>
          <w:b/>
          <w:sz w:val="28"/>
          <w:szCs w:val="28"/>
        </w:rPr>
        <w:t>истерства промышленности и торговли</w:t>
      </w:r>
      <w:r w:rsidRPr="00465B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737A" w:rsidRPr="00465B92" w:rsidRDefault="009A737A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Р</w:t>
      </w:r>
      <w:r w:rsidR="00BF31F3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465B92">
        <w:rPr>
          <w:rFonts w:ascii="Times New Roman" w:hAnsi="Times New Roman" w:cs="Times New Roman"/>
          <w:b/>
          <w:sz w:val="28"/>
          <w:szCs w:val="28"/>
        </w:rPr>
        <w:t>Д</w:t>
      </w:r>
      <w:r w:rsidR="00BF31F3">
        <w:rPr>
          <w:rFonts w:ascii="Times New Roman" w:hAnsi="Times New Roman" w:cs="Times New Roman"/>
          <w:b/>
          <w:sz w:val="28"/>
          <w:szCs w:val="28"/>
        </w:rPr>
        <w:t>агестан</w:t>
      </w:r>
      <w:r w:rsidRPr="00465B92">
        <w:rPr>
          <w:rFonts w:ascii="Times New Roman" w:hAnsi="Times New Roman" w:cs="Times New Roman"/>
          <w:b/>
          <w:sz w:val="28"/>
          <w:szCs w:val="28"/>
        </w:rPr>
        <w:t xml:space="preserve"> по соблюдению </w:t>
      </w:r>
    </w:p>
    <w:p w:rsidR="00BF31F3" w:rsidRDefault="009A737A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>требований к служебному поведению государственных</w:t>
      </w:r>
    </w:p>
    <w:p w:rsidR="00AB347D" w:rsidRDefault="009A737A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92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и урегулированию конфликта интересов</w:t>
      </w:r>
      <w:r w:rsidR="00AB347D" w:rsidRPr="00465B92">
        <w:rPr>
          <w:rFonts w:ascii="Times New Roman" w:hAnsi="Times New Roman" w:cs="Times New Roman"/>
          <w:b/>
          <w:sz w:val="28"/>
          <w:szCs w:val="28"/>
        </w:rPr>
        <w:t>.</w:t>
      </w:r>
    </w:p>
    <w:p w:rsidR="00BF31F3" w:rsidRDefault="00BF31F3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CA2" w:rsidRPr="00465B92" w:rsidRDefault="00521CA2" w:rsidP="009A73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515"/>
        <w:gridCol w:w="360"/>
        <w:gridCol w:w="5198"/>
      </w:tblGrid>
      <w:tr w:rsidR="00BF31F3" w:rsidTr="00BF31F3"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1.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 (председатель комиссии)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2.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BF31F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 (заместитель председателя комиссии)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3.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4.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5.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должность </w:t>
            </w:r>
          </w:p>
        </w:tc>
      </w:tr>
      <w:tr w:rsidR="00BF31F3" w:rsidTr="00BF31F3">
        <w:trPr>
          <w:trHeight w:val="155"/>
        </w:trPr>
        <w:tc>
          <w:tcPr>
            <w:tcW w:w="566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6.</w:t>
            </w:r>
          </w:p>
        </w:tc>
        <w:tc>
          <w:tcPr>
            <w:tcW w:w="3515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414BCB">
        <w:tc>
          <w:tcPr>
            <w:tcW w:w="566" w:type="dxa"/>
          </w:tcPr>
          <w:p w:rsidR="00BF31F3" w:rsidRDefault="00BF31F3" w:rsidP="00BF31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1" w:name="bookmark0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7.</w:t>
            </w:r>
          </w:p>
        </w:tc>
        <w:tc>
          <w:tcPr>
            <w:tcW w:w="3515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414BCB">
        <w:tc>
          <w:tcPr>
            <w:tcW w:w="566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8.</w:t>
            </w:r>
          </w:p>
        </w:tc>
        <w:tc>
          <w:tcPr>
            <w:tcW w:w="3515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9.</w:t>
            </w:r>
          </w:p>
        </w:tc>
        <w:tc>
          <w:tcPr>
            <w:tcW w:w="3515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</w:t>
            </w:r>
          </w:p>
        </w:tc>
      </w:tr>
      <w:tr w:rsidR="00BF31F3" w:rsidTr="00BF31F3">
        <w:tc>
          <w:tcPr>
            <w:tcW w:w="566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10.</w:t>
            </w:r>
          </w:p>
        </w:tc>
        <w:tc>
          <w:tcPr>
            <w:tcW w:w="3515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Ф.И.О.</w:t>
            </w:r>
          </w:p>
        </w:tc>
        <w:tc>
          <w:tcPr>
            <w:tcW w:w="360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5198" w:type="dxa"/>
          </w:tcPr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Должность (секретарь комиссии)</w:t>
            </w:r>
          </w:p>
          <w:p w:rsidR="00BF31F3" w:rsidRDefault="00BF31F3" w:rsidP="00414BCB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21CA2" w:rsidRDefault="00521CA2" w:rsidP="00002987">
      <w:pPr>
        <w:pStyle w:val="Default"/>
        <w:jc w:val="right"/>
        <w:rPr>
          <w:sz w:val="23"/>
          <w:szCs w:val="23"/>
        </w:rPr>
      </w:pPr>
    </w:p>
    <w:p w:rsidR="005D66CA" w:rsidRDefault="005D66CA" w:rsidP="00002987">
      <w:pPr>
        <w:pStyle w:val="Default"/>
        <w:jc w:val="right"/>
        <w:rPr>
          <w:sz w:val="23"/>
          <w:szCs w:val="23"/>
        </w:rPr>
      </w:pPr>
    </w:p>
    <w:p w:rsidR="006565F3" w:rsidRDefault="006565F3" w:rsidP="00521CA2">
      <w:pPr>
        <w:pStyle w:val="Default"/>
        <w:ind w:left="5954"/>
        <w:jc w:val="center"/>
        <w:rPr>
          <w:sz w:val="23"/>
          <w:szCs w:val="23"/>
        </w:rPr>
      </w:pPr>
    </w:p>
    <w:p w:rsidR="00BF31F3" w:rsidRDefault="00BF31F3" w:rsidP="00521CA2">
      <w:pPr>
        <w:pStyle w:val="Default"/>
        <w:ind w:left="5954"/>
        <w:jc w:val="center"/>
        <w:rPr>
          <w:sz w:val="23"/>
          <w:szCs w:val="23"/>
        </w:rPr>
      </w:pPr>
    </w:p>
    <w:p w:rsidR="00BF31F3" w:rsidRDefault="00BF31F3" w:rsidP="00521CA2">
      <w:pPr>
        <w:pStyle w:val="Default"/>
        <w:ind w:left="5954"/>
        <w:jc w:val="center"/>
        <w:rPr>
          <w:sz w:val="23"/>
          <w:szCs w:val="23"/>
        </w:rPr>
      </w:pPr>
    </w:p>
    <w:p w:rsidR="00BF31F3" w:rsidRDefault="00BF31F3" w:rsidP="00521CA2">
      <w:pPr>
        <w:pStyle w:val="Default"/>
        <w:ind w:left="5954"/>
        <w:jc w:val="center"/>
        <w:rPr>
          <w:sz w:val="23"/>
          <w:szCs w:val="23"/>
        </w:rPr>
      </w:pPr>
    </w:p>
    <w:p w:rsidR="00BF31F3" w:rsidRDefault="00BF31F3" w:rsidP="00521CA2">
      <w:pPr>
        <w:pStyle w:val="Default"/>
        <w:ind w:left="5954"/>
        <w:jc w:val="center"/>
        <w:rPr>
          <w:sz w:val="23"/>
          <w:szCs w:val="23"/>
        </w:rPr>
      </w:pPr>
    </w:p>
    <w:p w:rsidR="00111F41" w:rsidRDefault="00111F41" w:rsidP="00521CA2">
      <w:pPr>
        <w:pStyle w:val="Default"/>
        <w:ind w:left="5954"/>
        <w:jc w:val="center"/>
        <w:rPr>
          <w:sz w:val="23"/>
          <w:szCs w:val="23"/>
        </w:rPr>
      </w:pPr>
    </w:p>
    <w:p w:rsidR="00521CA2" w:rsidRPr="009157FF" w:rsidRDefault="00521CA2" w:rsidP="00521CA2">
      <w:pPr>
        <w:pStyle w:val="Default"/>
        <w:ind w:left="5954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2</w:t>
      </w:r>
    </w:p>
    <w:p w:rsidR="00521CA2" w:rsidRPr="009157FF" w:rsidRDefault="00521CA2" w:rsidP="00521CA2">
      <w:pPr>
        <w:pStyle w:val="Default"/>
        <w:ind w:left="5954"/>
        <w:jc w:val="center"/>
        <w:rPr>
          <w:sz w:val="23"/>
          <w:szCs w:val="23"/>
        </w:rPr>
      </w:pPr>
      <w:r w:rsidRPr="009157FF">
        <w:rPr>
          <w:sz w:val="23"/>
          <w:szCs w:val="23"/>
        </w:rPr>
        <w:t xml:space="preserve">к приказу </w:t>
      </w:r>
      <w:r>
        <w:rPr>
          <w:sz w:val="23"/>
          <w:szCs w:val="23"/>
        </w:rPr>
        <w:t>Минпром</w:t>
      </w:r>
      <w:r w:rsidR="006565F3">
        <w:rPr>
          <w:sz w:val="23"/>
          <w:szCs w:val="23"/>
        </w:rPr>
        <w:t>торга</w:t>
      </w:r>
      <w:r w:rsidRPr="009157FF">
        <w:rPr>
          <w:sz w:val="23"/>
          <w:szCs w:val="23"/>
        </w:rPr>
        <w:t xml:space="preserve"> РД</w:t>
      </w:r>
    </w:p>
    <w:p w:rsidR="00521CA2" w:rsidRDefault="006565F3" w:rsidP="006565F3">
      <w:pPr>
        <w:pStyle w:val="22"/>
        <w:keepNext/>
        <w:keepLines/>
        <w:shd w:val="clear" w:color="auto" w:fill="auto"/>
        <w:spacing w:before="0" w:line="280" w:lineRule="exact"/>
        <w:rPr>
          <w:b w:val="0"/>
        </w:rPr>
      </w:pPr>
      <w:r>
        <w:rPr>
          <w:b w:val="0"/>
          <w:sz w:val="23"/>
          <w:szCs w:val="23"/>
        </w:rPr>
        <w:t xml:space="preserve">                                                              </w:t>
      </w:r>
      <w:r w:rsidR="00BF31F3">
        <w:rPr>
          <w:b w:val="0"/>
          <w:sz w:val="23"/>
          <w:szCs w:val="23"/>
        </w:rPr>
        <w:t xml:space="preserve">                             </w:t>
      </w:r>
      <w:r w:rsidR="00521CA2" w:rsidRPr="009157FF">
        <w:rPr>
          <w:b w:val="0"/>
          <w:sz w:val="23"/>
          <w:szCs w:val="23"/>
        </w:rPr>
        <w:t>от «_</w:t>
      </w:r>
      <w:r>
        <w:rPr>
          <w:b w:val="0"/>
          <w:sz w:val="23"/>
          <w:szCs w:val="23"/>
        </w:rPr>
        <w:t>__</w:t>
      </w:r>
      <w:r w:rsidR="00521CA2" w:rsidRPr="009157FF">
        <w:rPr>
          <w:b w:val="0"/>
          <w:sz w:val="23"/>
          <w:szCs w:val="23"/>
        </w:rPr>
        <w:t>_» ____</w:t>
      </w:r>
      <w:r>
        <w:rPr>
          <w:b w:val="0"/>
          <w:sz w:val="23"/>
          <w:szCs w:val="23"/>
        </w:rPr>
        <w:t>____</w:t>
      </w:r>
      <w:r w:rsidR="00521CA2" w:rsidRPr="009157FF">
        <w:rPr>
          <w:b w:val="0"/>
          <w:sz w:val="23"/>
          <w:szCs w:val="23"/>
        </w:rPr>
        <w:t>__ 2018 года №__</w:t>
      </w:r>
      <w:r>
        <w:rPr>
          <w:b w:val="0"/>
          <w:sz w:val="23"/>
          <w:szCs w:val="23"/>
        </w:rPr>
        <w:t>__</w:t>
      </w:r>
      <w:r w:rsidR="00521CA2" w:rsidRPr="009157FF">
        <w:rPr>
          <w:b w:val="0"/>
          <w:sz w:val="23"/>
          <w:szCs w:val="23"/>
        </w:rPr>
        <w:t>_</w:t>
      </w:r>
      <w:r w:rsidR="00521CA2">
        <w:rPr>
          <w:b w:val="0"/>
          <w:sz w:val="23"/>
          <w:szCs w:val="23"/>
        </w:rPr>
        <w:t>-ОД</w:t>
      </w:r>
    </w:p>
    <w:p w:rsidR="00002987" w:rsidRDefault="00002987" w:rsidP="00002987">
      <w:pPr>
        <w:pStyle w:val="22"/>
        <w:keepNext/>
        <w:keepLines/>
        <w:shd w:val="clear" w:color="auto" w:fill="auto"/>
        <w:spacing w:before="0" w:line="280" w:lineRule="exact"/>
        <w:ind w:left="5600"/>
        <w:jc w:val="right"/>
        <w:rPr>
          <w:b w:val="0"/>
        </w:rPr>
      </w:pPr>
    </w:p>
    <w:p w:rsidR="00002987" w:rsidRDefault="00002987" w:rsidP="00002987">
      <w:pPr>
        <w:pStyle w:val="10"/>
        <w:keepNext/>
        <w:keepLines/>
        <w:shd w:val="clear" w:color="auto" w:fill="auto"/>
        <w:spacing w:after="0" w:line="276" w:lineRule="auto"/>
      </w:pPr>
    </w:p>
    <w:p w:rsidR="00AB347D" w:rsidRDefault="00AB347D" w:rsidP="00002987">
      <w:pPr>
        <w:pStyle w:val="10"/>
        <w:keepNext/>
        <w:keepLines/>
        <w:shd w:val="clear" w:color="auto" w:fill="auto"/>
        <w:spacing w:after="0" w:line="276" w:lineRule="auto"/>
      </w:pPr>
      <w:r>
        <w:t>П О Л О Ж Е Н И Е</w:t>
      </w:r>
      <w:bookmarkEnd w:id="1"/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о Комиссии Министерства промышленности и </w:t>
      </w:r>
      <w:r w:rsidR="006565F3">
        <w:t>торговли</w:t>
      </w:r>
      <w:r>
        <w:t xml:space="preserve"> </w:t>
      </w:r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Республики Дагестан по соблюдению требований </w:t>
      </w:r>
    </w:p>
    <w:p w:rsidR="00524820" w:rsidRDefault="00524820" w:rsidP="00524820">
      <w:pPr>
        <w:pStyle w:val="30"/>
        <w:shd w:val="clear" w:color="auto" w:fill="auto"/>
        <w:spacing w:before="0" w:after="0"/>
      </w:pPr>
      <w:r>
        <w:t xml:space="preserve">к служебному поведению государственных гражданских служащих </w:t>
      </w:r>
    </w:p>
    <w:p w:rsidR="00AB347D" w:rsidRDefault="00524820" w:rsidP="00524820">
      <w:pPr>
        <w:pStyle w:val="30"/>
        <w:shd w:val="clear" w:color="auto" w:fill="auto"/>
        <w:spacing w:before="0" w:after="0" w:line="276" w:lineRule="auto"/>
      </w:pPr>
      <w:r>
        <w:t>и урегулированию конфликта интересов</w:t>
      </w:r>
    </w:p>
    <w:p w:rsidR="00AB347D" w:rsidRDefault="00AB347D" w:rsidP="0000298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969"/>
        </w:tabs>
        <w:spacing w:after="257" w:line="240" w:lineRule="auto"/>
        <w:ind w:left="3680"/>
        <w:jc w:val="both"/>
      </w:pPr>
      <w:r>
        <w:t>Общие положения</w:t>
      </w:r>
    </w:p>
    <w:p w:rsid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 Комиссии по соблюдению требований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урегулированию конфликта интересов (далее - Положение) разработано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«а» пункта 5 Указа Президента Республики Дагестан от 15 сентября 2010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227 «О комиссиях по соблюдению требований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и урегулированию конфликта интересов» и определяет порядок формирования и деятельности Комиссии по соблюдению требований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государственных гражданских служащих Республики Дагестан 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урегулированию конфликта интересов (далее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Комиссия).</w:t>
      </w:r>
    </w:p>
    <w:p w:rsid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Комиссия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Правительства Российской Федерации, Конституцией Республики Дагестан, законами Республики Дагестан, актами Главы Республики Дагестан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Правительства Республики Дагестан, а также настоящим Положением.</w:t>
      </w:r>
    </w:p>
    <w:p w:rsidR="00446E1C" w:rsidRPr="00446E1C" w:rsidRDefault="00446E1C" w:rsidP="006A74A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Основной задачей Комиссии является содействие руководству Министерства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252B50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Дагестан:</w:t>
      </w:r>
    </w:p>
    <w:p w:rsidR="00446E1C" w:rsidRPr="00446E1C" w:rsidRDefault="00521CA2" w:rsidP="006A74AE">
      <w:pPr>
        <w:tabs>
          <w:tab w:val="left" w:pos="567"/>
          <w:tab w:val="left" w:pos="851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="00252B50" w:rsidRPr="00446E1C">
        <w:rPr>
          <w:rFonts w:ascii="Times New Roman" w:eastAsia="Times New Roman" w:hAnsi="Times New Roman" w:cs="Times New Roman"/>
          <w:sz w:val="28"/>
          <w:szCs w:val="28"/>
        </w:rPr>
        <w:tab/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Дагестан, проходящими государственную гражданскую службу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(далее государственные служащие) ограничений и запретов, требований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предотвращении или урегулировании конфликта интересов, а также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обеспечении исполнения ими обязанностей, установленных Федеральным законом 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273-ФЗ «О противодействии коррупции», другими федеральными законами и законами Республики Дагестан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служебному поведению и (или) требования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об урегулировании конфликта интересов);</w:t>
      </w:r>
    </w:p>
    <w:p w:rsidR="00252B50" w:rsidRDefault="00BF31F3" w:rsidP="006A74AE">
      <w:pPr>
        <w:tabs>
          <w:tab w:val="left" w:pos="142"/>
          <w:tab w:val="left" w:pos="284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осуществлении в Министерстве промышленности 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торговли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Республики Дагестан мер по предупреждению коррупции.</w:t>
      </w:r>
    </w:p>
    <w:p w:rsidR="00446E1C" w:rsidRPr="00252B50" w:rsidRDefault="00252B50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в отношении государственных гражданских служащих, замещающих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должности государственной гражданской службы Республики Дагестан (далее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 должности государственной службы) в Министерстве промышленности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6565F3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252B50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Дагестан.</w:t>
      </w:r>
    </w:p>
    <w:p w:rsidR="00446E1C" w:rsidRPr="00446E1C" w:rsidRDefault="00521CA2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назначаемые Министром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из числа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комиссии, замещающих должности государственной службы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секретарь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46E1C" w:rsidRPr="00446E1C" w:rsidRDefault="00521CA2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709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непосредственный руководитель государственного служащего,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два государственных служащих, замещающих в Министерстве промышленности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другие государственные служащие, замещающие должности государственной службы в Министерстве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>омиссией рассматривается вопрос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об урегул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ировании конфликта интересов,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до дня заседания комиссии на основании ходатайства государственного служащего, в отношении которого комиссией рассматривается этот вопрос,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или любого члена комиссии.</w:t>
      </w:r>
    </w:p>
    <w:p w:rsidR="00446E1C" w:rsidRPr="00446E1C" w:rsidRDefault="00D60CA7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 участием только членов комиссии, замещающих должности государственной службы в государственном органе, недопустимо.</w:t>
      </w:r>
    </w:p>
    <w:p w:rsidR="00446E1C" w:rsidRPr="00446E1C" w:rsidRDefault="003F74E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 возникновении прямой или косвенной личной заинтересованно</w:t>
      </w:r>
      <w:r>
        <w:rPr>
          <w:rFonts w:ascii="Times New Roman" w:eastAsia="Times New Roman" w:hAnsi="Times New Roman" w:cs="Times New Roman"/>
          <w:sz w:val="28"/>
          <w:szCs w:val="28"/>
        </w:rPr>
        <w:t>сти члена комиссии, которая мож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ет привести к конфликту интересов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вопроса, включенного в повестку дня заседания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комиссии,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46E1C" w:rsidRPr="00446E1C" w:rsidRDefault="003F74E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Министром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в соответствии с пунктом 31 Положения о проверке достоверности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службы,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государственными гражданскими служащими, и соблюдения государственными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гражданскими служащими требований к служебному поведению, утвержденного Указом Президента Российской Федерации </w:t>
      </w:r>
      <w:bookmarkStart w:id="2" w:name="_GoBack"/>
      <w:bookmarkEnd w:id="2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от 21 сентября 2009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:rsidR="00446E1C" w:rsidRPr="00446E1C" w:rsidRDefault="006A74AE" w:rsidP="006A74AE">
      <w:pPr>
        <w:tabs>
          <w:tab w:val="left" w:pos="142"/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неполных сведений, предусмотренных подпунктом «а» пункта 1 названного Положения;</w:t>
      </w:r>
    </w:p>
    <w:p w:rsidR="00446E1C" w:rsidRPr="00446E1C" w:rsidRDefault="00326E7F" w:rsidP="006A74AE">
      <w:pPr>
        <w:tabs>
          <w:tab w:val="left" w:pos="142"/>
          <w:tab w:val="left" w:pos="567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446E1C" w:rsidRPr="00446E1C" w:rsidRDefault="00521CA2" w:rsidP="006A74AE">
      <w:pPr>
        <w:tabs>
          <w:tab w:val="left" w:pos="0"/>
          <w:tab w:val="left" w:pos="142"/>
          <w:tab w:val="left" w:pos="284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поступившее в </w:t>
      </w: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по профилактике коррупционных и иных правонарушений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нормативным правовым актом 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Дагестан:</w:t>
      </w:r>
    </w:p>
    <w:p w:rsidR="00446E1C" w:rsidRPr="00446E1C" w:rsidRDefault="00326E7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 гражданина, замещавшего в Министерстве промышленности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должность государственной службы, включенную в перечень должностей, утвержденный нормативным правовым актом Республики Дагестан, о даче согласия на замещение должности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коммерческой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446E1C" w:rsidRPr="00446E1C" w:rsidRDefault="006A74AE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объективным причинам представить сведения о доходах, об имуществе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обязательствах имущественного характера своих супруги (</w:t>
      </w:r>
      <w:proofErr w:type="gramStart"/>
      <w:r w:rsidRPr="00446E1C">
        <w:rPr>
          <w:rFonts w:ascii="Times New Roman" w:eastAsia="Times New Roman" w:hAnsi="Times New Roman" w:cs="Times New Roman"/>
          <w:sz w:val="28"/>
          <w:szCs w:val="28"/>
        </w:rPr>
        <w:t>супруга)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 несовершеннолетних детей;</w:t>
      </w:r>
    </w:p>
    <w:p w:rsidR="00446E1C" w:rsidRPr="00446E1C" w:rsidRDefault="00326E7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заявление государственного служащего о невозможности выполнить требования Федерального закона от 7 мая 2013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пределами территории Российской Федерации, владеть и (или) пользоваться иностранными финансовыми инструментами» (далее -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 пределами территории Российской Федерации, владеть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(или) пользоваться иностранными финансовыми инструментами») в связи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 арестом, запр</w:t>
      </w:r>
      <w:r w:rsidR="003F74EC">
        <w:rPr>
          <w:rFonts w:ascii="Times New Roman" w:eastAsia="Times New Roman" w:hAnsi="Times New Roman" w:cs="Times New Roman"/>
          <w:sz w:val="28"/>
          <w:szCs w:val="28"/>
        </w:rPr>
        <w:t>етом распоряжения, наложенными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компетентными органами иностранного государства в соответствии с законодательством данного иностранного государства,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территории которого находятся счета (вклады), осуществляется хранение наличных денежных средств и ценностей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иностранном банке и (или) имеются иностранные финансовые инструменты, или в связи с иными обстоятельствами,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не зависящими от его воли или воли его супруги (супруга)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несовершеннолетних детей;</w:t>
      </w:r>
    </w:p>
    <w:p w:rsidR="00446E1C" w:rsidRPr="00446E1C" w:rsidRDefault="00326E7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446E1C" w:rsidRPr="00446E1C" w:rsidRDefault="00521CA2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F74EC" w:rsidRPr="00446E1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представление Министра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или любого члена комиссии, касающееся обеспечения соблюдения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государственным служащим требований к служебному поведению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осуществления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органе мер по предупреждению коррупции;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представление Министром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№ 230-ФЗ «О контроле за соответствием расходов лиц, замещающих государственные должности, и иных лиц их доходам» (далее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«О контроле за соответствием расходов лиц, замещающих государственные должности, и иных лиц их доходам»);</w:t>
      </w:r>
    </w:p>
    <w:p w:rsidR="00446E1C" w:rsidRPr="00446E1C" w:rsidRDefault="00446E1C" w:rsidP="006A74AE">
      <w:pPr>
        <w:tabs>
          <w:tab w:val="left" w:pos="142"/>
          <w:tab w:val="left" w:pos="567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поступившее в соответствии с частью 4 статьи 12 Федерального закона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273-ФЗ «О противодействии коррупции» и статьей 64.1 Трудового кодекса Российской Федерации в государственный орган уведомление коммерческой или некоммерческой организации о заключении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 гражданином, замещавшим должность государственной службы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трудового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гражданско-правового договора на выполнение работ (оказание услуг),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или некоммерческой организации либо на выполнение им работы на условиях гражданско-правового договора в коммерческой или неком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мерческой организации комиссией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не рассматривался.</w:t>
      </w:r>
    </w:p>
    <w:p w:rsidR="00446E1C" w:rsidRPr="00446E1C" w:rsidRDefault="006A74AE" w:rsidP="006A74AE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Комиссия не рассматривает сообщения о преступлениях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</w:t>
      </w:r>
      <w:proofErr w:type="gramStart"/>
      <w:r w:rsidR="00326E7F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обращения,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:rsidR="00446E1C" w:rsidRPr="00446E1C" w:rsidRDefault="005D1CB6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Обращение, указанное в абзаце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государственной службы в государственном органе,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уполномоченному сотруднику</w:t>
      </w:r>
      <w:r w:rsidR="00446E1C" w:rsidRPr="00521CA2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коррупционных и иных правонарушений.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обращении указываются: фамилия, имя, отчество гражданина, дата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его рождения, адрес места жительства, замещаемые должности в течение последних двух лет до дня увольнения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 государственной службы, наименование, местонахождение коммерческой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или некоммерческой организации, характер ее деятельности, должностные (служебные) обязанности, исполняемые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гражданином во время замещения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им должности государственной службы,</w:t>
      </w:r>
      <w:r w:rsidR="00521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договору работ (услуг).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Отделом кадров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осущест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вляется рассмотрение обращения,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которого подготавливается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заключение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существу обращения с учетом требований стат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ьи 12 Федерального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закона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273-ФЗ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коррупции».</w:t>
      </w:r>
    </w:p>
    <w:p w:rsidR="00446E1C" w:rsidRPr="00446E1C" w:rsidRDefault="005D1CB6" w:rsidP="00111F41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Обращение, указанное в абзаце втором подпункта «б» пункта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9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446E1C" w:rsidRPr="00446E1C" w:rsidRDefault="005D1CB6" w:rsidP="00111F41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указанное в подпункте «д» пункта 9 настоящего Положения, рассматривается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уполномоченным сотрудником отдела кадров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промышленности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и торговли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3511E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и иных правонарушений, которы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й осуществляет подготовку мотивированного заключения о соб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людении гражданином, замещавшим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должность государственной службы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государственном органе, требований статьи 12 Федерального закона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273-ФЗ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«О противодействии коррупции».</w:t>
      </w:r>
    </w:p>
    <w:p w:rsidR="00446E1C" w:rsidRPr="00446E1C" w:rsidRDefault="00111F41" w:rsidP="00111F41">
      <w:pPr>
        <w:tabs>
          <w:tab w:val="left" w:pos="0"/>
          <w:tab w:val="left" w:pos="142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Уведомление, ука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занное в абзаце пятом подпункта                                               </w:t>
      </w:r>
      <w:proofErr w:type="gramStart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б» пункта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9 настоящего Положения, рассматривается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уполномоченным сотрудником отдела кадров</w:t>
      </w:r>
      <w:r w:rsidR="00AB55BB" w:rsidRP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который осуществляет подготовку мотивированного заключения по результатам рассмотрения уведомления.</w:t>
      </w:r>
    </w:p>
    <w:p w:rsidR="00446E1C" w:rsidRPr="00446E1C" w:rsidRDefault="00FB3C7E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9 настоящего Положения, или уведомлений, указанных в абзаце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</w:t>
      </w:r>
      <w:r w:rsidR="00812287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подпункте «д» пункта 9 настоящего Положения,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уполномоченный сотрудник отдела кадров</w:t>
      </w:r>
      <w:r w:rsidR="00AB55BB" w:rsidRP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име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право проводить собеседование с государственным служащим, представившим обращение или уведомление, получать от него письменные пояснен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ия, а Министр промышленности и торговли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 </w:t>
      </w:r>
      <w:r w:rsidR="00326E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его заместитель, специально на то уполномоченный, может направлять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организации. Обращение или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уведомление,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а также заключение и другие материалы в течение семи </w:t>
      </w:r>
      <w:r w:rsidR="00D32928" w:rsidRPr="00446E1C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течение 45 дней со дня поступления обращения или уведомления. Указанный срок может быть продлен, но не более чем на 30 дней.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Мотивированные заключения, предусмотренные пунктами 11, 13 и 14 настоящего Положения, должны содержать: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информацию, изложенную в обращениях или уведомлениях, указанных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абзацах втором и пятом подпункта «б» и подпункте «д» пункта 9 настоящего Положения;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запросов;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мотивированный вывод по результатам предварительного рассмотрения обращений и уведомлений, указанных в абзацах втором и пятом подпункта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подпункте «д» пункта 9 настоящего Положения, а также рекомендации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принятия одного из решений в соответствии с пунктами 26, 30, 32 настоящего Положения или иного решения.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при поступлении к нему в порядке, предусмотренном нормативным правовым актом Министерства промышленности и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информации, содержащей основания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проведения заседания комиссии: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10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-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19 настоящего Положения;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заседании комиссии, с информацией, поступившей в </w:t>
      </w:r>
      <w:r w:rsidR="00304FAD" w:rsidRPr="0043511E"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кадров</w:t>
      </w:r>
      <w:r w:rsidR="00AB55BB"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55BB">
        <w:rPr>
          <w:rFonts w:ascii="Times New Roman" w:eastAsia="Times New Roman" w:hAnsi="Times New Roman" w:cs="Times New Roman"/>
          <w:sz w:val="28"/>
          <w:szCs w:val="28"/>
        </w:rPr>
        <w:t>Министерства промышленности и торговл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Республики Дагестан, и с результатами ее проверки;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ии) и о рассмотрении (об отказе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по рассмотрению заявлений, указанных в абзацах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как правило, проводится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не позднее одного месяца со дня истечения срока, установленного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для представления сведений о доходах, об имуществе и обязательствах имущественного характера.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Уведомление, указанное в подпункте «д» пункта 9 настоящего Положения, как правило, рассматривается на очередном (плановом) заседании комиссии.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Заседание комиссии проводится, как правило, в присутствии государственного служащего, в отношении которого рассматривается вопрос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гражданин указывает в обращении, заявлении или уведомлении, представляемых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соответствии с подпунктом «б» пункта 9 настоящего Положения.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Заседания комиссии могут проводиться в отсутствие государственного служащего или гражданина в случае: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в обращении, заявлении или уведомлении, предусмотренных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подпунктом «б» пункта 9 настоящего Положения, не содержится указания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 намерении государственного служащего или гражданина лично присутствовать на заседании комиссии;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если государственный служащий или гражданин, намеревающиеся лично присутствовать на заседании комиссии и надлежащим образом изве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щенные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 времени и месте его проведения, не явились на заседание комиссии.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заседании комиссии заслушиваются пояснения государственного служащего или гражданина, замещавшего должность государственной службы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с их согласия), и иных лиц, рассматриваются материалы по существу вынесенных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на данное заседание вопросов, а также дополнительные материалы.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 пункта 9 настоящего Положения, комиссия принимает одно из следующих решений: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«а» пункта 1 Положения о проверке достоверности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полноты сведений, представляемых гражданами, претендующими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замещение должностей государственной гражданс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кой службы Республики Дагестан,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государственными гражданскими служащими, и соблюдения государственными гражданскими служащими требований к служебному поведению, утвержденного Указом Президента Российской Федерации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от 21 сентября 2009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№ 1065, являются достоверными и полными;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«а» пункта 1 Положения, названного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а» настоящего пункта, являются недостоверными и (или) неполными.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 пункта 9 настоящего Положения, комиссия принимает одно из следующих решений: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государственный служащий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государственный служащий не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комиссия рекомендует Министру промышленности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указать государственному служащему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на недопустимость нарушения требований к служебному поведению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следующих решений: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дать гражданину согласие на замещение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этой организацией входили в его должностные (служебные) обязанности;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отказать гражданину в замещении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этой организацией входили в его должностные (служебные)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обязанности,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мотивировать свой отказ.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 следующих решений: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уважительной;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этом случае комиссия рекомендует государственному служащему принять меры по представлению указанных сведений;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г»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пункта 9 настоящего Положения, комиссия принимает одно из следующих решений: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сведения, представленные государственным служащим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 Федерального закона «О контроле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</w:t>
      </w:r>
      <w:proofErr w:type="gramStart"/>
      <w:r w:rsidR="00D95251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должности,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иных лиц их доходам», являются достоверными и полными;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сведения, представленные государственным служащим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частью 1 статьи 3 Федерального закона «О контроле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соответствием расходов лиц, замещающих государственные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должности,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иных лиц их доходам», являются недостоверными и (или) неполными.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четвертом подпункта «б» пункта 9 настоящего Положения, комиссия принимает одно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из следующих решений: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инструментами»,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не являются объективными и уважительными.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б» пункта 9 настоящего Положения, комиссия принимает одно из следующих решений: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признать, что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сударственным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конфликт интересов отсутствует;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признать,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исполнении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служащим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личная заинтересованно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сть приводит или может привести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к конфликту интересов. В этом случае комиссия рекомендует государственному служащему и (или)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принять меры по урегулированию конфлик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та интересов или по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>недопущению его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признать, что государственный служащий не соблюдал требования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об урегулировании конфликта интересов.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применить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к государственному служащему конкретную меру ответственности.</w:t>
      </w:r>
    </w:p>
    <w:p w:rsidR="00446E1C" w:rsidRPr="00446E1C" w:rsidRDefault="00D32928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вопросов, указанных в подпунктах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а», «б», «г» и «д» пункта 9 настоящего Положения, и при наличии к тому оснований комиссия может принять иное решение, чем это предусмотрено пунктами 24-30 и 32 настоящего Положения. Основания и мотивы принятия такого решения должны быть отражены в протоколе заседания комиссии.</w:t>
      </w:r>
    </w:p>
    <w:p w:rsidR="00446E1C" w:rsidRPr="00446E1C" w:rsidRDefault="00984330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вопроса, указанного в подпункте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д» </w:t>
      </w:r>
      <w:r w:rsidR="00D9525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пункта 9 настоящего Положения, комиссия принимает в отношении гражданина, замещавшего должность государственной службы в Министерстве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одно из следующих решений: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организацией входили в его должностные (служебные) обязанности;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в коммерческой или некоммерческой организации работ (оказание услуг) нарушают требования статьи 12 Федерального закона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от 25 декабря 2008 г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№ 273-ФЗ «О противодействии коррупции». В этом случае комиссия рекомендует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проинформировать об указанных обстоятельствах органы прокуратуры и уведомившую организацию.</w:t>
      </w:r>
    </w:p>
    <w:p w:rsidR="00446E1C" w:rsidRPr="00446E1C" w:rsidRDefault="00984330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итогам рассмотрения вопро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са, предусмотренного подпунктом                       </w:t>
      </w:r>
      <w:proofErr w:type="gramStart"/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в» пункта 9 настоящего Положения, комиссия принимает соответствующее решение.</w:t>
      </w:r>
    </w:p>
    <w:p w:rsidR="00446E1C" w:rsidRPr="00446E1C" w:rsidRDefault="00010B34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34.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решений комиссии могут быть подготовлены проекты нормативных правовых актов Министерства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решений или поручений Министра промышленности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которые в установленном порядке представляются на рассмотрение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Дагестан.</w:t>
      </w:r>
    </w:p>
    <w:p w:rsidR="00446E1C" w:rsidRPr="00446E1C" w:rsidRDefault="00010B34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35.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46E1C" w:rsidRPr="00446E1C" w:rsidRDefault="00010B34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36.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комиссии,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решения, принимаемого по итогам рассмотрения вопроса, указанного в абзаце втором подпункта «б» пункта 9 настоящего Положения,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носят рекомендательный характер. Решение, принимаемое по итогам рассмотрения вопроса, указанного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носит обязательный характер.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37.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дата заседания комиссии, фамилии, имена, отчества членов комиссии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формулировка каждого </w:t>
      </w:r>
      <w:r w:rsidRPr="00446E1C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предъявляемые к государственному служащему претензии,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материалы, </w:t>
      </w:r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27677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на которых они основываются;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содержание пояснений государственного служащего и других лиц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 существу предъявляемых претензий;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другие сведения;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результаты голосования;</w:t>
      </w:r>
    </w:p>
    <w:p w:rsidR="00446E1C" w:rsidRPr="00446E1C" w:rsidRDefault="008E61FF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решение и обоснование его принятия.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38.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государственный служащий.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39.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Копии протокола заседания комиссии в 7-дневный срок со дня заседания направляются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Дагестан, полностью или в виде выписок из него - государственному служащему, а </w:t>
      </w:r>
      <w:r w:rsidR="00111F41" w:rsidRPr="00446E1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по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решению комиссии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40.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Министр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обязан рассмотреть протокол заседания комиссии и вправе учесть в пределах своей компетенции содержащиеся в нем рекомендации при принятии решения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применении к государственному служащему мер ответственности, предусмотренных нормативными правовыми актами Российской </w:t>
      </w:r>
      <w:proofErr w:type="gramStart"/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Федерации,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также по иным вопросам организации противодействия коррупции.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Министр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в письменной форме уведомляет комиссию в месячный срок со дня поступления к нему протокола заседания комиссии. Решение Министра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оглашается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>на ближайшем заседании комиссии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и принимается </w:t>
      </w:r>
      <w:r w:rsidR="005D66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к сведению без обсуждения.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41.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торговли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в правоприменительные органы </w:t>
      </w:r>
      <w:r w:rsidR="004351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3-дневный срок, а при </w:t>
      </w:r>
      <w:r w:rsidR="003D717F" w:rsidRPr="00446E1C">
        <w:rPr>
          <w:rFonts w:ascii="Times New Roman" w:eastAsia="Times New Roman" w:hAnsi="Times New Roman" w:cs="Times New Roman"/>
          <w:sz w:val="28"/>
          <w:szCs w:val="28"/>
        </w:rPr>
        <w:t>необходимости немедленно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</w:t>
      </w:r>
      <w:r w:rsidR="006A74AE" w:rsidRPr="00446E1C">
        <w:rPr>
          <w:rFonts w:ascii="Times New Roman" w:eastAsia="Times New Roman" w:hAnsi="Times New Roman" w:cs="Times New Roman"/>
          <w:sz w:val="28"/>
          <w:szCs w:val="28"/>
        </w:rPr>
        <w:t xml:space="preserve">требований </w:t>
      </w:r>
      <w:r w:rsidR="006A74AE">
        <w:rPr>
          <w:rFonts w:ascii="Times New Roman" w:eastAsia="Times New Roman" w:hAnsi="Times New Roman" w:cs="Times New Roman"/>
          <w:sz w:val="28"/>
          <w:szCs w:val="28"/>
        </w:rPr>
        <w:t xml:space="preserve">                    об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урегулировании конфликта интересов.</w:t>
      </w:r>
    </w:p>
    <w:p w:rsid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.1. Выписка из решения комиссии, заверенная подписью секретаря комиссии и печатью Министерства промышленности и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торговли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абзаце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 подпункта «б» пункта 9 настоящего Положения,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>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446E1C" w:rsidRPr="00446E1C" w:rsidRDefault="00304FAD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</w:t>
      </w:r>
      <w:r w:rsidR="00446E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46E1C" w:rsidRPr="00446E1C">
        <w:rPr>
          <w:rFonts w:ascii="Times New Roman" w:eastAsia="Times New Roman" w:hAnsi="Times New Roman" w:cs="Times New Roman"/>
          <w:sz w:val="28"/>
          <w:szCs w:val="28"/>
        </w:rPr>
        <w:t xml:space="preserve">для обсуждения на заседании комиссии, осуществляются </w:t>
      </w:r>
      <w:r w:rsidR="003D717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сотрудником отдела кадров </w:t>
      </w:r>
      <w:r w:rsidR="00180635">
        <w:rPr>
          <w:rFonts w:ascii="Times New Roman" w:eastAsia="Times New Roman" w:hAnsi="Times New Roman" w:cs="Times New Roman"/>
          <w:sz w:val="28"/>
          <w:szCs w:val="28"/>
        </w:rPr>
        <w:t>Управления правового и экономического обеспечения.</w:t>
      </w:r>
    </w:p>
    <w:p w:rsidR="00446E1C" w:rsidRPr="00446E1C" w:rsidRDefault="00446E1C" w:rsidP="006A74AE">
      <w:pPr>
        <w:tabs>
          <w:tab w:val="left" w:pos="142"/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6F52" w:rsidRPr="00AB347D" w:rsidRDefault="00F56F52" w:rsidP="006A74AE">
      <w:pPr>
        <w:tabs>
          <w:tab w:val="left" w:pos="142"/>
          <w:tab w:val="left" w:pos="567"/>
        </w:tabs>
        <w:ind w:firstLine="709"/>
        <w:jc w:val="both"/>
      </w:pPr>
    </w:p>
    <w:sectPr w:rsidR="00F56F52" w:rsidRPr="00AB347D" w:rsidSect="00111F41">
      <w:headerReference w:type="default" r:id="rId9"/>
      <w:pgSz w:w="11900" w:h="16840"/>
      <w:pgMar w:top="709" w:right="843" w:bottom="851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32" w:rsidRDefault="00AF5132">
      <w:r>
        <w:separator/>
      </w:r>
    </w:p>
  </w:endnote>
  <w:endnote w:type="continuationSeparator" w:id="0">
    <w:p w:rsidR="00AF5132" w:rsidRDefault="00AF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32" w:rsidRDefault="00AF5132"/>
  </w:footnote>
  <w:footnote w:type="continuationSeparator" w:id="0">
    <w:p w:rsidR="00AF5132" w:rsidRDefault="00AF51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884" w:rsidRDefault="00D13884" w:rsidP="00D13884">
    <w:pPr>
      <w:pStyle w:val="a6"/>
      <w:jc w:val="right"/>
      <w:rPr>
        <w:rFonts w:ascii="Times New Roman" w:hAnsi="Times New Roman" w:cs="Times New Roman"/>
      </w:rPr>
    </w:pPr>
  </w:p>
  <w:p w:rsidR="00D13884" w:rsidRPr="00D13884" w:rsidRDefault="00D13884" w:rsidP="00D13884">
    <w:pPr>
      <w:pStyle w:val="a6"/>
      <w:jc w:val="right"/>
      <w:rPr>
        <w:rFonts w:ascii="Times New Roman" w:hAnsi="Times New Roman" w:cs="Times New Roman"/>
      </w:rPr>
    </w:pPr>
    <w:r w:rsidRPr="00D13884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535"/>
    <w:multiLevelType w:val="hybridMultilevel"/>
    <w:tmpl w:val="6054D022"/>
    <w:lvl w:ilvl="0" w:tplc="DDD00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0517C"/>
    <w:multiLevelType w:val="multilevel"/>
    <w:tmpl w:val="98B4AB8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41BD0"/>
    <w:multiLevelType w:val="multilevel"/>
    <w:tmpl w:val="6FD6C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5334BC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A83D43"/>
    <w:multiLevelType w:val="multilevel"/>
    <w:tmpl w:val="6054D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B77AE6"/>
    <w:multiLevelType w:val="multilevel"/>
    <w:tmpl w:val="1430EF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927AD0"/>
    <w:multiLevelType w:val="multilevel"/>
    <w:tmpl w:val="838C2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52"/>
    <w:rsid w:val="00002987"/>
    <w:rsid w:val="00010B34"/>
    <w:rsid w:val="00031371"/>
    <w:rsid w:val="0004449F"/>
    <w:rsid w:val="00070A62"/>
    <w:rsid w:val="00095AB2"/>
    <w:rsid w:val="000B564F"/>
    <w:rsid w:val="000D084D"/>
    <w:rsid w:val="00111F41"/>
    <w:rsid w:val="00147116"/>
    <w:rsid w:val="00180635"/>
    <w:rsid w:val="0018128C"/>
    <w:rsid w:val="00183ABC"/>
    <w:rsid w:val="001E0CCE"/>
    <w:rsid w:val="002509D8"/>
    <w:rsid w:val="00252B50"/>
    <w:rsid w:val="00276775"/>
    <w:rsid w:val="00304FAD"/>
    <w:rsid w:val="00326E7F"/>
    <w:rsid w:val="00360A27"/>
    <w:rsid w:val="003A779B"/>
    <w:rsid w:val="003D717F"/>
    <w:rsid w:val="003F74EC"/>
    <w:rsid w:val="0042384A"/>
    <w:rsid w:val="00424A6E"/>
    <w:rsid w:val="0043511E"/>
    <w:rsid w:val="00446E1C"/>
    <w:rsid w:val="00454D21"/>
    <w:rsid w:val="00465B92"/>
    <w:rsid w:val="00465D6D"/>
    <w:rsid w:val="00521CA2"/>
    <w:rsid w:val="00524820"/>
    <w:rsid w:val="00543A87"/>
    <w:rsid w:val="00587492"/>
    <w:rsid w:val="005D1CB6"/>
    <w:rsid w:val="005D4519"/>
    <w:rsid w:val="005D66CA"/>
    <w:rsid w:val="005F4CB7"/>
    <w:rsid w:val="00645644"/>
    <w:rsid w:val="006565F3"/>
    <w:rsid w:val="006630AC"/>
    <w:rsid w:val="00677B96"/>
    <w:rsid w:val="00686873"/>
    <w:rsid w:val="006A74AE"/>
    <w:rsid w:val="006E4219"/>
    <w:rsid w:val="0077641E"/>
    <w:rsid w:val="007D7E9A"/>
    <w:rsid w:val="007E668E"/>
    <w:rsid w:val="00803F8B"/>
    <w:rsid w:val="00812287"/>
    <w:rsid w:val="008B3D7F"/>
    <w:rsid w:val="008E61FF"/>
    <w:rsid w:val="009157FF"/>
    <w:rsid w:val="00950C40"/>
    <w:rsid w:val="00961650"/>
    <w:rsid w:val="00984330"/>
    <w:rsid w:val="00997F15"/>
    <w:rsid w:val="009A737A"/>
    <w:rsid w:val="00A16CF5"/>
    <w:rsid w:val="00A57861"/>
    <w:rsid w:val="00AB02D1"/>
    <w:rsid w:val="00AB0BF3"/>
    <w:rsid w:val="00AB347D"/>
    <w:rsid w:val="00AB55BB"/>
    <w:rsid w:val="00AF5132"/>
    <w:rsid w:val="00B20C6B"/>
    <w:rsid w:val="00B63600"/>
    <w:rsid w:val="00BB4D46"/>
    <w:rsid w:val="00BD0369"/>
    <w:rsid w:val="00BF31F3"/>
    <w:rsid w:val="00C9577A"/>
    <w:rsid w:val="00D13884"/>
    <w:rsid w:val="00D32928"/>
    <w:rsid w:val="00D60CA7"/>
    <w:rsid w:val="00D61944"/>
    <w:rsid w:val="00D82474"/>
    <w:rsid w:val="00D95251"/>
    <w:rsid w:val="00D96612"/>
    <w:rsid w:val="00DC1677"/>
    <w:rsid w:val="00E20FC9"/>
    <w:rsid w:val="00EE7248"/>
    <w:rsid w:val="00F56F52"/>
    <w:rsid w:val="00F60FA4"/>
    <w:rsid w:val="00F71B9E"/>
    <w:rsid w:val="00FB3C7E"/>
    <w:rsid w:val="00FC1B4E"/>
    <w:rsid w:val="00FE6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B2836-518A-4E42-B5FD-BFEAF98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1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20FC9"/>
    <w:rPr>
      <w:color w:val="0066CC"/>
      <w:u w:val="single"/>
    </w:rPr>
  </w:style>
  <w:style w:type="character" w:customStyle="1" w:styleId="3Exact">
    <w:name w:val="Основной текст (3) Exact"/>
    <w:basedOn w:val="a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E20F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E20F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20FC9"/>
    <w:pPr>
      <w:shd w:val="clear" w:color="auto" w:fill="FFFFFF"/>
      <w:spacing w:before="2280"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20FC9"/>
    <w:pPr>
      <w:shd w:val="clear" w:color="auto" w:fill="FFFFFF"/>
      <w:spacing w:after="22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rsid w:val="00E20FC9"/>
    <w:pPr>
      <w:shd w:val="clear" w:color="auto" w:fill="FFFFFF"/>
      <w:spacing w:before="300" w:after="300" w:line="322" w:lineRule="exact"/>
      <w:ind w:firstLine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E20FC9"/>
    <w:pPr>
      <w:shd w:val="clear" w:color="auto" w:fill="FFFFFF"/>
      <w:spacing w:before="300" w:line="32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157F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table" w:styleId="a4">
    <w:name w:val="Table Grid"/>
    <w:basedOn w:val="a1"/>
    <w:uiPriority w:val="39"/>
    <w:rsid w:val="00AB347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509D8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322pt">
    <w:name w:val="Заголовок №3 (2) + Интервал 2 pt"/>
    <w:basedOn w:val="a0"/>
    <w:rsid w:val="00C957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465D6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465D6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5D6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D138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3884"/>
    <w:rPr>
      <w:color w:val="000000"/>
    </w:rPr>
  </w:style>
  <w:style w:type="paragraph" w:styleId="a8">
    <w:name w:val="footer"/>
    <w:basedOn w:val="a"/>
    <w:link w:val="a9"/>
    <w:uiPriority w:val="99"/>
    <w:unhideWhenUsed/>
    <w:rsid w:val="00D138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388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97D8-1469-4F35-9A46-2CD01814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5817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 З. Мирзаев</dc:creator>
  <cp:lastModifiedBy>Мадина М. Яхияева</cp:lastModifiedBy>
  <cp:revision>9</cp:revision>
  <cp:lastPrinted>2018-09-14T07:51:00Z</cp:lastPrinted>
  <dcterms:created xsi:type="dcterms:W3CDTF">2021-01-26T12:00:00Z</dcterms:created>
  <dcterms:modified xsi:type="dcterms:W3CDTF">2021-02-11T08:17:00Z</dcterms:modified>
</cp:coreProperties>
</file>