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9A" w:rsidRPr="00A2269A" w:rsidRDefault="00A22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9A" w:rsidRDefault="00A2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 w:rsidP="00487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B8" w:rsidRDefault="0081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B8" w:rsidRDefault="0081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Pr="00A2269A" w:rsidRDefault="00A74674" w:rsidP="00FE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65CD" w:rsidRDefault="00B924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  <w:r w:rsidR="00E70A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A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E70A9E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323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0A9E">
        <w:rPr>
          <w:rFonts w:ascii="Times New Roman" w:hAnsi="Times New Roman" w:cs="Times New Roman"/>
          <w:b/>
          <w:bCs/>
          <w:sz w:val="28"/>
          <w:szCs w:val="28"/>
        </w:rPr>
        <w:t>Министерстве</w:t>
      </w:r>
      <w:r w:rsidR="00811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3E3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и </w:t>
      </w:r>
      <w:r w:rsidR="00323A88">
        <w:rPr>
          <w:rFonts w:ascii="Times New Roman" w:hAnsi="Times New Roman" w:cs="Times New Roman"/>
          <w:b/>
          <w:bCs/>
          <w:sz w:val="28"/>
          <w:szCs w:val="28"/>
        </w:rPr>
        <w:t>торговли</w:t>
      </w:r>
    </w:p>
    <w:p w:rsidR="00B92436" w:rsidRPr="00B323A3" w:rsidRDefault="00B924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A2269A" w:rsidRPr="00A2269A" w:rsidRDefault="00A22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CBC" w:rsidRPr="00523CBC" w:rsidRDefault="00523CBC" w:rsidP="00523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23C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25 декабря 2008 года                                                </w:t>
      </w:r>
      <w:r w:rsidRPr="00523CBC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№</w:t>
      </w:r>
      <w:r w:rsidRPr="00523C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273-ФЗ «О противодействии коррупции» (Собрание законодательства Российской Федерации, 2008, 29 декабря № </w:t>
      </w:r>
      <w:r w:rsidRPr="00523CBC">
        <w:rPr>
          <w:rFonts w:ascii="Times New Roman" w:eastAsia="Arial Unicode MS" w:hAnsi="Times New Roman" w:cs="Times New Roman"/>
          <w:sz w:val="28"/>
          <w:szCs w:val="28"/>
          <w:lang w:eastAsia="ru-RU"/>
        </w:rPr>
        <w:t>52 (ч. 1), ст. 6228, 2020, 3 августа                                                № 31 (часть I), ст. 5018.)</w:t>
      </w:r>
      <w:r w:rsidRPr="00523C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а также Законом Республики Дагестан от 7 апреля 2009 года № 21 «О противодействии коррупции в Республике Дагестан» (Собрание законодательства Республики Дагестан, 2009, </w:t>
      </w:r>
      <w:r w:rsidRPr="00523CBC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№</w:t>
      </w:r>
      <w:r w:rsidRPr="00523C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7, ст. 275, </w:t>
      </w:r>
      <w:r w:rsidRPr="00523CB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Официальный интернет-портал правовой информации </w:t>
      </w:r>
      <w:hyperlink r:id="rId8" w:history="1">
        <w:r w:rsidRPr="00523CBC">
          <w:rPr>
            <w:rFonts w:ascii="Times New Roman" w:eastAsia="Arial Unicode MS" w:hAnsi="Times New Roman" w:cs="Times New Roman"/>
            <w:color w:val="0066CC"/>
            <w:sz w:val="28"/>
            <w:szCs w:val="28"/>
            <w:u w:val="single"/>
            <w:lang w:eastAsia="ru-RU"/>
          </w:rPr>
          <w:t>www.pravo.gov.ru</w:t>
        </w:r>
      </w:hyperlink>
      <w:r w:rsidRPr="00523CBC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5707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2019, </w:t>
      </w:r>
      <w:r w:rsidRPr="00523CB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13 июня, </w:t>
      </w:r>
      <w:r w:rsidR="005D077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523CBC">
        <w:rPr>
          <w:rFonts w:ascii="Times New Roman" w:eastAsia="Arial Unicode MS" w:hAnsi="Times New Roman" w:cs="Times New Roman"/>
          <w:sz w:val="28"/>
          <w:szCs w:val="28"/>
          <w:lang w:eastAsia="ru-RU"/>
        </w:rPr>
        <w:t>№ 0500201906130006</w:t>
      </w:r>
      <w:r w:rsidRPr="00523C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),</w:t>
      </w:r>
      <w:r w:rsidRPr="00523CB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2269A" w:rsidRPr="00B92436" w:rsidRDefault="00B92436" w:rsidP="00523C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р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и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2269A" w:rsidRPr="00B9243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а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з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ы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в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а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ю:</w:t>
      </w:r>
    </w:p>
    <w:p w:rsidR="00A2269A" w:rsidRPr="00A2269A" w:rsidRDefault="00B92436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Образовать </w:t>
      </w:r>
      <w:r w:rsidR="00A2269A">
        <w:rPr>
          <w:rFonts w:ascii="Times New Roman" w:hAnsi="Times New Roman" w:cs="Times New Roman"/>
          <w:sz w:val="28"/>
          <w:szCs w:val="28"/>
        </w:rPr>
        <w:t>комиссию</w:t>
      </w:r>
      <w:r w:rsidR="00B046EB">
        <w:rPr>
          <w:rFonts w:ascii="Times New Roman" w:hAnsi="Times New Roman" w:cs="Times New Roman"/>
          <w:sz w:val="28"/>
          <w:szCs w:val="28"/>
        </w:rPr>
        <w:t xml:space="preserve"> </w:t>
      </w:r>
      <w:r w:rsidR="00E70A9E">
        <w:rPr>
          <w:rFonts w:ascii="Times New Roman" w:hAnsi="Times New Roman" w:cs="Times New Roman"/>
          <w:sz w:val="28"/>
          <w:szCs w:val="28"/>
        </w:rPr>
        <w:t>при Министерстве</w:t>
      </w:r>
      <w:r w:rsidR="00B046EB">
        <w:rPr>
          <w:rFonts w:ascii="Times New Roman" w:hAnsi="Times New Roman" w:cs="Times New Roman"/>
          <w:sz w:val="28"/>
          <w:szCs w:val="28"/>
        </w:rPr>
        <w:t xml:space="preserve"> </w:t>
      </w:r>
      <w:r w:rsidR="00323A88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="00B046EB">
        <w:rPr>
          <w:rFonts w:ascii="Times New Roman" w:hAnsi="Times New Roman" w:cs="Times New Roman"/>
          <w:sz w:val="28"/>
          <w:szCs w:val="28"/>
        </w:rPr>
        <w:t xml:space="preserve"> 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E70A9E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A2269A" w:rsidRPr="00A2269A">
        <w:rPr>
          <w:rFonts w:ascii="Times New Roman" w:hAnsi="Times New Roman" w:cs="Times New Roman"/>
          <w:sz w:val="28"/>
          <w:szCs w:val="28"/>
        </w:rPr>
        <w:t>(д</w:t>
      </w:r>
      <w:r w:rsidR="00DC49D4">
        <w:rPr>
          <w:rFonts w:ascii="Times New Roman" w:hAnsi="Times New Roman" w:cs="Times New Roman"/>
          <w:sz w:val="28"/>
          <w:szCs w:val="28"/>
        </w:rPr>
        <w:t>алее</w:t>
      </w:r>
      <w:r w:rsidR="00613B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A407B">
        <w:rPr>
          <w:rFonts w:ascii="Times New Roman" w:hAnsi="Times New Roman" w:cs="Times New Roman"/>
          <w:sz w:val="28"/>
          <w:szCs w:val="28"/>
        </w:rPr>
        <w:t xml:space="preserve">Комиссия)  </w:t>
      </w:r>
      <w:r w:rsidR="00323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23A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3CB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C49D4">
        <w:rPr>
          <w:rFonts w:ascii="Times New Roman" w:hAnsi="Times New Roman" w:cs="Times New Roman"/>
          <w:sz w:val="28"/>
          <w:szCs w:val="28"/>
        </w:rPr>
        <w:t>№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 1</w:t>
      </w:r>
      <w:r w:rsidR="00523CBC">
        <w:rPr>
          <w:rFonts w:ascii="Times New Roman" w:hAnsi="Times New Roman" w:cs="Times New Roman"/>
          <w:sz w:val="28"/>
          <w:szCs w:val="28"/>
        </w:rPr>
        <w:t>)</w:t>
      </w:r>
      <w:r w:rsidR="00A2269A" w:rsidRPr="00A2269A">
        <w:rPr>
          <w:rFonts w:ascii="Times New Roman" w:hAnsi="Times New Roman" w:cs="Times New Roman"/>
          <w:sz w:val="28"/>
          <w:szCs w:val="28"/>
        </w:rPr>
        <w:t>.</w:t>
      </w:r>
    </w:p>
    <w:p w:rsidR="00A2269A" w:rsidRPr="00A2269A" w:rsidRDefault="00E73C2F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</w:t>
      </w:r>
      <w:r w:rsidR="00DC49D4">
        <w:rPr>
          <w:rFonts w:ascii="Times New Roman" w:hAnsi="Times New Roman" w:cs="Times New Roman"/>
          <w:sz w:val="28"/>
          <w:szCs w:val="28"/>
        </w:rPr>
        <w:t>о Комиссии</w:t>
      </w:r>
      <w:r w:rsidR="00523CBC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DC49D4">
        <w:rPr>
          <w:rFonts w:ascii="Times New Roman" w:hAnsi="Times New Roman" w:cs="Times New Roman"/>
          <w:sz w:val="28"/>
          <w:szCs w:val="28"/>
        </w:rPr>
        <w:t xml:space="preserve"> №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 2</w:t>
      </w:r>
      <w:r w:rsidR="00523CBC">
        <w:rPr>
          <w:rFonts w:ascii="Times New Roman" w:hAnsi="Times New Roman" w:cs="Times New Roman"/>
          <w:sz w:val="28"/>
          <w:szCs w:val="28"/>
        </w:rPr>
        <w:t>)</w:t>
      </w:r>
      <w:r w:rsidR="00A2269A" w:rsidRPr="00A2269A">
        <w:rPr>
          <w:rFonts w:ascii="Times New Roman" w:hAnsi="Times New Roman" w:cs="Times New Roman"/>
          <w:sz w:val="28"/>
          <w:szCs w:val="28"/>
        </w:rPr>
        <w:t>.</w:t>
      </w:r>
    </w:p>
    <w:p w:rsidR="00523CBC" w:rsidRPr="00207D64" w:rsidRDefault="00487DD9" w:rsidP="0052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CBC">
        <w:rPr>
          <w:rFonts w:ascii="Times New Roman" w:eastAsia="Calibri" w:hAnsi="Times New Roman" w:cs="Times New Roman"/>
          <w:sz w:val="28"/>
          <w:szCs w:val="28"/>
        </w:rPr>
        <w:t>3</w:t>
      </w:r>
      <w:r w:rsidR="00523CBC" w:rsidRPr="00207D64">
        <w:rPr>
          <w:rFonts w:ascii="Times New Roman" w:eastAsia="Calibri" w:hAnsi="Times New Roman" w:cs="Times New Roman"/>
          <w:sz w:val="28"/>
          <w:szCs w:val="28"/>
        </w:rPr>
        <w:t>. Разместить настоящий приказ на официальном сайте Министерства промышленности и торговли Республики Дагестан в сет</w:t>
      </w:r>
      <w:r w:rsidR="00523CBC">
        <w:rPr>
          <w:rFonts w:ascii="Times New Roman" w:eastAsia="Calibri" w:hAnsi="Times New Roman" w:cs="Times New Roman"/>
          <w:sz w:val="28"/>
          <w:szCs w:val="28"/>
        </w:rPr>
        <w:t xml:space="preserve">и «Интернет»: </w:t>
      </w:r>
      <w:r>
        <w:rPr>
          <w:rStyle w:val="a4"/>
          <w:rFonts w:ascii="Times New Roman" w:eastAsia="Calibri" w:hAnsi="Times New Roman" w:cs="Times New Roman"/>
          <w:sz w:val="28"/>
          <w:szCs w:val="28"/>
        </w:rPr>
        <w:t>www.minpromdag.ru.</w:t>
      </w:r>
    </w:p>
    <w:p w:rsidR="00523CBC" w:rsidRPr="00207D64" w:rsidRDefault="00487DD9" w:rsidP="0052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CBC">
        <w:rPr>
          <w:rFonts w:ascii="Times New Roman" w:eastAsia="Calibri" w:hAnsi="Times New Roman" w:cs="Times New Roman"/>
          <w:sz w:val="28"/>
          <w:szCs w:val="28"/>
        </w:rPr>
        <w:t>4</w:t>
      </w:r>
      <w:r w:rsidR="00523CBC" w:rsidRPr="00207D64">
        <w:rPr>
          <w:rFonts w:ascii="Times New Roman" w:eastAsia="Calibri" w:hAnsi="Times New Roman" w:cs="Times New Roman"/>
          <w:sz w:val="28"/>
          <w:szCs w:val="28"/>
        </w:rPr>
        <w:t xml:space="preserve">. Направить настоящий приказ на государственную регистрацию                                     в Министерство юстиции Республики Дагестан </w:t>
      </w:r>
      <w:r w:rsidR="00523CBC">
        <w:rPr>
          <w:rFonts w:ascii="Times New Roman" w:eastAsia="Calibri" w:hAnsi="Times New Roman" w:cs="Times New Roman"/>
          <w:sz w:val="28"/>
          <w:szCs w:val="28"/>
        </w:rPr>
        <w:t>в установленном законом порядке.</w:t>
      </w:r>
    </w:p>
    <w:p w:rsidR="00523CBC" w:rsidRPr="00207D64" w:rsidRDefault="00487DD9" w:rsidP="0052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CBC">
        <w:rPr>
          <w:rFonts w:ascii="Times New Roman" w:eastAsia="Calibri" w:hAnsi="Times New Roman" w:cs="Times New Roman"/>
          <w:sz w:val="28"/>
          <w:szCs w:val="28"/>
        </w:rPr>
        <w:t>5</w:t>
      </w:r>
      <w:r w:rsidR="00523CBC" w:rsidRPr="00207D64">
        <w:rPr>
          <w:rFonts w:ascii="Times New Roman" w:eastAsia="Calibri" w:hAnsi="Times New Roman" w:cs="Times New Roman"/>
          <w:sz w:val="28"/>
          <w:szCs w:val="28"/>
        </w:rPr>
        <w:t xml:space="preserve">. Направить копию настоящего приказа в Управление Министерства юстиции Российской Федерации по Республике Дагестан для включения                            </w:t>
      </w:r>
      <w:r w:rsidR="00523CBC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523CBC" w:rsidRPr="00207D64">
        <w:rPr>
          <w:rFonts w:ascii="Times New Roman" w:eastAsia="Calibri" w:hAnsi="Times New Roman" w:cs="Times New Roman"/>
          <w:sz w:val="28"/>
          <w:szCs w:val="28"/>
        </w:rPr>
        <w:t>в федеральный регистр правовых нормативных актов субъектов Российской Федерации.</w:t>
      </w:r>
    </w:p>
    <w:p w:rsidR="00E46A02" w:rsidRDefault="00523CBC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6A02">
        <w:rPr>
          <w:rFonts w:ascii="Times New Roman" w:hAnsi="Times New Roman" w:cs="Times New Roman"/>
          <w:sz w:val="28"/>
          <w:szCs w:val="28"/>
        </w:rPr>
        <w:t xml:space="preserve">. </w:t>
      </w:r>
      <w:r w:rsidR="00A2269A" w:rsidRPr="00A2269A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A2269A" w:rsidRDefault="00D07F34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269A">
        <w:rPr>
          <w:rFonts w:ascii="Times New Roman" w:hAnsi="Times New Roman" w:cs="Times New Roman"/>
          <w:sz w:val="28"/>
          <w:szCs w:val="28"/>
        </w:rPr>
        <w:t xml:space="preserve">. </w:t>
      </w:r>
      <w:r w:rsidR="00A2269A" w:rsidRPr="00A2269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2052B" w:rsidRDefault="00920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77D" w:rsidRDefault="00CE3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77D" w:rsidRPr="00CE377D" w:rsidRDefault="00CE3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77D" w:rsidRDefault="00323A88" w:rsidP="002A5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A2269A" w:rsidRPr="00A2269A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A54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A2269A" w:rsidRPr="00A2269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87DD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2269A" w:rsidRPr="00A226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Par31"/>
      <w:bookmarkEnd w:id="0"/>
      <w:r>
        <w:rPr>
          <w:rFonts w:ascii="Times New Roman" w:hAnsi="Times New Roman" w:cs="Times New Roman"/>
          <w:b/>
          <w:sz w:val="28"/>
          <w:szCs w:val="28"/>
        </w:rPr>
        <w:t>Н. Халилов</w:t>
      </w:r>
    </w:p>
    <w:p w:rsidR="007C6E6B" w:rsidRDefault="007C6E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07F34" w:rsidRDefault="00D07F34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</w:rPr>
      </w:pPr>
    </w:p>
    <w:p w:rsidR="00A2269A" w:rsidRDefault="00D42443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>Приложение №</w:t>
      </w:r>
      <w:r w:rsidR="00A2269A" w:rsidRPr="007C6E6B">
        <w:rPr>
          <w:rFonts w:ascii="Times New Roman" w:hAnsi="Times New Roman" w:cs="Times New Roman"/>
        </w:rPr>
        <w:t xml:space="preserve"> 1</w:t>
      </w:r>
    </w:p>
    <w:p w:rsidR="002E6ECE" w:rsidRPr="007C6E6B" w:rsidRDefault="002E6ECE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</w:rPr>
      </w:pPr>
    </w:p>
    <w:p w:rsidR="00A2269A" w:rsidRPr="007C6E6B" w:rsidRDefault="0092052B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 xml:space="preserve">к приказу </w:t>
      </w:r>
      <w:r w:rsidR="00C410B6">
        <w:rPr>
          <w:rFonts w:ascii="Times New Roman" w:hAnsi="Times New Roman" w:cs="Times New Roman"/>
        </w:rPr>
        <w:t>Минпром</w:t>
      </w:r>
      <w:r w:rsidR="00323A88">
        <w:rPr>
          <w:rFonts w:ascii="Times New Roman" w:hAnsi="Times New Roman" w:cs="Times New Roman"/>
        </w:rPr>
        <w:t>торга</w:t>
      </w:r>
      <w:r w:rsidR="00C410B6">
        <w:rPr>
          <w:rFonts w:ascii="Times New Roman" w:hAnsi="Times New Roman" w:cs="Times New Roman"/>
        </w:rPr>
        <w:t xml:space="preserve"> РД</w:t>
      </w:r>
    </w:p>
    <w:p w:rsidR="00080404" w:rsidRDefault="00323A88" w:rsidP="00323A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73C2F" w:rsidRPr="007C6E6B">
        <w:rPr>
          <w:rFonts w:ascii="Times New Roman" w:hAnsi="Times New Roman" w:cs="Times New Roman"/>
        </w:rPr>
        <w:t xml:space="preserve">от </w:t>
      </w:r>
      <w:r w:rsidR="000634CE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____» _</w:t>
      </w:r>
      <w:r w:rsidR="000634CE">
        <w:rPr>
          <w:rFonts w:ascii="Times New Roman" w:hAnsi="Times New Roman" w:cs="Times New Roman"/>
        </w:rPr>
        <w:t>_________</w:t>
      </w:r>
      <w:r w:rsidR="00D42443" w:rsidRPr="007C6E6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____</w:t>
      </w:r>
      <w:r w:rsidR="00D42443" w:rsidRPr="007C6E6B">
        <w:rPr>
          <w:rFonts w:ascii="Times New Roman" w:hAnsi="Times New Roman" w:cs="Times New Roman"/>
        </w:rPr>
        <w:t xml:space="preserve"> г. №</w:t>
      </w:r>
      <w:r w:rsidR="000634C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0634CE">
        <w:rPr>
          <w:rFonts w:ascii="Times New Roman" w:hAnsi="Times New Roman" w:cs="Times New Roman"/>
        </w:rPr>
        <w:t>_</w:t>
      </w:r>
      <w:r w:rsidR="00C410B6">
        <w:rPr>
          <w:rFonts w:ascii="Times New Roman" w:hAnsi="Times New Roman" w:cs="Times New Roman"/>
        </w:rPr>
        <w:t>-ОД</w:t>
      </w:r>
    </w:p>
    <w:p w:rsidR="000634CE" w:rsidRDefault="000634CE" w:rsidP="000634CE">
      <w:pPr>
        <w:widowControl w:val="0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</w:rPr>
      </w:pPr>
    </w:p>
    <w:p w:rsidR="000634CE" w:rsidRPr="007C6E6B" w:rsidRDefault="000634CE" w:rsidP="000634CE">
      <w:pPr>
        <w:widowControl w:val="0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</w:rPr>
      </w:pPr>
    </w:p>
    <w:p w:rsidR="008112B8" w:rsidRDefault="000634CE" w:rsidP="000634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" w:name="Par36"/>
      <w:bookmarkEnd w:id="1"/>
      <w:r w:rsidRPr="00C410B6">
        <w:rPr>
          <w:rFonts w:ascii="Times New Roman" w:hAnsi="Times New Roman" w:cs="Times New Roman"/>
          <w:b/>
          <w:sz w:val="28"/>
          <w:szCs w:val="32"/>
        </w:rPr>
        <w:t>Состав</w:t>
      </w:r>
      <w:r w:rsidR="00C0678F" w:rsidRPr="00C410B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C410B6">
        <w:rPr>
          <w:rFonts w:ascii="Times New Roman" w:hAnsi="Times New Roman" w:cs="Times New Roman"/>
          <w:b/>
          <w:sz w:val="28"/>
          <w:szCs w:val="32"/>
        </w:rPr>
        <w:t xml:space="preserve">комиссии </w:t>
      </w:r>
      <w:r w:rsidR="008112B8">
        <w:rPr>
          <w:rFonts w:ascii="Times New Roman" w:hAnsi="Times New Roman" w:cs="Times New Roman"/>
          <w:b/>
          <w:sz w:val="28"/>
          <w:szCs w:val="32"/>
        </w:rPr>
        <w:t xml:space="preserve">по </w:t>
      </w:r>
      <w:r w:rsidR="008112B8" w:rsidRPr="00C410B6">
        <w:rPr>
          <w:rFonts w:ascii="Times New Roman" w:hAnsi="Times New Roman" w:cs="Times New Roman"/>
          <w:b/>
          <w:sz w:val="28"/>
          <w:szCs w:val="32"/>
        </w:rPr>
        <w:t>противодействи</w:t>
      </w:r>
      <w:r w:rsidR="008112B8">
        <w:rPr>
          <w:rFonts w:ascii="Times New Roman" w:hAnsi="Times New Roman" w:cs="Times New Roman"/>
          <w:b/>
          <w:sz w:val="28"/>
          <w:szCs w:val="32"/>
        </w:rPr>
        <w:t>ю</w:t>
      </w:r>
      <w:r w:rsidR="008112B8" w:rsidRPr="00C410B6">
        <w:rPr>
          <w:rFonts w:ascii="Times New Roman" w:hAnsi="Times New Roman" w:cs="Times New Roman"/>
          <w:b/>
          <w:sz w:val="28"/>
          <w:szCs w:val="32"/>
        </w:rPr>
        <w:t xml:space="preserve"> коррупции </w:t>
      </w:r>
      <w:r w:rsidR="008112B8">
        <w:rPr>
          <w:rFonts w:ascii="Times New Roman" w:hAnsi="Times New Roman" w:cs="Times New Roman"/>
          <w:b/>
          <w:sz w:val="28"/>
          <w:szCs w:val="32"/>
        </w:rPr>
        <w:t xml:space="preserve">при </w:t>
      </w:r>
    </w:p>
    <w:p w:rsidR="00C410B6" w:rsidRDefault="008112B8" w:rsidP="000634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Министерстве промышленности и </w:t>
      </w:r>
      <w:r w:rsidR="00323A88">
        <w:rPr>
          <w:rFonts w:ascii="Times New Roman" w:hAnsi="Times New Roman" w:cs="Times New Roman"/>
          <w:b/>
          <w:sz w:val="28"/>
          <w:szCs w:val="32"/>
        </w:rPr>
        <w:t xml:space="preserve">торговли </w:t>
      </w:r>
      <w:r>
        <w:rPr>
          <w:rFonts w:ascii="Times New Roman" w:hAnsi="Times New Roman" w:cs="Times New Roman"/>
          <w:b/>
          <w:sz w:val="28"/>
          <w:szCs w:val="32"/>
        </w:rPr>
        <w:t>Р</w:t>
      </w:r>
      <w:r w:rsidR="00323A88">
        <w:rPr>
          <w:rFonts w:ascii="Times New Roman" w:hAnsi="Times New Roman" w:cs="Times New Roman"/>
          <w:b/>
          <w:sz w:val="28"/>
          <w:szCs w:val="32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32"/>
        </w:rPr>
        <w:t>Д</w:t>
      </w:r>
      <w:r w:rsidR="00323A88">
        <w:rPr>
          <w:rFonts w:ascii="Times New Roman" w:hAnsi="Times New Roman" w:cs="Times New Roman"/>
          <w:b/>
          <w:sz w:val="28"/>
          <w:szCs w:val="32"/>
        </w:rPr>
        <w:t>агестан</w:t>
      </w:r>
    </w:p>
    <w:p w:rsidR="00487DD9" w:rsidRDefault="00487DD9" w:rsidP="00487D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487DD9" w:rsidRDefault="00487DD9" w:rsidP="00487D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515"/>
        <w:gridCol w:w="360"/>
        <w:gridCol w:w="5198"/>
      </w:tblGrid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 (председатель комиссии)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 (заместитель председателя комиссии)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487DD9" w:rsidRPr="00487DD9" w:rsidTr="0027129B">
        <w:trPr>
          <w:trHeight w:val="155"/>
        </w:trPr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15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87DD9" w:rsidRPr="00487DD9" w:rsidTr="0027129B">
        <w:tc>
          <w:tcPr>
            <w:tcW w:w="566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15" w:type="dxa"/>
          </w:tcPr>
          <w:p w:rsid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570780" w:rsidRDefault="00570780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570780" w:rsidRPr="00487DD9" w:rsidRDefault="00570780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98" w:type="dxa"/>
          </w:tcPr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87DD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Должность (секретарь комиссии)</w:t>
            </w:r>
          </w:p>
          <w:p w:rsidR="00487DD9" w:rsidRPr="00487DD9" w:rsidRDefault="00487DD9" w:rsidP="00487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487DD9" w:rsidRDefault="00487DD9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2E6ECE" w:rsidRDefault="002E6ECE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A2269A" w:rsidRDefault="00E2265B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  <w:bookmarkStart w:id="2" w:name="_GoBack"/>
      <w:bookmarkEnd w:id="2"/>
      <w:r w:rsidRPr="007C6E6B">
        <w:rPr>
          <w:rFonts w:ascii="Times New Roman" w:hAnsi="Times New Roman" w:cs="Times New Roman"/>
        </w:rPr>
        <w:lastRenderedPageBreak/>
        <w:t>Приложение №</w:t>
      </w:r>
      <w:r w:rsidR="00A2269A" w:rsidRPr="007C6E6B">
        <w:rPr>
          <w:rFonts w:ascii="Times New Roman" w:hAnsi="Times New Roman" w:cs="Times New Roman"/>
        </w:rPr>
        <w:t xml:space="preserve"> 2</w:t>
      </w:r>
    </w:p>
    <w:p w:rsidR="002E6ECE" w:rsidRPr="007C6E6B" w:rsidRDefault="002E6ECE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A2269A" w:rsidRPr="007C6E6B" w:rsidRDefault="00A2269A" w:rsidP="00C410B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 xml:space="preserve">к приказу </w:t>
      </w:r>
      <w:r w:rsidR="00C410B6">
        <w:rPr>
          <w:rFonts w:ascii="Times New Roman" w:hAnsi="Times New Roman" w:cs="Times New Roman"/>
        </w:rPr>
        <w:t>Минпром</w:t>
      </w:r>
      <w:r w:rsidR="001C5920">
        <w:rPr>
          <w:rFonts w:ascii="Times New Roman" w:hAnsi="Times New Roman" w:cs="Times New Roman"/>
        </w:rPr>
        <w:t>торга</w:t>
      </w:r>
      <w:r w:rsidR="00C410B6">
        <w:rPr>
          <w:rFonts w:ascii="Times New Roman" w:hAnsi="Times New Roman" w:cs="Times New Roman"/>
        </w:rPr>
        <w:t xml:space="preserve"> РД</w:t>
      </w:r>
    </w:p>
    <w:p w:rsidR="00A2269A" w:rsidRPr="007C6E6B" w:rsidRDefault="0089631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 xml:space="preserve">от </w:t>
      </w:r>
      <w:r w:rsidR="00487DD9">
        <w:rPr>
          <w:rFonts w:ascii="Times New Roman" w:hAnsi="Times New Roman" w:cs="Times New Roman"/>
        </w:rPr>
        <w:t>«__</w:t>
      </w:r>
      <w:proofErr w:type="gramStart"/>
      <w:r w:rsidR="00487DD9">
        <w:rPr>
          <w:rFonts w:ascii="Times New Roman" w:hAnsi="Times New Roman" w:cs="Times New Roman"/>
        </w:rPr>
        <w:t>_»_</w:t>
      </w:r>
      <w:proofErr w:type="gramEnd"/>
      <w:r w:rsidR="00487DD9">
        <w:rPr>
          <w:rFonts w:ascii="Times New Roman" w:hAnsi="Times New Roman" w:cs="Times New Roman"/>
        </w:rPr>
        <w:t>______ 20___</w:t>
      </w:r>
      <w:r w:rsidR="00E2265B" w:rsidRPr="007C6E6B">
        <w:rPr>
          <w:rFonts w:ascii="Times New Roman" w:hAnsi="Times New Roman" w:cs="Times New Roman"/>
        </w:rPr>
        <w:t xml:space="preserve"> г. №</w:t>
      </w:r>
      <w:r w:rsidR="002F5BF6">
        <w:rPr>
          <w:rFonts w:ascii="Times New Roman" w:hAnsi="Times New Roman" w:cs="Times New Roman"/>
        </w:rPr>
        <w:t>____</w:t>
      </w:r>
      <w:r w:rsidR="00C410B6">
        <w:rPr>
          <w:rFonts w:ascii="Times New Roman" w:hAnsi="Times New Roman" w:cs="Times New Roman"/>
        </w:rPr>
        <w:t>-ОД</w:t>
      </w:r>
    </w:p>
    <w:p w:rsidR="00A74674" w:rsidRPr="00A2269A" w:rsidRDefault="00A74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9A" w:rsidRPr="00C410B6" w:rsidRDefault="00A2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05"/>
      <w:bookmarkEnd w:id="3"/>
      <w:r w:rsidRPr="00C410B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12B8" w:rsidRPr="00C410B6" w:rsidRDefault="00482429" w:rsidP="0081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0B6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bookmarkStart w:id="4" w:name="Par109"/>
      <w:bookmarkEnd w:id="4"/>
      <w:r w:rsidR="008112B8" w:rsidRPr="00C410B6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487DD9" w:rsidRDefault="005340D7" w:rsidP="00482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0B6">
        <w:rPr>
          <w:rFonts w:ascii="Times New Roman" w:hAnsi="Times New Roman" w:cs="Times New Roman"/>
          <w:b/>
          <w:bCs/>
          <w:sz w:val="28"/>
          <w:szCs w:val="28"/>
        </w:rPr>
        <w:t>при Министерстве</w:t>
      </w:r>
      <w:r w:rsidR="00C410B6" w:rsidRPr="00C410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CE" w:rsidRPr="00C410B6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и </w:t>
      </w:r>
      <w:r w:rsidR="00487DD9">
        <w:rPr>
          <w:rFonts w:ascii="Times New Roman" w:hAnsi="Times New Roman" w:cs="Times New Roman"/>
          <w:b/>
          <w:bCs/>
          <w:sz w:val="28"/>
          <w:szCs w:val="28"/>
        </w:rPr>
        <w:t>торговли</w:t>
      </w:r>
    </w:p>
    <w:p w:rsidR="00482429" w:rsidRDefault="008112B8" w:rsidP="00482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487DD9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87DD9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</w:p>
    <w:p w:rsidR="008112B8" w:rsidRDefault="008112B8" w:rsidP="00482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DF4" w:rsidRPr="00487DD9" w:rsidRDefault="00FE5DF4" w:rsidP="00487DD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D9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487DD9" w:rsidRPr="00487DD9" w:rsidRDefault="00487DD9" w:rsidP="00487DD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E5DF4" w:rsidRPr="00FE5DF4" w:rsidRDefault="00FE5DF4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t>1.1.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формирования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Комиссии по противодействию коррупции в </w:t>
      </w:r>
      <w:r w:rsidR="0048242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</w:t>
      </w:r>
      <w:r w:rsidR="000634CE">
        <w:rPr>
          <w:rFonts w:ascii="Times New Roman" w:eastAsia="Times New Roman" w:hAnsi="Times New Roman" w:cs="Times New Roman"/>
          <w:sz w:val="28"/>
          <w:szCs w:val="28"/>
        </w:rPr>
        <w:t xml:space="preserve">промышленности и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82429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Комиссия).</w:t>
      </w:r>
    </w:p>
    <w:p w:rsidR="00FE5DF4" w:rsidRPr="00FE5DF4" w:rsidRDefault="00FE5DF4" w:rsidP="002E6ECE">
      <w:pPr>
        <w:shd w:val="clear" w:color="auto" w:fill="FFFFFF"/>
        <w:tabs>
          <w:tab w:val="left" w:pos="0"/>
          <w:tab w:val="left" w:pos="90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t>1.2.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образована в целях:</w:t>
      </w:r>
    </w:p>
    <w:p w:rsidR="00FE5DF4" w:rsidRPr="00FE5DF4" w:rsidRDefault="00487DD9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на противодействие коррупции в </w:t>
      </w:r>
      <w:r w:rsidR="002F5BF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промышленности и торговли </w:t>
      </w:r>
      <w:r w:rsidR="002F5BF6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>Минпром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торг </w:t>
      </w:r>
      <w:r>
        <w:rPr>
          <w:rFonts w:ascii="Times New Roman" w:eastAsia="Times New Roman" w:hAnsi="Times New Roman" w:cs="Times New Roman"/>
          <w:sz w:val="28"/>
          <w:szCs w:val="28"/>
        </w:rPr>
        <w:t>РД);</w:t>
      </w:r>
    </w:p>
    <w:p w:rsidR="00FE5DF4" w:rsidRPr="00FE5DF4" w:rsidRDefault="00487DD9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создания сис</w:t>
      </w:r>
      <w:r w:rsidR="00B440C8">
        <w:rPr>
          <w:rFonts w:ascii="Times New Roman" w:eastAsia="Times New Roman" w:hAnsi="Times New Roman" w:cs="Times New Roman"/>
          <w:sz w:val="28"/>
          <w:szCs w:val="28"/>
        </w:rPr>
        <w:t>темы противодействия коррупции в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>Минпром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>торга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429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устранения причин и условий, порождающих коррупцию;</w:t>
      </w:r>
    </w:p>
    <w:p w:rsidR="00FE5DF4" w:rsidRPr="00FE5DF4" w:rsidRDefault="00487DD9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повышения эффективности функционирования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>Минпром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>торга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D45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за счет снижения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рисков проявления коррупции;</w:t>
      </w:r>
    </w:p>
    <w:p w:rsidR="00FE5DF4" w:rsidRPr="00FE5DF4" w:rsidRDefault="00487DD9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коррупционных правонарушений в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>Минпромторге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487DD9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>подготовки предложений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по совершенствованию законодательства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в области правового обеспечения противодействия коррупции.</w:t>
      </w:r>
    </w:p>
    <w:p w:rsidR="00FE5DF4" w:rsidRDefault="00FE5DF4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t>1.3.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в своей деятельности руководствуется Конституцией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 xml:space="preserve">Российской Федерации, федеральными законами, указами 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распоряжениями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>Президента Российской Федерации, постановлениями и распоряжениями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 xml:space="preserve">Правительства Российской Федерации, Конституцией Республики </w:t>
      </w:r>
      <w:r w:rsidR="00BD0D45" w:rsidRPr="00FE5DF4">
        <w:rPr>
          <w:rFonts w:ascii="Times New Roman" w:eastAsia="Times New Roman" w:hAnsi="Times New Roman" w:cs="Times New Roman"/>
          <w:sz w:val="28"/>
          <w:szCs w:val="28"/>
        </w:rPr>
        <w:t>Дагестан, законами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указами и распоряжениями Главы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>Республики Дагестан, постановлениями и распоряжениями Правительства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>Республикой Дагестан, а также настоящим Положением.</w:t>
      </w:r>
    </w:p>
    <w:p w:rsidR="00C410B6" w:rsidRPr="00FE5DF4" w:rsidRDefault="00C410B6" w:rsidP="002E6ECE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DF4" w:rsidRPr="00896316" w:rsidRDefault="00FE5DF4" w:rsidP="00487DD9">
      <w:pPr>
        <w:shd w:val="clear" w:color="auto" w:fill="FFFFFF"/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63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6316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и функции Комиссии</w:t>
      </w:r>
    </w:p>
    <w:p w:rsidR="00487DD9" w:rsidRDefault="00487DD9" w:rsidP="00487DD9">
      <w:pPr>
        <w:shd w:val="clear" w:color="auto" w:fill="FFFFFF"/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E5DF4" w:rsidRPr="00FE5DF4" w:rsidRDefault="00FE5DF4" w:rsidP="002E6EC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z w:val="28"/>
          <w:szCs w:val="28"/>
        </w:rPr>
        <w:t xml:space="preserve">2.1.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Задачами Комиссии являются:</w:t>
      </w:r>
    </w:p>
    <w:p w:rsidR="00FE5DF4" w:rsidRPr="00FE5DF4" w:rsidRDefault="00C410B6" w:rsidP="002E6EC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87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программных мероприятий по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>нтикоррупционной политики Мин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>промторга РД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>а также осуществление контроля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86F" w:rsidRPr="00FE5DF4">
        <w:rPr>
          <w:rFonts w:ascii="Times New Roman" w:eastAsia="Times New Roman" w:hAnsi="Times New Roman" w:cs="Times New Roman"/>
          <w:sz w:val="28"/>
          <w:szCs w:val="28"/>
        </w:rPr>
        <w:t>за реализацией этих мер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C410B6" w:rsidP="002E6EC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87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подготовка предложений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D04">
        <w:rPr>
          <w:rFonts w:ascii="Times New Roman" w:hAnsi="Times New Roman" w:cs="Times New Roman"/>
          <w:sz w:val="28"/>
          <w:szCs w:val="28"/>
        </w:rPr>
        <w:t>Управлению</w:t>
      </w:r>
      <w:r w:rsidR="001F7D04" w:rsidRPr="001F7D04">
        <w:rPr>
          <w:rFonts w:ascii="Times New Roman" w:hAnsi="Times New Roman" w:cs="Times New Roman"/>
          <w:sz w:val="28"/>
          <w:szCs w:val="28"/>
        </w:rPr>
        <w:t xml:space="preserve"> по вопр</w:t>
      </w:r>
      <w:r w:rsidR="002F5BF6">
        <w:rPr>
          <w:rFonts w:ascii="Times New Roman" w:hAnsi="Times New Roman" w:cs="Times New Roman"/>
          <w:sz w:val="28"/>
          <w:szCs w:val="28"/>
        </w:rPr>
        <w:t xml:space="preserve">осам противодействия коррупции </w:t>
      </w:r>
      <w:r w:rsidR="001F7D04" w:rsidRPr="001F7D04">
        <w:rPr>
          <w:rFonts w:ascii="Times New Roman" w:hAnsi="Times New Roman" w:cs="Times New Roman"/>
          <w:sz w:val="28"/>
          <w:szCs w:val="28"/>
        </w:rPr>
        <w:t>Администрации Главы и Правительства Республики Дагестан</w:t>
      </w:r>
      <w:r w:rsidR="00BD0D4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касающихся выработки и реализации политики в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1F7D04">
        <w:rPr>
          <w:rFonts w:ascii="Times New Roman" w:eastAsia="Times New Roman" w:hAnsi="Times New Roman" w:cs="Times New Roman"/>
          <w:sz w:val="28"/>
          <w:szCs w:val="28"/>
        </w:rPr>
        <w:t>ласти противодействия коррупции;</w:t>
      </w:r>
    </w:p>
    <w:p w:rsidR="00FE5DF4" w:rsidRPr="00FE5DF4" w:rsidRDefault="00C410B6" w:rsidP="002E6EC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87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прозрачности 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 xml:space="preserve">и открытости деятельности </w:t>
      </w:r>
      <w:r w:rsidR="00570780" w:rsidRPr="00570780"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C410B6" w:rsidP="002E6EC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87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нетерпимого отношения к проявлениям коррупции 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со стор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 xml:space="preserve">оны государственных гражданских служащих (работников) </w:t>
      </w:r>
      <w:r w:rsidR="00570780" w:rsidRPr="00570780"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C410B6" w:rsidP="002E6ECE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87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>рассмотрение возможностей внедрения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но-коммуни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кационных 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технологий в деятельности 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>Минпромторга РД,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позволяющих минимизировать причины и условия возникновения коррупции.</w:t>
      </w:r>
    </w:p>
    <w:p w:rsidR="00FE5DF4" w:rsidRPr="00FE5DF4" w:rsidRDefault="00FE5DF4" w:rsidP="002E6ECE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z w:val="28"/>
          <w:szCs w:val="28"/>
        </w:rPr>
        <w:t xml:space="preserve">2.2.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в соответствии с возложенными на нее задачами выполняет следующие функции;</w:t>
      </w:r>
    </w:p>
    <w:p w:rsidR="00FE5DF4" w:rsidRPr="00FE5DF4" w:rsidRDefault="00487DD9" w:rsidP="002E6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обеспечивает контроль за реализацией Плана по противодействию коррупции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>Минпромторге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487DD9" w:rsidP="002E6ECE">
      <w:pPr>
        <w:shd w:val="clear" w:color="auto" w:fill="FFFFFF"/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вырабатывает предложения по совершенствованию нормативных правовых ак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тов Респ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 xml:space="preserve">ублики Дагестан и 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в сфере противодействия коррупции;</w:t>
      </w:r>
    </w:p>
    <w:p w:rsidR="00FE5DF4" w:rsidRPr="00FE5DF4" w:rsidRDefault="00487DD9" w:rsidP="002E6ECE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вырабатывает предложения по совершенствованию системы мер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редупреждению 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 xml:space="preserve">коррупции в 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>Минпромторге</w:t>
      </w:r>
      <w:r w:rsidR="00570780" w:rsidRPr="00570780">
        <w:rPr>
          <w:rFonts w:ascii="Times New Roman" w:eastAsia="Times New Roman" w:hAnsi="Times New Roman" w:cs="Times New Roman"/>
          <w:sz w:val="28"/>
          <w:szCs w:val="28"/>
        </w:rPr>
        <w:t xml:space="preserve">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487DD9" w:rsidP="002E6ECE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принимает меры по выявлению и последующему устранению причин коррупционных правонарушений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>Минпромторге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5DF4" w:rsidRPr="00FE5DF4" w:rsidRDefault="00570780" w:rsidP="002E6ECE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на внеочередных заседаниях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факты обнаружения к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оррупцио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>нных проявлений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и принимает меры по минимизации 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ликвидации последств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ий коррупционных правонарушений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570780" w:rsidP="002E6ECE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осуществляет ан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ализ эфф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ективности работы 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>Минпромторгу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и учреждений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коррупции;</w:t>
      </w:r>
    </w:p>
    <w:p w:rsidR="00FE5DF4" w:rsidRPr="00FE5DF4" w:rsidRDefault="00570780" w:rsidP="002E6EC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контроль за качеством и своевременностью решения вопросов, содержащихся в обращениях граждан, имеющих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к коррупции;</w:t>
      </w:r>
    </w:p>
    <w:p w:rsidR="00FE5DF4" w:rsidRPr="00FE5DF4" w:rsidRDefault="00FE5DF4" w:rsidP="002E6ECE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z w:val="28"/>
          <w:szCs w:val="28"/>
        </w:rPr>
        <w:t xml:space="preserve">2.3.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в целях реализации своих функций обладает следующими правами:</w:t>
      </w:r>
    </w:p>
    <w:p w:rsidR="00FE5DF4" w:rsidRPr="00FE5DF4" w:rsidRDefault="00570780" w:rsidP="002E6ECE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рассматривать исполнени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е программных мероприятий 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коррупции;</w:t>
      </w:r>
    </w:p>
    <w:p w:rsidR="00FE5DF4" w:rsidRPr="00FE5DF4" w:rsidRDefault="00570780" w:rsidP="002E6ECE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заслушивать на своих заседаниях и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нформацию должностных лиц </w:t>
      </w:r>
      <w:r w:rsidRPr="00570780"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 о проводимой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рабо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те по предупреждению коррупции и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мерах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по повышению ее эффективности;</w:t>
      </w:r>
    </w:p>
    <w:p w:rsidR="00FE5DF4" w:rsidRPr="00FE5DF4" w:rsidRDefault="00570780" w:rsidP="002E6ECE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рассматривать вопросы, связанные с организацией проведения экспертизы 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проектов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ормативных правовых актов </w:t>
      </w:r>
      <w:r w:rsidRPr="00570780"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, а также проектов нормативных 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правовых актов, вносимых </w:t>
      </w:r>
      <w:r w:rsidRPr="00570780">
        <w:rPr>
          <w:rFonts w:ascii="Times New Roman" w:eastAsia="Times New Roman" w:hAnsi="Times New Roman" w:cs="Times New Roman"/>
          <w:sz w:val="28"/>
          <w:szCs w:val="28"/>
        </w:rPr>
        <w:t>Минпромторг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70780">
        <w:rPr>
          <w:rFonts w:ascii="Times New Roman" w:eastAsia="Times New Roman" w:hAnsi="Times New Roman" w:cs="Times New Roman"/>
          <w:sz w:val="28"/>
          <w:szCs w:val="28"/>
        </w:rPr>
        <w:t xml:space="preserve"> РД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на рассмотрение Глав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FE5DF4" w:rsidRDefault="00570780" w:rsidP="002E6E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готовить предложения по внедрению механизмов дополнительного </w:t>
      </w:r>
      <w:r w:rsidR="00E27F4F">
        <w:rPr>
          <w:rFonts w:ascii="Times New Roman" w:eastAsia="Times New Roman" w:hAnsi="Times New Roman" w:cs="Times New Roman"/>
          <w:spacing w:val="-2"/>
          <w:sz w:val="28"/>
          <w:szCs w:val="28"/>
        </w:rPr>
        <w:t>внутреннего контроля</w:t>
      </w:r>
      <w:r w:rsidR="00D07F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E5DF4" w:rsidRPr="00FE5DF4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</w:t>
      </w:r>
      <w:r w:rsidR="00F527B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сти служащих (работников) </w:t>
      </w:r>
      <w:r>
        <w:rPr>
          <w:rFonts w:ascii="Times New Roman" w:eastAsia="Times New Roman" w:hAnsi="Times New Roman" w:cs="Times New Roman"/>
          <w:sz w:val="28"/>
          <w:szCs w:val="28"/>
        </w:rPr>
        <w:t>Минпромторга РД</w:t>
      </w:r>
      <w:r w:rsidR="00FE5DF4" w:rsidRPr="00FE5D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исполняющих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обязанности, в наибольшей мере подверженные риску коррупционных проявлений.</w:t>
      </w:r>
    </w:p>
    <w:p w:rsidR="00490D6E" w:rsidRDefault="00490D6E" w:rsidP="00570780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</w:p>
    <w:p w:rsidR="00FE5DF4" w:rsidRDefault="00FE5DF4" w:rsidP="0057078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E27F4F">
        <w:rPr>
          <w:rFonts w:ascii="Times New Roman" w:hAnsi="Times New Roman" w:cs="Times New Roman"/>
          <w:b/>
          <w:spacing w:val="12"/>
          <w:sz w:val="28"/>
          <w:szCs w:val="28"/>
          <w:lang w:val="en-US"/>
        </w:rPr>
        <w:t>III</w:t>
      </w:r>
      <w:r w:rsidRPr="00E27F4F">
        <w:rPr>
          <w:rFonts w:ascii="Times New Roman" w:hAnsi="Times New Roman" w:cs="Times New Roman"/>
          <w:b/>
          <w:spacing w:val="12"/>
          <w:sz w:val="28"/>
          <w:szCs w:val="28"/>
        </w:rPr>
        <w:t>.</w:t>
      </w:r>
      <w:r w:rsidRPr="00E27F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Состав и порядок работы Комиссии</w:t>
      </w:r>
    </w:p>
    <w:p w:rsidR="00570780" w:rsidRPr="00E27F4F" w:rsidRDefault="00570780" w:rsidP="00570780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DF4" w:rsidRPr="00FE5DF4" w:rsidRDefault="00FE5DF4" w:rsidP="002E6ECE">
      <w:pPr>
        <w:shd w:val="clear" w:color="auto" w:fill="FFFFFF"/>
        <w:tabs>
          <w:tab w:val="left" w:pos="0"/>
        </w:tabs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6"/>
          <w:sz w:val="28"/>
          <w:szCs w:val="28"/>
        </w:rPr>
        <w:t>3.1.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формируется в составе пре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 xml:space="preserve">дседателя Комиссии, заместителя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председателя Комиссии, секретаря Комиссии и членов Комиссии.</w:t>
      </w:r>
    </w:p>
    <w:p w:rsidR="001C5920" w:rsidRDefault="0060730E" w:rsidP="002E6ECE">
      <w:pPr>
        <w:shd w:val="clear" w:color="auto" w:fill="FFFFFF"/>
        <w:tabs>
          <w:tab w:val="left" w:pos="0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Комиссии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являетс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я Министр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 xml:space="preserve">промышленности и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FE5DF4" w:rsidRPr="00FE5DF4" w:rsidRDefault="00FE5DF4" w:rsidP="002E6ECE">
      <w:pPr>
        <w:shd w:val="clear" w:color="auto" w:fill="FFFFFF"/>
        <w:tabs>
          <w:tab w:val="left" w:pos="0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Состав Ком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иссии утверждается Министром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DF4" w:rsidRPr="00FE5DF4" w:rsidRDefault="00FE5DF4" w:rsidP="002E6ECE">
      <w:pPr>
        <w:shd w:val="clear" w:color="auto" w:fill="FFFFFF"/>
        <w:tabs>
          <w:tab w:val="left" w:pos="0"/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lastRenderedPageBreak/>
        <w:t>3.2.</w:t>
      </w:r>
      <w:r w:rsidRPr="00FE5DF4">
        <w:rPr>
          <w:rFonts w:ascii="Times New Roman" w:eastAsia="Times New Roman" w:hAnsi="Times New Roman" w:cs="Times New Roman"/>
          <w:spacing w:val="-1"/>
          <w:sz w:val="28"/>
          <w:szCs w:val="28"/>
        </w:rPr>
        <w:t>В состав Комиссии входят:</w:t>
      </w:r>
    </w:p>
    <w:p w:rsidR="00FE5DF4" w:rsidRPr="00FE5DF4" w:rsidRDefault="00E27F4F" w:rsidP="002E6ECE">
      <w:pPr>
        <w:shd w:val="clear" w:color="auto" w:fill="FFFFFF"/>
        <w:tabs>
          <w:tab w:val="left" w:pos="0"/>
        </w:tabs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(председатель Комиссии), 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 </w:t>
      </w:r>
      <w:r w:rsidRPr="00E27F4F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1C59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7F4F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правонарушений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(заместитель председателя Комиссии), </w:t>
      </w:r>
      <w:r w:rsidR="002E6ECE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лицо, ответственное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за работу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E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коррупционных 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иных правонарушений</w:t>
      </w:r>
      <w:r w:rsidR="002E6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>Минпромторге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(секретарь Комиссии), члены Комиссии из состава сотрудников </w:t>
      </w:r>
      <w:r w:rsidRPr="00E27F4F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570780" w:rsidRPr="00570780">
        <w:rPr>
          <w:rFonts w:ascii="Times New Roman" w:hAnsi="Times New Roman" w:cs="Times New Roman"/>
          <w:sz w:val="28"/>
          <w:szCs w:val="28"/>
        </w:rPr>
        <w:t>Минпромторга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, представители общественных</w:t>
      </w:r>
      <w:r w:rsidR="002E6ECE">
        <w:rPr>
          <w:rFonts w:ascii="Times New Roman" w:eastAsia="Times New Roman" w:hAnsi="Times New Roman" w:cs="Times New Roman"/>
          <w:sz w:val="28"/>
          <w:szCs w:val="28"/>
        </w:rPr>
        <w:t xml:space="preserve"> и научных организаций,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сред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>него, высшего</w:t>
      </w:r>
      <w:r w:rsidR="002E6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780">
        <w:rPr>
          <w:rFonts w:ascii="Times New Roman" w:eastAsia="Times New Roman" w:hAnsi="Times New Roman" w:cs="Times New Roman"/>
          <w:sz w:val="28"/>
          <w:szCs w:val="28"/>
        </w:rPr>
        <w:t xml:space="preserve">и дополнительного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образования, 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совета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E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A407B" w:rsidRPr="00EA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>Минпромторге РД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7F4F" w:rsidRPr="00E27F4F" w:rsidRDefault="00D07F34" w:rsidP="002E6ECE">
      <w:pPr>
        <w:shd w:val="clear" w:color="auto" w:fill="FFFFFF"/>
        <w:tabs>
          <w:tab w:val="left" w:pos="0"/>
        </w:tabs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5DF4" w:rsidRPr="00FE5DF4">
        <w:rPr>
          <w:rFonts w:ascii="Times New Roman" w:hAnsi="Times New Roman" w:cs="Times New Roman"/>
          <w:sz w:val="28"/>
          <w:szCs w:val="28"/>
        </w:rPr>
        <w:t xml:space="preserve">3.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 осуществляют свои полномочия </w:t>
      </w:r>
      <w:r w:rsidR="00EA407B" w:rsidRPr="00FE5DF4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непосредственно, </w:t>
      </w:r>
      <w:r w:rsidR="00EA4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92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то есть без права передачи иным лицам, в том числе и на время своего отсутствия.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F4F" w:rsidRPr="000B7017">
        <w:rPr>
          <w:rFonts w:ascii="Times New Roman" w:hAnsi="Times New Roman" w:cs="Times New Roman"/>
          <w:sz w:val="28"/>
          <w:szCs w:val="28"/>
        </w:rPr>
        <w:t xml:space="preserve">Члены Комиссии осуществляют свои полномочия непосредственно, то есть </w:t>
      </w:r>
      <w:r w:rsidR="002E6E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27F4F" w:rsidRPr="000B7017">
        <w:rPr>
          <w:rFonts w:ascii="Times New Roman" w:hAnsi="Times New Roman" w:cs="Times New Roman"/>
          <w:sz w:val="28"/>
          <w:szCs w:val="28"/>
        </w:rPr>
        <w:t>без права передачи иным лицам, в том числе и на время своего отсутствия.</w:t>
      </w:r>
    </w:p>
    <w:p w:rsidR="00E27F4F" w:rsidRPr="000B7017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3.4.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27F4F" w:rsidRPr="000B7017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3.5. Заседания Комиссии проводятся по мере необходимости, но не реже одного раза в квартал.</w:t>
      </w:r>
    </w:p>
    <w:p w:rsidR="00E27F4F" w:rsidRPr="00D373E3" w:rsidRDefault="00BF3221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E27F4F" w:rsidRPr="000B7017">
        <w:rPr>
          <w:rFonts w:ascii="Times New Roman" w:hAnsi="Times New Roman" w:cs="Times New Roman"/>
          <w:sz w:val="28"/>
          <w:szCs w:val="28"/>
        </w:rPr>
        <w:t xml:space="preserve">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федеральными органами государственной власти, органами государственной власти Республики Дагестан, органами местного самоуправления, Советом при Главе Республики Дагестан </w:t>
      </w:r>
      <w:r w:rsidR="002E6EC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27F4F" w:rsidRPr="000B7017">
        <w:rPr>
          <w:rFonts w:ascii="Times New Roman" w:hAnsi="Times New Roman" w:cs="Times New Roman"/>
          <w:sz w:val="28"/>
          <w:szCs w:val="28"/>
        </w:rPr>
        <w:t>по противодействию коррупции, общественными объединениями.</w:t>
      </w:r>
    </w:p>
    <w:p w:rsidR="00E27F4F" w:rsidRPr="000B7017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 xml:space="preserve">3.7. Заседание Комиссии является правомочным в случае присутствия на нем не менее двух третей общего числа ее членов. Решения принимаются простым большинством голосов от числа присутствующих членов Комиссии. При равном количестве голосов </w:t>
      </w:r>
      <w:r w:rsidR="001C5920">
        <w:rPr>
          <w:rFonts w:ascii="Times New Roman" w:hAnsi="Times New Roman" w:cs="Times New Roman"/>
          <w:sz w:val="28"/>
          <w:szCs w:val="28"/>
        </w:rPr>
        <w:t>«</w:t>
      </w:r>
      <w:r w:rsidRPr="000B7017">
        <w:rPr>
          <w:rFonts w:ascii="Times New Roman" w:hAnsi="Times New Roman" w:cs="Times New Roman"/>
          <w:sz w:val="28"/>
          <w:szCs w:val="28"/>
        </w:rPr>
        <w:t>за</w:t>
      </w:r>
      <w:r w:rsidR="001C5920">
        <w:rPr>
          <w:rFonts w:ascii="Times New Roman" w:hAnsi="Times New Roman" w:cs="Times New Roman"/>
          <w:sz w:val="28"/>
          <w:szCs w:val="28"/>
        </w:rPr>
        <w:t>»</w:t>
      </w:r>
      <w:r w:rsidRPr="000B7017">
        <w:rPr>
          <w:rFonts w:ascii="Times New Roman" w:hAnsi="Times New Roman" w:cs="Times New Roman"/>
          <w:sz w:val="28"/>
          <w:szCs w:val="28"/>
        </w:rPr>
        <w:t xml:space="preserve"> и </w:t>
      </w:r>
      <w:r w:rsidR="001C5920">
        <w:rPr>
          <w:rFonts w:ascii="Times New Roman" w:hAnsi="Times New Roman" w:cs="Times New Roman"/>
          <w:sz w:val="28"/>
          <w:szCs w:val="28"/>
        </w:rPr>
        <w:t>«</w:t>
      </w:r>
      <w:r w:rsidRPr="000B7017">
        <w:rPr>
          <w:rFonts w:ascii="Times New Roman" w:hAnsi="Times New Roman" w:cs="Times New Roman"/>
          <w:sz w:val="28"/>
          <w:szCs w:val="28"/>
        </w:rPr>
        <w:t>против</w:t>
      </w:r>
      <w:r w:rsidR="001C5920">
        <w:rPr>
          <w:rFonts w:ascii="Times New Roman" w:hAnsi="Times New Roman" w:cs="Times New Roman"/>
          <w:sz w:val="28"/>
          <w:szCs w:val="28"/>
        </w:rPr>
        <w:t>»</w:t>
      </w:r>
      <w:r w:rsidRPr="000B7017">
        <w:rPr>
          <w:rFonts w:ascii="Times New Roman" w:hAnsi="Times New Roman" w:cs="Times New Roman"/>
          <w:sz w:val="28"/>
          <w:szCs w:val="28"/>
        </w:rPr>
        <w:t xml:space="preserve"> голос председателя является решающим. </w:t>
      </w:r>
      <w:r w:rsidR="002E6E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7017">
        <w:rPr>
          <w:rFonts w:ascii="Times New Roman" w:hAnsi="Times New Roman" w:cs="Times New Roman"/>
          <w:sz w:val="28"/>
          <w:szCs w:val="28"/>
        </w:rPr>
        <w:t>По итогам заседания Комиссии оформляется протокол, к которому прилагаются документы, рассмотренные на заседании Комиссии. Протокол подписывается секретарем Комиссии и утверждается председателем Комиссии.</w:t>
      </w:r>
    </w:p>
    <w:p w:rsidR="00E27F4F" w:rsidRPr="000B7017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 xml:space="preserve">3.8. Член Комиссии, не согласный с решением Комиссии, вправе </w:t>
      </w:r>
      <w:r w:rsidR="005707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B7017">
        <w:rPr>
          <w:rFonts w:ascii="Times New Roman" w:hAnsi="Times New Roman" w:cs="Times New Roman"/>
          <w:sz w:val="28"/>
          <w:szCs w:val="28"/>
        </w:rPr>
        <w:t>в письменном виде изложить свое особое мнение, которое подлежит обязательному приобщению к протоколу заседания Комиссии.</w:t>
      </w:r>
    </w:p>
    <w:p w:rsidR="00E27F4F" w:rsidRPr="000B7017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 xml:space="preserve">3.9. Члены Комиссии добровольно принимают на себя обязательства </w:t>
      </w:r>
      <w:r w:rsidR="001C59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B7017">
        <w:rPr>
          <w:rFonts w:ascii="Times New Roman" w:hAnsi="Times New Roman" w:cs="Times New Roman"/>
          <w:sz w:val="28"/>
          <w:szCs w:val="28"/>
        </w:rPr>
        <w:t xml:space="preserve">о неразглашении сведений, затрагивающих честь и достоинство </w:t>
      </w:r>
      <w:proofErr w:type="gramStart"/>
      <w:r w:rsidRPr="000B7017">
        <w:rPr>
          <w:rFonts w:ascii="Times New Roman" w:hAnsi="Times New Roman" w:cs="Times New Roman"/>
          <w:sz w:val="28"/>
          <w:szCs w:val="28"/>
        </w:rPr>
        <w:t>граждан,</w:t>
      </w:r>
      <w:r w:rsidR="0057078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707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7017">
        <w:rPr>
          <w:rFonts w:ascii="Times New Roman" w:hAnsi="Times New Roman" w:cs="Times New Roman"/>
          <w:sz w:val="28"/>
          <w:szCs w:val="28"/>
        </w:rPr>
        <w:t xml:space="preserve"> и другой конфиденциальной информации, которая рассматривается (рассматривалась) Комиссией.</w:t>
      </w:r>
    </w:p>
    <w:p w:rsidR="00570780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3.10. Информация, полученная Комиссией в ходе рассмотрения вопросов, может быть использована только в порядке, предусмотренном законодательством.</w:t>
      </w:r>
    </w:p>
    <w:p w:rsidR="00E27F4F" w:rsidRPr="000B7017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3.11. Организационное обеспечение деятельности Комиссии осуществляется ответственным за работу по профилактике коррупционных и иных правонарушений.</w:t>
      </w:r>
    </w:p>
    <w:p w:rsidR="00E27F4F" w:rsidRDefault="00E27F4F" w:rsidP="002E6EC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3.12. Председатель Комиссии и члены Комиссии осуществляют свою деятельность на общественных началах.</w:t>
      </w:r>
    </w:p>
    <w:sectPr w:rsidR="00E27F4F" w:rsidSect="002E6ECE">
      <w:footerReference w:type="default" r:id="rId9"/>
      <w:headerReference w:type="first" r:id="rId10"/>
      <w:pgSz w:w="11906" w:h="16838"/>
      <w:pgMar w:top="851" w:right="850" w:bottom="567" w:left="1134" w:header="708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1A" w:rsidRDefault="00D0791A" w:rsidP="00860D87">
      <w:pPr>
        <w:spacing w:after="0" w:line="240" w:lineRule="auto"/>
      </w:pPr>
      <w:r>
        <w:separator/>
      </w:r>
    </w:p>
  </w:endnote>
  <w:endnote w:type="continuationSeparator" w:id="0">
    <w:p w:rsidR="00D0791A" w:rsidRDefault="00D0791A" w:rsidP="0086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911259"/>
    </w:sdtPr>
    <w:sdtEndPr/>
    <w:sdtContent>
      <w:p w:rsidR="00860D87" w:rsidRDefault="00D515F6">
        <w:pPr>
          <w:pStyle w:val="a9"/>
          <w:jc w:val="right"/>
        </w:pPr>
        <w:r>
          <w:fldChar w:fldCharType="begin"/>
        </w:r>
        <w:r w:rsidR="00860D87">
          <w:instrText>PAGE   \* MERGEFORMAT</w:instrText>
        </w:r>
        <w:r>
          <w:fldChar w:fldCharType="separate"/>
        </w:r>
        <w:r w:rsidR="005D077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1A" w:rsidRDefault="00D0791A" w:rsidP="00860D87">
      <w:pPr>
        <w:spacing w:after="0" w:line="240" w:lineRule="auto"/>
      </w:pPr>
      <w:r>
        <w:separator/>
      </w:r>
    </w:p>
  </w:footnote>
  <w:footnote w:type="continuationSeparator" w:id="0">
    <w:p w:rsidR="00D0791A" w:rsidRDefault="00D0791A" w:rsidP="0086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73" w:rsidRPr="005D0773" w:rsidRDefault="005D0773" w:rsidP="005D0773">
    <w:pPr>
      <w:pStyle w:val="a7"/>
      <w:jc w:val="right"/>
      <w:rPr>
        <w:rFonts w:ascii="Times New Roman" w:hAnsi="Times New Roman" w:cs="Times New Roman"/>
      </w:rPr>
    </w:pPr>
    <w:r w:rsidRPr="005D0773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0DB"/>
    <w:multiLevelType w:val="hybridMultilevel"/>
    <w:tmpl w:val="2C96DF02"/>
    <w:lvl w:ilvl="0" w:tplc="41142D6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65AB"/>
    <w:multiLevelType w:val="hybridMultilevel"/>
    <w:tmpl w:val="35CAFB54"/>
    <w:lvl w:ilvl="0" w:tplc="7004CF8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8F6DDD"/>
    <w:multiLevelType w:val="hybridMultilevel"/>
    <w:tmpl w:val="776844BE"/>
    <w:lvl w:ilvl="0" w:tplc="BD68B9F4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F5BD4"/>
    <w:multiLevelType w:val="hybridMultilevel"/>
    <w:tmpl w:val="CFB856A4"/>
    <w:lvl w:ilvl="0" w:tplc="36E8B61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31BEA"/>
    <w:multiLevelType w:val="hybridMultilevel"/>
    <w:tmpl w:val="4DAC2FFE"/>
    <w:lvl w:ilvl="0" w:tplc="768C420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21534A3"/>
    <w:multiLevelType w:val="hybridMultilevel"/>
    <w:tmpl w:val="3606E5CA"/>
    <w:lvl w:ilvl="0" w:tplc="EC401AE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414216"/>
    <w:multiLevelType w:val="singleLevel"/>
    <w:tmpl w:val="82488C0E"/>
    <w:lvl w:ilvl="0">
      <w:start w:val="10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9A"/>
    <w:rsid w:val="000238C5"/>
    <w:rsid w:val="000422E7"/>
    <w:rsid w:val="000478F2"/>
    <w:rsid w:val="000634CE"/>
    <w:rsid w:val="00080404"/>
    <w:rsid w:val="000829A9"/>
    <w:rsid w:val="000910F6"/>
    <w:rsid w:val="000A360D"/>
    <w:rsid w:val="000C49DE"/>
    <w:rsid w:val="000C5C78"/>
    <w:rsid w:val="000E52E7"/>
    <w:rsid w:val="000F0F08"/>
    <w:rsid w:val="001009C9"/>
    <w:rsid w:val="001164E6"/>
    <w:rsid w:val="0014680A"/>
    <w:rsid w:val="00162F3D"/>
    <w:rsid w:val="001A360A"/>
    <w:rsid w:val="001B1828"/>
    <w:rsid w:val="001C5920"/>
    <w:rsid w:val="001D3D82"/>
    <w:rsid w:val="001F7074"/>
    <w:rsid w:val="001F7D04"/>
    <w:rsid w:val="00212E64"/>
    <w:rsid w:val="0026679F"/>
    <w:rsid w:val="002A54A7"/>
    <w:rsid w:val="002D0ED4"/>
    <w:rsid w:val="002E5A7A"/>
    <w:rsid w:val="002E6ECE"/>
    <w:rsid w:val="002F575F"/>
    <w:rsid w:val="002F5BF6"/>
    <w:rsid w:val="003102A8"/>
    <w:rsid w:val="00323A88"/>
    <w:rsid w:val="003244B3"/>
    <w:rsid w:val="00352AA6"/>
    <w:rsid w:val="003A7B6C"/>
    <w:rsid w:val="003C3F24"/>
    <w:rsid w:val="003F2AFE"/>
    <w:rsid w:val="0042662D"/>
    <w:rsid w:val="00482429"/>
    <w:rsid w:val="004858CB"/>
    <w:rsid w:val="00487DD9"/>
    <w:rsid w:val="00490D6E"/>
    <w:rsid w:val="004A180F"/>
    <w:rsid w:val="004B2731"/>
    <w:rsid w:val="004C5DFE"/>
    <w:rsid w:val="004D762D"/>
    <w:rsid w:val="00503D03"/>
    <w:rsid w:val="00523CBC"/>
    <w:rsid w:val="005340D7"/>
    <w:rsid w:val="005370F5"/>
    <w:rsid w:val="00545A7C"/>
    <w:rsid w:val="00570780"/>
    <w:rsid w:val="005925C8"/>
    <w:rsid w:val="00596D94"/>
    <w:rsid w:val="005D0773"/>
    <w:rsid w:val="005D21D2"/>
    <w:rsid w:val="005D3413"/>
    <w:rsid w:val="005D74D1"/>
    <w:rsid w:val="005E574B"/>
    <w:rsid w:val="0060730E"/>
    <w:rsid w:val="00610C22"/>
    <w:rsid w:val="00613BE9"/>
    <w:rsid w:val="006E3B80"/>
    <w:rsid w:val="00706A4E"/>
    <w:rsid w:val="007071F8"/>
    <w:rsid w:val="007166AC"/>
    <w:rsid w:val="00751CA1"/>
    <w:rsid w:val="00783219"/>
    <w:rsid w:val="007C1824"/>
    <w:rsid w:val="007C22BA"/>
    <w:rsid w:val="007C6E6B"/>
    <w:rsid w:val="007E1778"/>
    <w:rsid w:val="007F012B"/>
    <w:rsid w:val="008112B8"/>
    <w:rsid w:val="00860D87"/>
    <w:rsid w:val="0088255C"/>
    <w:rsid w:val="00886273"/>
    <w:rsid w:val="00896316"/>
    <w:rsid w:val="008E407F"/>
    <w:rsid w:val="0092052B"/>
    <w:rsid w:val="0096133D"/>
    <w:rsid w:val="009A3F9B"/>
    <w:rsid w:val="009A67FD"/>
    <w:rsid w:val="009C73EC"/>
    <w:rsid w:val="00A2269A"/>
    <w:rsid w:val="00A663DB"/>
    <w:rsid w:val="00A74674"/>
    <w:rsid w:val="00A74920"/>
    <w:rsid w:val="00A965CD"/>
    <w:rsid w:val="00AA645C"/>
    <w:rsid w:val="00AD504B"/>
    <w:rsid w:val="00B046EB"/>
    <w:rsid w:val="00B16C9F"/>
    <w:rsid w:val="00B323A3"/>
    <w:rsid w:val="00B440C8"/>
    <w:rsid w:val="00B92436"/>
    <w:rsid w:val="00BB3306"/>
    <w:rsid w:val="00BB6AF5"/>
    <w:rsid w:val="00BC1B61"/>
    <w:rsid w:val="00BD0D45"/>
    <w:rsid w:val="00BF3221"/>
    <w:rsid w:val="00C0678F"/>
    <w:rsid w:val="00C410B6"/>
    <w:rsid w:val="00C5586F"/>
    <w:rsid w:val="00C63B30"/>
    <w:rsid w:val="00C96045"/>
    <w:rsid w:val="00CD4951"/>
    <w:rsid w:val="00CE2F39"/>
    <w:rsid w:val="00CE377D"/>
    <w:rsid w:val="00D0791A"/>
    <w:rsid w:val="00D07F34"/>
    <w:rsid w:val="00D14C88"/>
    <w:rsid w:val="00D15A22"/>
    <w:rsid w:val="00D2043E"/>
    <w:rsid w:val="00D347EE"/>
    <w:rsid w:val="00D373E3"/>
    <w:rsid w:val="00D42443"/>
    <w:rsid w:val="00D47A2E"/>
    <w:rsid w:val="00D502D2"/>
    <w:rsid w:val="00D515F6"/>
    <w:rsid w:val="00D61C47"/>
    <w:rsid w:val="00D80531"/>
    <w:rsid w:val="00DA77FC"/>
    <w:rsid w:val="00DB149F"/>
    <w:rsid w:val="00DC49D4"/>
    <w:rsid w:val="00E1757F"/>
    <w:rsid w:val="00E2265B"/>
    <w:rsid w:val="00E27F4F"/>
    <w:rsid w:val="00E46A02"/>
    <w:rsid w:val="00E70A9E"/>
    <w:rsid w:val="00E73C2F"/>
    <w:rsid w:val="00EA407B"/>
    <w:rsid w:val="00F153A2"/>
    <w:rsid w:val="00F527B3"/>
    <w:rsid w:val="00F8005D"/>
    <w:rsid w:val="00FD29FA"/>
    <w:rsid w:val="00FE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608D4-4698-4C5D-B02A-5163BA6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226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A2269A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226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D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0D87"/>
  </w:style>
  <w:style w:type="paragraph" w:styleId="a9">
    <w:name w:val="footer"/>
    <w:basedOn w:val="a"/>
    <w:link w:val="aa"/>
    <w:uiPriority w:val="99"/>
    <w:unhideWhenUsed/>
    <w:rsid w:val="0086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0D87"/>
  </w:style>
  <w:style w:type="table" w:styleId="ab">
    <w:name w:val="Table Grid"/>
    <w:basedOn w:val="a1"/>
    <w:uiPriority w:val="39"/>
    <w:rsid w:val="001D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92F5-54DB-4440-8F27-AED2B0F5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Эчив Шихалиева</dc:creator>
  <cp:lastModifiedBy>Мадина М. Яхияева</cp:lastModifiedBy>
  <cp:revision>11</cp:revision>
  <cp:lastPrinted>2018-09-13T14:22:00Z</cp:lastPrinted>
  <dcterms:created xsi:type="dcterms:W3CDTF">2021-01-26T14:43:00Z</dcterms:created>
  <dcterms:modified xsi:type="dcterms:W3CDTF">2021-02-11T08:15:00Z</dcterms:modified>
</cp:coreProperties>
</file>