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9A" w:rsidRPr="00A2269A" w:rsidRDefault="00A22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9A" w:rsidRDefault="00A22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4A7" w:rsidRDefault="002A5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B8" w:rsidRDefault="0081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B8" w:rsidRDefault="0081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Default="00A74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74" w:rsidRPr="00A2269A" w:rsidRDefault="00A74674" w:rsidP="00FE5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2269A" w:rsidRDefault="00B924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  <w:r w:rsidR="00E70A9E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</w:p>
    <w:p w:rsidR="00A965CD" w:rsidRDefault="00E70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Министерстве</w:t>
      </w:r>
      <w:r w:rsidR="00811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73E3">
        <w:rPr>
          <w:rFonts w:ascii="Times New Roman" w:hAnsi="Times New Roman" w:cs="Times New Roman"/>
          <w:b/>
          <w:bCs/>
          <w:sz w:val="28"/>
          <w:szCs w:val="28"/>
        </w:rPr>
        <w:t>промышленности и энергетики</w:t>
      </w:r>
    </w:p>
    <w:p w:rsidR="00B92436" w:rsidRPr="00B323A3" w:rsidRDefault="00B924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A2269A" w:rsidRPr="00A2269A" w:rsidRDefault="00A22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D04" w:rsidRPr="001F7D04" w:rsidRDefault="007071F8" w:rsidP="00B04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6E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года </w:t>
      </w:r>
      <w:r w:rsidR="00B046EB">
        <w:rPr>
          <w:rFonts w:ascii="Times New Roman" w:hAnsi="Times New Roman" w:cs="Times New Roman"/>
          <w:sz w:val="28"/>
          <w:szCs w:val="28"/>
        </w:rPr>
        <w:t>№</w:t>
      </w:r>
      <w:r w:rsidRPr="00B046EB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046EB" w:rsidRPr="00B046EB">
        <w:rPr>
          <w:rFonts w:ascii="Times New Roman" w:hAnsi="Times New Roman" w:cs="Times New Roman"/>
          <w:sz w:val="28"/>
          <w:szCs w:val="28"/>
        </w:rPr>
        <w:t>«</w:t>
      </w:r>
      <w:r w:rsidRPr="00B046E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046EB" w:rsidRPr="00B046EB">
        <w:rPr>
          <w:rFonts w:ascii="Times New Roman" w:hAnsi="Times New Roman" w:cs="Times New Roman"/>
          <w:sz w:val="28"/>
          <w:szCs w:val="28"/>
        </w:rPr>
        <w:t>»</w:t>
      </w:r>
      <w:r w:rsidR="00B046EB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РФ, 29.12.2008, № 52 (ч. 1), ст. 6228)</w:t>
      </w:r>
      <w:r w:rsidRPr="00B046EB">
        <w:rPr>
          <w:rFonts w:ascii="Times New Roman" w:hAnsi="Times New Roman" w:cs="Times New Roman"/>
          <w:sz w:val="28"/>
          <w:szCs w:val="28"/>
        </w:rPr>
        <w:t xml:space="preserve"> и Законом Республики Дагестан от 7 апреля 2009 года </w:t>
      </w:r>
      <w:r w:rsidR="00B046EB" w:rsidRPr="00B046EB">
        <w:rPr>
          <w:rFonts w:ascii="Times New Roman" w:hAnsi="Times New Roman" w:cs="Times New Roman"/>
          <w:sz w:val="28"/>
          <w:szCs w:val="28"/>
        </w:rPr>
        <w:t>№</w:t>
      </w:r>
      <w:r w:rsidRPr="00B046EB">
        <w:rPr>
          <w:rFonts w:ascii="Times New Roman" w:hAnsi="Times New Roman" w:cs="Times New Roman"/>
          <w:sz w:val="28"/>
          <w:szCs w:val="28"/>
        </w:rPr>
        <w:t xml:space="preserve"> 21 </w:t>
      </w:r>
      <w:r w:rsidR="00B046EB" w:rsidRPr="00B046EB">
        <w:rPr>
          <w:rFonts w:ascii="Times New Roman" w:hAnsi="Times New Roman" w:cs="Times New Roman"/>
          <w:sz w:val="28"/>
          <w:szCs w:val="28"/>
        </w:rPr>
        <w:t>«</w:t>
      </w:r>
      <w:r w:rsidRPr="00B046EB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 w:rsidR="00B046EB" w:rsidRPr="00B046EB">
        <w:rPr>
          <w:rFonts w:ascii="Times New Roman" w:hAnsi="Times New Roman" w:cs="Times New Roman"/>
          <w:sz w:val="28"/>
          <w:szCs w:val="28"/>
        </w:rPr>
        <w:t>»</w:t>
      </w:r>
      <w:r w:rsidR="00B046EB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15.04.2009, № 7, ст. 275.),</w:t>
      </w:r>
    </w:p>
    <w:p w:rsidR="00A2269A" w:rsidRPr="00B92436" w:rsidRDefault="00B92436" w:rsidP="00B04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р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и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к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а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з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ы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в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а</w:t>
      </w:r>
      <w:r w:rsidR="00B0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69A" w:rsidRPr="00B92436">
        <w:rPr>
          <w:rFonts w:ascii="Times New Roman" w:hAnsi="Times New Roman" w:cs="Times New Roman"/>
          <w:b/>
          <w:sz w:val="28"/>
          <w:szCs w:val="28"/>
        </w:rPr>
        <w:t>ю:</w:t>
      </w:r>
    </w:p>
    <w:p w:rsidR="00A2269A" w:rsidRPr="00A2269A" w:rsidRDefault="00B92436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Образовать </w:t>
      </w:r>
      <w:r w:rsidR="00A2269A">
        <w:rPr>
          <w:rFonts w:ascii="Times New Roman" w:hAnsi="Times New Roman" w:cs="Times New Roman"/>
          <w:sz w:val="28"/>
          <w:szCs w:val="28"/>
        </w:rPr>
        <w:t>комиссию</w:t>
      </w:r>
      <w:r w:rsidR="00B046EB">
        <w:rPr>
          <w:rFonts w:ascii="Times New Roman" w:hAnsi="Times New Roman" w:cs="Times New Roman"/>
          <w:sz w:val="28"/>
          <w:szCs w:val="28"/>
        </w:rPr>
        <w:t xml:space="preserve"> </w:t>
      </w:r>
      <w:r w:rsidR="00E70A9E">
        <w:rPr>
          <w:rFonts w:ascii="Times New Roman" w:hAnsi="Times New Roman" w:cs="Times New Roman"/>
          <w:sz w:val="28"/>
          <w:szCs w:val="28"/>
        </w:rPr>
        <w:t>при Министерстве</w:t>
      </w:r>
      <w:r w:rsidR="00B046EB">
        <w:rPr>
          <w:rFonts w:ascii="Times New Roman" w:hAnsi="Times New Roman" w:cs="Times New Roman"/>
          <w:sz w:val="28"/>
          <w:szCs w:val="28"/>
        </w:rPr>
        <w:t xml:space="preserve"> </w:t>
      </w:r>
      <w:r w:rsidR="00BC1B61">
        <w:rPr>
          <w:rFonts w:ascii="Times New Roman" w:hAnsi="Times New Roman" w:cs="Times New Roman"/>
          <w:sz w:val="28"/>
          <w:szCs w:val="28"/>
        </w:rPr>
        <w:t>промышленности и энергетики</w:t>
      </w:r>
      <w:r w:rsidR="00B046EB">
        <w:rPr>
          <w:rFonts w:ascii="Times New Roman" w:hAnsi="Times New Roman" w:cs="Times New Roman"/>
          <w:sz w:val="28"/>
          <w:szCs w:val="28"/>
        </w:rPr>
        <w:t xml:space="preserve"> </w:t>
      </w:r>
      <w:r w:rsidR="00A2269A" w:rsidRPr="00A2269A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E70A9E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="00A2269A" w:rsidRPr="00A2269A">
        <w:rPr>
          <w:rFonts w:ascii="Times New Roman" w:hAnsi="Times New Roman" w:cs="Times New Roman"/>
          <w:sz w:val="28"/>
          <w:szCs w:val="28"/>
        </w:rPr>
        <w:t>(д</w:t>
      </w:r>
      <w:r w:rsidR="00DC49D4">
        <w:rPr>
          <w:rFonts w:ascii="Times New Roman" w:hAnsi="Times New Roman" w:cs="Times New Roman"/>
          <w:sz w:val="28"/>
          <w:szCs w:val="28"/>
        </w:rPr>
        <w:t>алее</w:t>
      </w:r>
      <w:r w:rsidR="00613BE9">
        <w:rPr>
          <w:rFonts w:ascii="Times New Roman" w:hAnsi="Times New Roman" w:cs="Times New Roman"/>
          <w:sz w:val="28"/>
          <w:szCs w:val="28"/>
        </w:rPr>
        <w:t xml:space="preserve"> – </w:t>
      </w:r>
      <w:r w:rsidR="00E73C2F">
        <w:rPr>
          <w:rFonts w:ascii="Times New Roman" w:hAnsi="Times New Roman" w:cs="Times New Roman"/>
          <w:sz w:val="28"/>
          <w:szCs w:val="28"/>
        </w:rPr>
        <w:t xml:space="preserve">Комиссия) и утвердить ее состав </w:t>
      </w:r>
      <w:r w:rsidR="00DC49D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A2269A" w:rsidRPr="00A2269A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A2269A" w:rsidRPr="00A2269A" w:rsidRDefault="00E73C2F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</w:t>
      </w:r>
      <w:r w:rsidR="00DC49D4">
        <w:rPr>
          <w:rFonts w:ascii="Times New Roman" w:hAnsi="Times New Roman" w:cs="Times New Roman"/>
          <w:sz w:val="28"/>
          <w:szCs w:val="28"/>
        </w:rPr>
        <w:t>о Комиссии согласно приложению №</w:t>
      </w:r>
      <w:r w:rsidR="00A2269A" w:rsidRPr="00A2269A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A2269A" w:rsidRPr="00A2269A" w:rsidRDefault="00B92436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269A" w:rsidRPr="00A2269A">
        <w:rPr>
          <w:rFonts w:ascii="Times New Roman" w:hAnsi="Times New Roman" w:cs="Times New Roman"/>
          <w:sz w:val="28"/>
          <w:szCs w:val="28"/>
        </w:rPr>
        <w:t>Возл</w:t>
      </w:r>
      <w:r w:rsidR="00A2269A">
        <w:rPr>
          <w:rFonts w:ascii="Times New Roman" w:hAnsi="Times New Roman" w:cs="Times New Roman"/>
          <w:sz w:val="28"/>
          <w:szCs w:val="28"/>
        </w:rPr>
        <w:t xml:space="preserve">ожить на </w:t>
      </w:r>
      <w:r w:rsidR="00BC1B61" w:rsidRPr="00B046EB">
        <w:rPr>
          <w:rFonts w:ascii="Times New Roman" w:hAnsi="Times New Roman" w:cs="Times New Roman"/>
          <w:sz w:val="28"/>
          <w:szCs w:val="28"/>
        </w:rPr>
        <w:t>Особой отдел</w:t>
      </w:r>
      <w:r w:rsidR="00BC1B61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 и энергетики</w:t>
      </w:r>
      <w:r w:rsidR="00A2269A" w:rsidRPr="00A2269A">
        <w:rPr>
          <w:rFonts w:ascii="Times New Roman" w:hAnsi="Times New Roman" w:cs="Times New Roman"/>
          <w:sz w:val="28"/>
          <w:szCs w:val="28"/>
        </w:rPr>
        <w:t xml:space="preserve"> Республики Дагестан организационно-техническое и документационное обеспечение деятельности указанной Комиссии.</w:t>
      </w:r>
    </w:p>
    <w:p w:rsidR="00E46A02" w:rsidRDefault="00B92436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2269A" w:rsidRPr="00EE50D3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</w:t>
      </w:r>
      <w:r w:rsidR="00596D94" w:rsidRPr="00EE50D3">
        <w:rPr>
          <w:rFonts w:ascii="Times New Roman" w:hAnsi="Times New Roman" w:cs="Times New Roman"/>
          <w:sz w:val="28"/>
          <w:szCs w:val="28"/>
        </w:rPr>
        <w:t xml:space="preserve">в </w:t>
      </w:r>
      <w:r w:rsidR="00596D94" w:rsidRPr="00596D94">
        <w:rPr>
          <w:rFonts w:ascii="Times New Roman" w:hAnsi="Times New Roman" w:cs="Times New Roman"/>
          <w:sz w:val="28"/>
          <w:szCs w:val="28"/>
        </w:rPr>
        <w:t>Министерство</w:t>
      </w:r>
      <w:r w:rsidR="00A2269A" w:rsidRPr="00EE50D3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в </w:t>
      </w:r>
      <w:r w:rsidR="00A2269A" w:rsidRPr="00596D94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596D94" w:rsidRPr="00596D94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A2269A" w:rsidRPr="00596D94">
        <w:rPr>
          <w:rFonts w:ascii="Times New Roman" w:hAnsi="Times New Roman" w:cs="Times New Roman"/>
          <w:sz w:val="28"/>
          <w:szCs w:val="28"/>
        </w:rPr>
        <w:t>порядке.</w:t>
      </w:r>
    </w:p>
    <w:p w:rsidR="00A2269A" w:rsidRPr="002A54A7" w:rsidRDefault="00E46A02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2269A" w:rsidRPr="00E46A02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="00610C22">
        <w:rPr>
          <w:rFonts w:ascii="Times New Roman" w:hAnsi="Times New Roman" w:cs="Times New Roman"/>
          <w:sz w:val="28"/>
          <w:szCs w:val="28"/>
        </w:rPr>
        <w:t>п</w:t>
      </w:r>
      <w:r w:rsidR="00BC1B61">
        <w:rPr>
          <w:rFonts w:ascii="Times New Roman" w:hAnsi="Times New Roman" w:cs="Times New Roman"/>
          <w:sz w:val="28"/>
          <w:szCs w:val="28"/>
        </w:rPr>
        <w:t>ромышленности и энергетики</w:t>
      </w:r>
      <w:r w:rsidR="00A2269A" w:rsidRPr="00A2269A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596D94">
        <w:rPr>
          <w:rFonts w:ascii="Times New Roman" w:hAnsi="Times New Roman" w:cs="Times New Roman"/>
          <w:sz w:val="28"/>
          <w:szCs w:val="28"/>
        </w:rPr>
        <w:t>в информацион</w:t>
      </w:r>
      <w:r w:rsidR="00DB149F">
        <w:rPr>
          <w:rFonts w:ascii="Times New Roman" w:hAnsi="Times New Roman" w:cs="Times New Roman"/>
          <w:sz w:val="28"/>
          <w:szCs w:val="28"/>
        </w:rPr>
        <w:t>но –телекоммуникационной сети «И</w:t>
      </w:r>
      <w:r w:rsidR="00596D94">
        <w:rPr>
          <w:rFonts w:ascii="Times New Roman" w:hAnsi="Times New Roman" w:cs="Times New Roman"/>
          <w:sz w:val="28"/>
          <w:szCs w:val="28"/>
        </w:rPr>
        <w:t>нтернет»</w:t>
      </w:r>
      <w:r w:rsidR="00DB149F" w:rsidRPr="00DB149F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8" w:history="1">
        <w:r w:rsidRPr="004E42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E428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E42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minpromdag</w:t>
        </w:r>
        <w:r w:rsidRPr="004E428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E42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46A02" w:rsidRDefault="00E46A02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2269A" w:rsidRPr="00A2269A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A2269A" w:rsidRDefault="00D07F34" w:rsidP="00B046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269A">
        <w:rPr>
          <w:rFonts w:ascii="Times New Roman" w:hAnsi="Times New Roman" w:cs="Times New Roman"/>
          <w:sz w:val="28"/>
          <w:szCs w:val="28"/>
        </w:rPr>
        <w:t xml:space="preserve">. </w:t>
      </w:r>
      <w:r w:rsidR="00A2269A" w:rsidRPr="00A2269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2052B" w:rsidRDefault="00920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77D" w:rsidRDefault="00CE3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77D" w:rsidRPr="00CE377D" w:rsidRDefault="00CE3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377D" w:rsidRDefault="001F7D04" w:rsidP="002A5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2269A" w:rsidRPr="00A2269A">
        <w:rPr>
          <w:rFonts w:ascii="Times New Roman" w:hAnsi="Times New Roman" w:cs="Times New Roman"/>
          <w:b/>
          <w:sz w:val="28"/>
          <w:szCs w:val="28"/>
        </w:rPr>
        <w:t xml:space="preserve">инистр         </w:t>
      </w:r>
      <w:r w:rsidR="002A54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A2269A" w:rsidRPr="00A2269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Par31"/>
      <w:bookmarkEnd w:id="0"/>
      <w:r w:rsidR="002F5BF6">
        <w:rPr>
          <w:rFonts w:ascii="Times New Roman" w:hAnsi="Times New Roman" w:cs="Times New Roman"/>
          <w:b/>
          <w:sz w:val="28"/>
          <w:szCs w:val="28"/>
        </w:rPr>
        <w:t>С. Умаханов</w:t>
      </w:r>
    </w:p>
    <w:p w:rsidR="007C6E6B" w:rsidRDefault="007C6E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07F34" w:rsidRDefault="00D07F34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</w:rPr>
      </w:pPr>
    </w:p>
    <w:p w:rsidR="00D07F34" w:rsidRDefault="00D07F34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</w:rPr>
      </w:pPr>
    </w:p>
    <w:p w:rsidR="00D07F34" w:rsidRDefault="00D07F34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</w:rPr>
      </w:pPr>
    </w:p>
    <w:p w:rsidR="00A2269A" w:rsidRPr="007C6E6B" w:rsidRDefault="00D42443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lastRenderedPageBreak/>
        <w:t>Приложение №</w:t>
      </w:r>
      <w:r w:rsidR="00A2269A" w:rsidRPr="007C6E6B">
        <w:rPr>
          <w:rFonts w:ascii="Times New Roman" w:hAnsi="Times New Roman" w:cs="Times New Roman"/>
        </w:rPr>
        <w:t xml:space="preserve"> 1</w:t>
      </w:r>
    </w:p>
    <w:p w:rsidR="00A2269A" w:rsidRPr="007C6E6B" w:rsidRDefault="0092052B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t xml:space="preserve">к приказу </w:t>
      </w:r>
      <w:r w:rsidR="00C410B6">
        <w:rPr>
          <w:rFonts w:ascii="Times New Roman" w:hAnsi="Times New Roman" w:cs="Times New Roman"/>
        </w:rPr>
        <w:t>Минпромэнерго РД</w:t>
      </w:r>
    </w:p>
    <w:p w:rsidR="00080404" w:rsidRDefault="00E73C2F" w:rsidP="00C410B6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t xml:space="preserve">от </w:t>
      </w:r>
      <w:r w:rsidR="000634CE">
        <w:rPr>
          <w:rFonts w:ascii="Times New Roman" w:hAnsi="Times New Roman" w:cs="Times New Roman"/>
        </w:rPr>
        <w:t>«__»__________</w:t>
      </w:r>
      <w:r w:rsidR="00D42443" w:rsidRPr="007C6E6B">
        <w:rPr>
          <w:rFonts w:ascii="Times New Roman" w:hAnsi="Times New Roman" w:cs="Times New Roman"/>
        </w:rPr>
        <w:t xml:space="preserve"> 20</w:t>
      </w:r>
      <w:r w:rsidR="000634CE">
        <w:rPr>
          <w:rFonts w:ascii="Times New Roman" w:hAnsi="Times New Roman" w:cs="Times New Roman"/>
        </w:rPr>
        <w:t>18</w:t>
      </w:r>
      <w:r w:rsidR="00D42443" w:rsidRPr="007C6E6B">
        <w:rPr>
          <w:rFonts w:ascii="Times New Roman" w:hAnsi="Times New Roman" w:cs="Times New Roman"/>
        </w:rPr>
        <w:t xml:space="preserve"> г. №</w:t>
      </w:r>
      <w:r w:rsidR="000634CE">
        <w:rPr>
          <w:rFonts w:ascii="Times New Roman" w:hAnsi="Times New Roman" w:cs="Times New Roman"/>
        </w:rPr>
        <w:t>___</w:t>
      </w:r>
      <w:r w:rsidR="00C410B6">
        <w:rPr>
          <w:rFonts w:ascii="Times New Roman" w:hAnsi="Times New Roman" w:cs="Times New Roman"/>
        </w:rPr>
        <w:t>-ОД</w:t>
      </w:r>
    </w:p>
    <w:p w:rsidR="000634CE" w:rsidRDefault="000634CE" w:rsidP="000634CE">
      <w:pPr>
        <w:widowControl w:val="0"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</w:rPr>
      </w:pPr>
    </w:p>
    <w:p w:rsidR="000634CE" w:rsidRPr="007C6E6B" w:rsidRDefault="000634CE" w:rsidP="000634CE">
      <w:pPr>
        <w:widowControl w:val="0"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</w:rPr>
      </w:pPr>
    </w:p>
    <w:p w:rsidR="008112B8" w:rsidRDefault="000634CE" w:rsidP="000634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1" w:name="Par36"/>
      <w:bookmarkEnd w:id="1"/>
      <w:r w:rsidRPr="00C410B6">
        <w:rPr>
          <w:rFonts w:ascii="Times New Roman" w:hAnsi="Times New Roman" w:cs="Times New Roman"/>
          <w:b/>
          <w:sz w:val="28"/>
          <w:szCs w:val="32"/>
        </w:rPr>
        <w:t>Состав</w:t>
      </w:r>
      <w:r w:rsidR="00C0678F" w:rsidRPr="00C410B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C410B6">
        <w:rPr>
          <w:rFonts w:ascii="Times New Roman" w:hAnsi="Times New Roman" w:cs="Times New Roman"/>
          <w:b/>
          <w:sz w:val="28"/>
          <w:szCs w:val="32"/>
        </w:rPr>
        <w:t xml:space="preserve">комиссии </w:t>
      </w:r>
      <w:r w:rsidR="008112B8">
        <w:rPr>
          <w:rFonts w:ascii="Times New Roman" w:hAnsi="Times New Roman" w:cs="Times New Roman"/>
          <w:b/>
          <w:sz w:val="28"/>
          <w:szCs w:val="32"/>
        </w:rPr>
        <w:t xml:space="preserve">по </w:t>
      </w:r>
      <w:r w:rsidR="008112B8" w:rsidRPr="00C410B6">
        <w:rPr>
          <w:rFonts w:ascii="Times New Roman" w:hAnsi="Times New Roman" w:cs="Times New Roman"/>
          <w:b/>
          <w:sz w:val="28"/>
          <w:szCs w:val="32"/>
        </w:rPr>
        <w:t>противодействи</w:t>
      </w:r>
      <w:r w:rsidR="008112B8">
        <w:rPr>
          <w:rFonts w:ascii="Times New Roman" w:hAnsi="Times New Roman" w:cs="Times New Roman"/>
          <w:b/>
          <w:sz w:val="28"/>
          <w:szCs w:val="32"/>
        </w:rPr>
        <w:t>ю</w:t>
      </w:r>
      <w:r w:rsidR="008112B8" w:rsidRPr="00C410B6">
        <w:rPr>
          <w:rFonts w:ascii="Times New Roman" w:hAnsi="Times New Roman" w:cs="Times New Roman"/>
          <w:b/>
          <w:sz w:val="28"/>
          <w:szCs w:val="32"/>
        </w:rPr>
        <w:t xml:space="preserve"> коррупции </w:t>
      </w:r>
      <w:r w:rsidR="008112B8">
        <w:rPr>
          <w:rFonts w:ascii="Times New Roman" w:hAnsi="Times New Roman" w:cs="Times New Roman"/>
          <w:b/>
          <w:sz w:val="28"/>
          <w:szCs w:val="32"/>
        </w:rPr>
        <w:t xml:space="preserve">при </w:t>
      </w:r>
    </w:p>
    <w:p w:rsidR="00C410B6" w:rsidRDefault="008112B8" w:rsidP="000634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Министерстве промышленности и энергетики РД</w:t>
      </w:r>
    </w:p>
    <w:p w:rsidR="00C0678F" w:rsidRPr="00467BCE" w:rsidRDefault="00C0678F" w:rsidP="000634C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555"/>
      </w:tblGrid>
      <w:tr w:rsidR="000634CE" w:rsidRPr="00FC51E2" w:rsidTr="00C410B6">
        <w:tc>
          <w:tcPr>
            <w:tcW w:w="3085" w:type="dxa"/>
          </w:tcPr>
          <w:p w:rsidR="000634CE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Председатель:</w:t>
            </w:r>
          </w:p>
          <w:p w:rsidR="000634CE" w:rsidRPr="007F0EEC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EEC">
              <w:rPr>
                <w:rFonts w:ascii="Times New Roman" w:hAnsi="Times New Roman" w:cs="Times New Roman"/>
                <w:sz w:val="28"/>
                <w:szCs w:val="28"/>
              </w:rPr>
              <w:t>Умаханов С.Д.</w:t>
            </w:r>
          </w:p>
        </w:tc>
        <w:tc>
          <w:tcPr>
            <w:tcW w:w="6555" w:type="dxa"/>
          </w:tcPr>
          <w:p w:rsidR="00C0678F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4CE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34CE" w:rsidRPr="007F0EEC">
              <w:rPr>
                <w:rFonts w:ascii="Times New Roman" w:hAnsi="Times New Roman" w:cs="Times New Roman"/>
                <w:sz w:val="28"/>
                <w:szCs w:val="28"/>
              </w:rPr>
              <w:t xml:space="preserve">инистр </w:t>
            </w:r>
            <w:r w:rsidR="000634CE" w:rsidRPr="00FC51E2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и энергетики </w:t>
            </w:r>
            <w:r w:rsidR="000634C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0634CE" w:rsidRPr="00FC51E2" w:rsidRDefault="000634CE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</w:tcPr>
          <w:p w:rsidR="000634CE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Зам. председателя:</w:t>
            </w:r>
          </w:p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Арсланов А.А.</w:t>
            </w:r>
          </w:p>
        </w:tc>
        <w:tc>
          <w:tcPr>
            <w:tcW w:w="6555" w:type="dxa"/>
          </w:tcPr>
          <w:p w:rsidR="00C0678F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4CE" w:rsidRPr="00FC51E2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34CE">
              <w:rPr>
                <w:rFonts w:ascii="Times New Roman" w:hAnsi="Times New Roman" w:cs="Times New Roman"/>
                <w:sz w:val="28"/>
                <w:szCs w:val="28"/>
              </w:rPr>
              <w:t>ервый заместитель министра промышленности и энергетики Республики Дагестан</w:t>
            </w:r>
          </w:p>
        </w:tc>
      </w:tr>
      <w:tr w:rsidR="000634CE" w:rsidRPr="00FC51E2" w:rsidTr="00C410B6">
        <w:tc>
          <w:tcPr>
            <w:tcW w:w="3085" w:type="dxa"/>
          </w:tcPr>
          <w:p w:rsidR="000634CE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555" w:type="dxa"/>
          </w:tcPr>
          <w:p w:rsidR="000634CE" w:rsidRPr="00FC51E2" w:rsidRDefault="000634CE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</w:tcPr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 М.И.</w:t>
            </w:r>
          </w:p>
        </w:tc>
        <w:tc>
          <w:tcPr>
            <w:tcW w:w="6555" w:type="dxa"/>
          </w:tcPr>
          <w:p w:rsidR="000634CE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-советник</w:t>
            </w:r>
            <w:r w:rsidR="000634CE" w:rsidRPr="000A1007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промышленности и энергетики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678F" w:rsidRPr="000A1007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</w:tcPr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Юсуфов К.А.</w:t>
            </w:r>
          </w:p>
        </w:tc>
        <w:tc>
          <w:tcPr>
            <w:tcW w:w="6555" w:type="dxa"/>
          </w:tcPr>
          <w:p w:rsidR="000634CE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34CE" w:rsidRPr="0015394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34CE" w:rsidRPr="0015394F">
              <w:rPr>
                <w:rFonts w:ascii="Times New Roman" w:hAnsi="Times New Roman" w:cs="Times New Roman"/>
                <w:sz w:val="28"/>
                <w:szCs w:val="28"/>
              </w:rPr>
              <w:t>правления делами Минпромэнерго РД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678F" w:rsidRPr="0015394F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</w:tcPr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>Мисриева Д.М.</w:t>
            </w:r>
          </w:p>
        </w:tc>
        <w:tc>
          <w:tcPr>
            <w:tcW w:w="6555" w:type="dxa"/>
          </w:tcPr>
          <w:p w:rsidR="000634CE" w:rsidRDefault="00C410B6" w:rsidP="00C410B6">
            <w:pPr>
              <w:tabs>
                <w:tab w:val="left" w:pos="176"/>
                <w:tab w:val="left" w:pos="9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34CE" w:rsidRPr="0015394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34CE" w:rsidRPr="0015394F">
              <w:rPr>
                <w:rFonts w:ascii="Times New Roman" w:hAnsi="Times New Roman" w:cs="Times New Roman"/>
                <w:sz w:val="28"/>
                <w:szCs w:val="28"/>
              </w:rPr>
              <w:t>правления правового и экономического обеспечения Минпромэнерго РД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678F" w:rsidRPr="0015394F" w:rsidRDefault="00C0678F" w:rsidP="00C410B6">
            <w:pPr>
              <w:tabs>
                <w:tab w:val="left" w:pos="176"/>
                <w:tab w:val="left" w:pos="9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</w:tcPr>
          <w:p w:rsidR="000634CE" w:rsidRPr="0015394F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DD">
              <w:rPr>
                <w:rFonts w:ascii="Times New Roman" w:hAnsi="Times New Roman" w:cs="Times New Roman"/>
                <w:sz w:val="28"/>
                <w:szCs w:val="28"/>
              </w:rPr>
              <w:t>Билалов М.Т.</w:t>
            </w:r>
          </w:p>
        </w:tc>
        <w:tc>
          <w:tcPr>
            <w:tcW w:w="6555" w:type="dxa"/>
          </w:tcPr>
          <w:p w:rsidR="000634CE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34CE" w:rsidRPr="00601EDD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34CE" w:rsidRPr="00601EDD">
              <w:rPr>
                <w:rFonts w:ascii="Times New Roman" w:hAnsi="Times New Roman" w:cs="Times New Roman"/>
                <w:sz w:val="28"/>
                <w:szCs w:val="28"/>
              </w:rPr>
              <w:t>правления индустриального развития территорий Минпромэнерго РД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678F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</w:tcPr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>Бабаева И.М.</w:t>
            </w:r>
          </w:p>
        </w:tc>
        <w:tc>
          <w:tcPr>
            <w:tcW w:w="6555" w:type="dxa"/>
          </w:tcPr>
          <w:p w:rsidR="000634CE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34CE" w:rsidRPr="0015394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34CE" w:rsidRPr="0015394F">
              <w:rPr>
                <w:rFonts w:ascii="Times New Roman" w:hAnsi="Times New Roman" w:cs="Times New Roman"/>
                <w:sz w:val="28"/>
                <w:szCs w:val="28"/>
              </w:rPr>
              <w:t>правления промышленности и инноваций Минпромэнерго РД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678F" w:rsidRPr="0015394F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78F" w:rsidRPr="00FC51E2" w:rsidTr="00C410B6">
        <w:tc>
          <w:tcPr>
            <w:tcW w:w="3085" w:type="dxa"/>
          </w:tcPr>
          <w:p w:rsidR="00C0678F" w:rsidRPr="0015394F" w:rsidRDefault="00C0678F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 С.Б.</w:t>
            </w:r>
          </w:p>
        </w:tc>
        <w:tc>
          <w:tcPr>
            <w:tcW w:w="6555" w:type="dxa"/>
          </w:tcPr>
          <w:p w:rsidR="00C0678F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Управления топливно - энергетического комплекса Минпромэнерго РД;</w:t>
            </w:r>
          </w:p>
          <w:p w:rsidR="00C0678F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  <w:shd w:val="clear" w:color="auto" w:fill="auto"/>
          </w:tcPr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>Хадисов С.Х.</w:t>
            </w:r>
          </w:p>
        </w:tc>
        <w:tc>
          <w:tcPr>
            <w:tcW w:w="6555" w:type="dxa"/>
            <w:shd w:val="clear" w:color="auto" w:fill="auto"/>
          </w:tcPr>
          <w:p w:rsidR="00C0678F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634CE" w:rsidRPr="0015394F">
              <w:rPr>
                <w:rFonts w:ascii="Times New Roman" w:hAnsi="Times New Roman" w:cs="Times New Roman"/>
                <w:sz w:val="28"/>
                <w:szCs w:val="28"/>
              </w:rPr>
              <w:t>лавный специалист Управления общественной безопасности и противодействия коррупции Администрации г. Махачкала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C410B6" w:rsidRPr="0015394F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  <w:shd w:val="clear" w:color="auto" w:fill="auto"/>
          </w:tcPr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А.М.</w:t>
            </w:r>
          </w:p>
        </w:tc>
        <w:tc>
          <w:tcPr>
            <w:tcW w:w="6555" w:type="dxa"/>
            <w:shd w:val="clear" w:color="auto" w:fill="auto"/>
          </w:tcPr>
          <w:p w:rsidR="000634CE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634CE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уполномоченного </w:t>
            </w:r>
            <w:r w:rsidR="000634CE" w:rsidRPr="0015394F">
              <w:rPr>
                <w:rFonts w:ascii="Times New Roman" w:hAnsi="Times New Roman" w:cs="Times New Roman"/>
                <w:sz w:val="28"/>
                <w:szCs w:val="28"/>
              </w:rPr>
              <w:t>по защите прав предпринимателей в РД</w:t>
            </w:r>
            <w:r w:rsidR="00C0678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C0678F" w:rsidRPr="0015394F" w:rsidRDefault="00C0678F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  <w:shd w:val="clear" w:color="auto" w:fill="auto"/>
          </w:tcPr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Абдулкадыров Ю.Н.</w:t>
            </w:r>
          </w:p>
        </w:tc>
        <w:tc>
          <w:tcPr>
            <w:tcW w:w="6555" w:type="dxa"/>
            <w:shd w:val="clear" w:color="auto" w:fill="auto"/>
          </w:tcPr>
          <w:p w:rsidR="000634CE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634CE">
              <w:rPr>
                <w:rFonts w:ascii="Times New Roman" w:hAnsi="Times New Roman" w:cs="Times New Roman"/>
                <w:sz w:val="28"/>
                <w:szCs w:val="28"/>
              </w:rPr>
              <w:t xml:space="preserve">октор философских наук, профессор, заведующий </w:t>
            </w:r>
            <w:r w:rsidR="00063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кафедрой философии ДГТУ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C410B6" w:rsidRPr="0015394F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</w:tcPr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Мусаев З.А.</w:t>
            </w:r>
          </w:p>
        </w:tc>
        <w:tc>
          <w:tcPr>
            <w:tcW w:w="6555" w:type="dxa"/>
          </w:tcPr>
          <w:p w:rsidR="000634CE" w:rsidRPr="0015394F" w:rsidRDefault="00C410B6" w:rsidP="00C410B6">
            <w:pPr>
              <w:tabs>
                <w:tab w:val="left" w:pos="17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="000634CE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34CE">
              <w:rPr>
                <w:rFonts w:ascii="Times New Roman" w:hAnsi="Times New Roman" w:cs="Times New Roman"/>
                <w:sz w:val="28"/>
                <w:szCs w:val="28"/>
              </w:rPr>
              <w:t>правления экономической безопасности и противодействия коррупции МВД по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согласованию).</w:t>
            </w:r>
          </w:p>
        </w:tc>
      </w:tr>
      <w:tr w:rsidR="000634CE" w:rsidRPr="00FC51E2" w:rsidTr="00C410B6">
        <w:tc>
          <w:tcPr>
            <w:tcW w:w="3085" w:type="dxa"/>
          </w:tcPr>
          <w:p w:rsidR="000634CE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555" w:type="dxa"/>
          </w:tcPr>
          <w:p w:rsidR="000634CE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4CE" w:rsidRPr="00FC51E2" w:rsidTr="00C410B6">
        <w:tc>
          <w:tcPr>
            <w:tcW w:w="3085" w:type="dxa"/>
          </w:tcPr>
          <w:p w:rsidR="000634CE" w:rsidRPr="00FC51E2" w:rsidRDefault="000634CE" w:rsidP="00CA59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Корголоев М.М.</w:t>
            </w:r>
          </w:p>
        </w:tc>
        <w:tc>
          <w:tcPr>
            <w:tcW w:w="6555" w:type="dxa"/>
          </w:tcPr>
          <w:p w:rsidR="000634CE" w:rsidRPr="0015394F" w:rsidRDefault="000634CE" w:rsidP="00C410B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10B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5394F">
              <w:rPr>
                <w:rFonts w:ascii="Times New Roman" w:hAnsi="Times New Roman" w:cs="Times New Roman"/>
                <w:sz w:val="28"/>
                <w:szCs w:val="28"/>
              </w:rPr>
              <w:t>ачальник особого отдела Минпромэнерго РД</w:t>
            </w:r>
            <w:r w:rsidR="00C4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8112B8" w:rsidRDefault="008112B8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8112B8" w:rsidRDefault="008112B8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D07F34" w:rsidRDefault="00D07F34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D07F34" w:rsidRDefault="00D07F34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D07F34" w:rsidRDefault="00D07F34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C410B6" w:rsidRDefault="00C410B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</w:p>
    <w:p w:rsidR="00A2269A" w:rsidRPr="007C6E6B" w:rsidRDefault="00E2265B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t>Приложение №</w:t>
      </w:r>
      <w:r w:rsidR="00A2269A" w:rsidRPr="007C6E6B">
        <w:rPr>
          <w:rFonts w:ascii="Times New Roman" w:hAnsi="Times New Roman" w:cs="Times New Roman"/>
        </w:rPr>
        <w:t xml:space="preserve"> 2</w:t>
      </w:r>
    </w:p>
    <w:p w:rsidR="00A2269A" w:rsidRPr="007C6E6B" w:rsidRDefault="00A2269A" w:rsidP="00C410B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t xml:space="preserve">к приказу </w:t>
      </w:r>
      <w:r w:rsidR="00C410B6">
        <w:rPr>
          <w:rFonts w:ascii="Times New Roman" w:hAnsi="Times New Roman" w:cs="Times New Roman"/>
        </w:rPr>
        <w:t>Минпромэнерго РД</w:t>
      </w:r>
    </w:p>
    <w:p w:rsidR="00A2269A" w:rsidRPr="007C6E6B" w:rsidRDefault="00896316" w:rsidP="002F5BF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 w:rsidRPr="007C6E6B">
        <w:rPr>
          <w:rFonts w:ascii="Times New Roman" w:hAnsi="Times New Roman" w:cs="Times New Roman"/>
        </w:rPr>
        <w:t xml:space="preserve">от </w:t>
      </w:r>
      <w:r w:rsidR="002F5BF6">
        <w:rPr>
          <w:rFonts w:ascii="Times New Roman" w:hAnsi="Times New Roman" w:cs="Times New Roman"/>
        </w:rPr>
        <w:t>«__»_______ 201</w:t>
      </w:r>
      <w:r w:rsidR="000634CE">
        <w:rPr>
          <w:rFonts w:ascii="Times New Roman" w:hAnsi="Times New Roman" w:cs="Times New Roman"/>
        </w:rPr>
        <w:t>8</w:t>
      </w:r>
      <w:r w:rsidR="00E2265B" w:rsidRPr="007C6E6B">
        <w:rPr>
          <w:rFonts w:ascii="Times New Roman" w:hAnsi="Times New Roman" w:cs="Times New Roman"/>
        </w:rPr>
        <w:t xml:space="preserve"> г. №</w:t>
      </w:r>
      <w:r w:rsidR="002F5BF6">
        <w:rPr>
          <w:rFonts w:ascii="Times New Roman" w:hAnsi="Times New Roman" w:cs="Times New Roman"/>
        </w:rPr>
        <w:t>____</w:t>
      </w:r>
      <w:r w:rsidR="00C410B6">
        <w:rPr>
          <w:rFonts w:ascii="Times New Roman" w:hAnsi="Times New Roman" w:cs="Times New Roman"/>
        </w:rPr>
        <w:t>-ОД</w:t>
      </w:r>
    </w:p>
    <w:p w:rsidR="00A74674" w:rsidRPr="00A2269A" w:rsidRDefault="00A74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9A" w:rsidRPr="00C410B6" w:rsidRDefault="00A22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05"/>
      <w:bookmarkEnd w:id="2"/>
      <w:r w:rsidRPr="00C410B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12B8" w:rsidRPr="00C410B6" w:rsidRDefault="00482429" w:rsidP="0081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0B6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</w:t>
      </w:r>
      <w:bookmarkStart w:id="3" w:name="Par109"/>
      <w:bookmarkEnd w:id="3"/>
      <w:r w:rsidR="008112B8" w:rsidRPr="00C410B6"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482429" w:rsidRDefault="005340D7" w:rsidP="00482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0B6">
        <w:rPr>
          <w:rFonts w:ascii="Times New Roman" w:hAnsi="Times New Roman" w:cs="Times New Roman"/>
          <w:b/>
          <w:bCs/>
          <w:sz w:val="28"/>
          <w:szCs w:val="28"/>
        </w:rPr>
        <w:t>при Министерстве</w:t>
      </w:r>
      <w:r w:rsidR="00C410B6" w:rsidRPr="00C410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CE" w:rsidRPr="00C410B6">
        <w:rPr>
          <w:rFonts w:ascii="Times New Roman" w:hAnsi="Times New Roman" w:cs="Times New Roman"/>
          <w:b/>
          <w:bCs/>
          <w:sz w:val="28"/>
          <w:szCs w:val="28"/>
        </w:rPr>
        <w:t>промышленности и энергетики</w:t>
      </w:r>
      <w:r w:rsidR="008112B8">
        <w:rPr>
          <w:rFonts w:ascii="Times New Roman" w:hAnsi="Times New Roman" w:cs="Times New Roman"/>
          <w:b/>
          <w:bCs/>
          <w:sz w:val="28"/>
          <w:szCs w:val="28"/>
        </w:rPr>
        <w:t xml:space="preserve"> РД</w:t>
      </w:r>
    </w:p>
    <w:p w:rsidR="008112B8" w:rsidRDefault="008112B8" w:rsidP="00482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DF4" w:rsidRPr="00482429" w:rsidRDefault="00FE5DF4" w:rsidP="00482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24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82429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FE5DF4" w:rsidRPr="00FE5DF4" w:rsidRDefault="00FE5DF4" w:rsidP="00482429">
      <w:pPr>
        <w:shd w:val="clear" w:color="auto" w:fill="FFFFFF"/>
        <w:tabs>
          <w:tab w:val="left" w:pos="1027"/>
        </w:tabs>
        <w:spacing w:after="0" w:line="240" w:lineRule="auto"/>
        <w:ind w:left="-284" w:right="25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8"/>
          <w:sz w:val="28"/>
          <w:szCs w:val="28"/>
        </w:rPr>
        <w:t>1.1.</w:t>
      </w:r>
      <w:r w:rsidRPr="00FE5DF4">
        <w:rPr>
          <w:rFonts w:ascii="Times New Roman" w:hAnsi="Times New Roman" w:cs="Times New Roman"/>
          <w:sz w:val="28"/>
          <w:szCs w:val="28"/>
        </w:rPr>
        <w:tab/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формирования и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Комиссии по противодействию коррупции в </w:t>
      </w:r>
      <w:r w:rsidR="0048242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Министерстве </w:t>
      </w:r>
      <w:r w:rsidR="000634CE">
        <w:rPr>
          <w:rFonts w:ascii="Times New Roman" w:eastAsia="Times New Roman" w:hAnsi="Times New Roman" w:cs="Times New Roman"/>
          <w:sz w:val="28"/>
          <w:szCs w:val="28"/>
        </w:rPr>
        <w:t>промышленности и энергетики</w:t>
      </w:r>
      <w:r w:rsidR="00482429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(далее Комиссия).</w:t>
      </w:r>
    </w:p>
    <w:p w:rsidR="00FE5DF4" w:rsidRPr="00FE5DF4" w:rsidRDefault="00FE5DF4" w:rsidP="00482429">
      <w:pPr>
        <w:shd w:val="clear" w:color="auto" w:fill="FFFFFF"/>
        <w:tabs>
          <w:tab w:val="left" w:pos="902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8"/>
          <w:sz w:val="28"/>
          <w:szCs w:val="28"/>
        </w:rPr>
        <w:t>1.2.</w:t>
      </w:r>
      <w:r w:rsidRPr="00FE5DF4">
        <w:rPr>
          <w:rFonts w:ascii="Times New Roman" w:hAnsi="Times New Roman" w:cs="Times New Roman"/>
          <w:sz w:val="28"/>
          <w:szCs w:val="28"/>
        </w:rPr>
        <w:tab/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образована в целях: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22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в пределах своих полномочий деятельности, направленной на противодействие коррупции в </w:t>
      </w:r>
      <w:r w:rsidR="002F5BF6">
        <w:rPr>
          <w:rFonts w:ascii="Times New Roman" w:eastAsia="Times New Roman" w:hAnsi="Times New Roman" w:cs="Times New Roman"/>
          <w:sz w:val="28"/>
          <w:szCs w:val="28"/>
        </w:rPr>
        <w:t xml:space="preserve">Министерстве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>промышленности и энергетики</w:t>
      </w:r>
      <w:r w:rsidR="002F5BF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</w:t>
      </w:r>
      <w:r w:rsidR="00896316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>Минпромэнерго</w:t>
      </w:r>
      <w:r w:rsidR="00482429">
        <w:rPr>
          <w:rFonts w:ascii="Times New Roman" w:eastAsia="Times New Roman" w:hAnsi="Times New Roman" w:cs="Times New Roman"/>
          <w:sz w:val="28"/>
          <w:szCs w:val="28"/>
        </w:rPr>
        <w:t xml:space="preserve"> РД).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19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создания сис</w:t>
      </w:r>
      <w:r w:rsidR="00B440C8">
        <w:rPr>
          <w:rFonts w:ascii="Times New Roman" w:eastAsia="Times New Roman" w:hAnsi="Times New Roman" w:cs="Times New Roman"/>
          <w:sz w:val="28"/>
          <w:szCs w:val="28"/>
        </w:rPr>
        <w:t>темы противодействия коррупции в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 xml:space="preserve">Минпромэнерго </w:t>
      </w:r>
      <w:r w:rsidR="00482429">
        <w:rPr>
          <w:rFonts w:ascii="Times New Roman" w:eastAsia="Times New Roman" w:hAnsi="Times New Roman" w:cs="Times New Roman"/>
          <w:sz w:val="28"/>
          <w:szCs w:val="28"/>
        </w:rPr>
        <w:t>РД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устранения причин и условий, порождающих коррупцию;</w:t>
      </w:r>
    </w:p>
    <w:p w:rsidR="00FE5DF4" w:rsidRPr="00FE5DF4" w:rsidRDefault="00FE5DF4" w:rsidP="001F7D04">
      <w:pPr>
        <w:shd w:val="clear" w:color="auto" w:fill="FFFFFF"/>
        <w:spacing w:after="0" w:line="240" w:lineRule="auto"/>
        <w:ind w:left="-284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повышения эффективности функционирования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 xml:space="preserve">Минпромэнерго </w:t>
      </w:r>
      <w:r w:rsidR="00BD0D45">
        <w:rPr>
          <w:rFonts w:ascii="Times New Roman" w:eastAsia="Times New Roman" w:hAnsi="Times New Roman" w:cs="Times New Roman"/>
          <w:sz w:val="28"/>
          <w:szCs w:val="28"/>
        </w:rPr>
        <w:t>РД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за счет снижения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рисков проявления коррупции;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 коррупционных правонарушений в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 xml:space="preserve">Минпромэнерго </w:t>
      </w:r>
      <w:r w:rsidR="00BD0D45">
        <w:rPr>
          <w:rFonts w:ascii="Times New Roman" w:eastAsia="Times New Roman" w:hAnsi="Times New Roman" w:cs="Times New Roman"/>
          <w:sz w:val="28"/>
          <w:szCs w:val="28"/>
        </w:rPr>
        <w:t>РД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8E407F" w:rsidP="00482429">
      <w:pPr>
        <w:shd w:val="clear" w:color="auto" w:fill="FFFFFF"/>
        <w:spacing w:after="0" w:line="240" w:lineRule="auto"/>
        <w:ind w:left="-284" w:right="15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подготовки предложений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по совершенствованию законодательства в области правового обеспечения противодействия коррупции.</w:t>
      </w:r>
    </w:p>
    <w:p w:rsidR="00FE5DF4" w:rsidRDefault="00FE5DF4" w:rsidP="00482429">
      <w:pPr>
        <w:shd w:val="clear" w:color="auto" w:fill="FFFFFF"/>
        <w:tabs>
          <w:tab w:val="left" w:pos="1027"/>
        </w:tabs>
        <w:spacing w:after="0" w:line="240" w:lineRule="auto"/>
        <w:ind w:left="-284" w:right="8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8"/>
          <w:sz w:val="28"/>
          <w:szCs w:val="28"/>
        </w:rPr>
        <w:t>1.3.</w:t>
      </w:r>
      <w:r w:rsidRPr="00FE5DF4">
        <w:rPr>
          <w:rFonts w:ascii="Times New Roman" w:hAnsi="Times New Roman" w:cs="Times New Roman"/>
          <w:sz w:val="28"/>
          <w:szCs w:val="28"/>
        </w:rPr>
        <w:tab/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в своей деятельности руководствуется Конституцией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 xml:space="preserve">Российской Федерации, федеральными законами, указами 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распоряжениями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>Президента Российской Федерации, постановлениями и распоряжениями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 xml:space="preserve">Правительства Российской Федерации, Конституцией Республики </w:t>
      </w:r>
      <w:r w:rsidR="00BD0D45" w:rsidRPr="00FE5DF4">
        <w:rPr>
          <w:rFonts w:ascii="Times New Roman" w:eastAsia="Times New Roman" w:hAnsi="Times New Roman" w:cs="Times New Roman"/>
          <w:sz w:val="28"/>
          <w:szCs w:val="28"/>
        </w:rPr>
        <w:t>Дагестан, законами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указами и распоряжениями Главы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>Республики Дагестан, постановлениями и распоряжениями Правительства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>Республикой Дагестан, а также настоящим Положением.</w:t>
      </w:r>
    </w:p>
    <w:p w:rsidR="00C410B6" w:rsidRPr="00FE5DF4" w:rsidRDefault="00C410B6" w:rsidP="00482429">
      <w:pPr>
        <w:shd w:val="clear" w:color="auto" w:fill="FFFFFF"/>
        <w:tabs>
          <w:tab w:val="left" w:pos="1027"/>
        </w:tabs>
        <w:spacing w:after="0" w:line="240" w:lineRule="auto"/>
        <w:ind w:left="-284" w:right="8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DF4" w:rsidRPr="00896316" w:rsidRDefault="00FE5DF4" w:rsidP="00C410B6">
      <w:pPr>
        <w:shd w:val="clear" w:color="auto" w:fill="FFFFFF"/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3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963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6316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 и функции Комиссии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z w:val="28"/>
          <w:szCs w:val="28"/>
        </w:rPr>
        <w:t xml:space="preserve">2.1.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Задачами Комиссии являются:</w:t>
      </w:r>
    </w:p>
    <w:p w:rsidR="00FE5DF4" w:rsidRPr="00FE5DF4" w:rsidRDefault="00C410B6" w:rsidP="00C5586F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-разработка и реализация программных мероприятий по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6316">
        <w:rPr>
          <w:rFonts w:ascii="Times New Roman" w:eastAsia="Times New Roman" w:hAnsi="Times New Roman" w:cs="Times New Roman"/>
          <w:sz w:val="28"/>
          <w:szCs w:val="28"/>
        </w:rPr>
        <w:t>нтикоррупционной политики Министерства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86F" w:rsidRPr="00FE5DF4">
        <w:rPr>
          <w:rFonts w:ascii="Times New Roman" w:eastAsia="Times New Roman" w:hAnsi="Times New Roman" w:cs="Times New Roman"/>
          <w:sz w:val="28"/>
          <w:szCs w:val="28"/>
        </w:rPr>
        <w:t>а также осуществление контроля за реализацией этих мер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C410B6" w:rsidP="001F7D04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-подготовка предложений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D04">
        <w:rPr>
          <w:rFonts w:ascii="Times New Roman" w:hAnsi="Times New Roman" w:cs="Times New Roman"/>
          <w:sz w:val="28"/>
          <w:szCs w:val="28"/>
        </w:rPr>
        <w:t>Управлению</w:t>
      </w:r>
      <w:r w:rsidR="001F7D04" w:rsidRPr="001F7D04">
        <w:rPr>
          <w:rFonts w:ascii="Times New Roman" w:hAnsi="Times New Roman" w:cs="Times New Roman"/>
          <w:sz w:val="28"/>
          <w:szCs w:val="28"/>
        </w:rPr>
        <w:t xml:space="preserve"> по вопр</w:t>
      </w:r>
      <w:r w:rsidR="002F5BF6">
        <w:rPr>
          <w:rFonts w:ascii="Times New Roman" w:hAnsi="Times New Roman" w:cs="Times New Roman"/>
          <w:sz w:val="28"/>
          <w:szCs w:val="28"/>
        </w:rPr>
        <w:t xml:space="preserve">осам противодействия коррупции </w:t>
      </w:r>
      <w:r w:rsidR="001F7D04" w:rsidRPr="001F7D04">
        <w:rPr>
          <w:rFonts w:ascii="Times New Roman" w:hAnsi="Times New Roman" w:cs="Times New Roman"/>
          <w:sz w:val="28"/>
          <w:szCs w:val="28"/>
        </w:rPr>
        <w:t>Администрации Главы и Правительства Республики Дагестан</w:t>
      </w:r>
      <w:r w:rsidR="00BD0D4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касающихся выработки и реализации политики в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1F7D04">
        <w:rPr>
          <w:rFonts w:ascii="Times New Roman" w:eastAsia="Times New Roman" w:hAnsi="Times New Roman" w:cs="Times New Roman"/>
          <w:sz w:val="28"/>
          <w:szCs w:val="28"/>
        </w:rPr>
        <w:t>ласти противодействия коррупции;</w:t>
      </w:r>
    </w:p>
    <w:p w:rsidR="00FE5DF4" w:rsidRPr="00FE5DF4" w:rsidRDefault="00C410B6" w:rsidP="00482429">
      <w:pPr>
        <w:shd w:val="clear" w:color="auto" w:fill="FFFFFF"/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прозрачности </w:t>
      </w:r>
      <w:r w:rsidR="00896316">
        <w:rPr>
          <w:rFonts w:ascii="Times New Roman" w:eastAsia="Times New Roman" w:hAnsi="Times New Roman" w:cs="Times New Roman"/>
          <w:sz w:val="28"/>
          <w:szCs w:val="28"/>
        </w:rPr>
        <w:t>и открытости деятельности Министерства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C410B6" w:rsidP="00482429">
      <w:pPr>
        <w:shd w:val="clear" w:color="auto" w:fill="FFFFFF"/>
        <w:spacing w:after="0" w:line="240" w:lineRule="auto"/>
        <w:ind w:left="-284" w:right="125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формирование нетерпимого отношения к проявлениям коррупции со стор</w:t>
      </w:r>
      <w:r w:rsidR="00896316">
        <w:rPr>
          <w:rFonts w:ascii="Times New Roman" w:eastAsia="Times New Roman" w:hAnsi="Times New Roman" w:cs="Times New Roman"/>
          <w:sz w:val="28"/>
          <w:szCs w:val="28"/>
        </w:rPr>
        <w:t>оны государственных гражданских служащих (работников) Министерства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C410B6" w:rsidP="00482429">
      <w:pPr>
        <w:shd w:val="clear" w:color="auto" w:fill="FFFFFF"/>
        <w:spacing w:after="0" w:line="240" w:lineRule="auto"/>
        <w:ind w:left="-284" w:right="8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>рассмотрение возможностей внедрения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но-коммуни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кационных 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>технологий в деятельности Министерства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, позволяющих минимизировать причины и условия возникновения коррупции.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8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z w:val="28"/>
          <w:szCs w:val="28"/>
        </w:rPr>
        <w:t xml:space="preserve">2.2.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в соответствии с возложенными на нее задачами выполняет следующие функции;</w:t>
      </w:r>
    </w:p>
    <w:p w:rsidR="00FE5DF4" w:rsidRPr="00FE5DF4" w:rsidRDefault="00FE5DF4" w:rsidP="001F7D04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обеспечивает контроль за реализацией Плана по противодействию коррупции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 xml:space="preserve">Минпромэнерго 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РД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вырабатывает предложения по совершенствованию нормативных правовых ак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тов Респ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>ублики Дагестан и Министерства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в сфере противодействия коррупции;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5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вырабатывает предложения по совершенствованию системы мер по п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 xml:space="preserve">редупреждению 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>коррупции в Министерстве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5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принимает меры по выявлению и последующему устранению причин коррупционных правонарушений</w:t>
      </w:r>
      <w:r w:rsidR="008E407F">
        <w:rPr>
          <w:rFonts w:ascii="Times New Roman" w:eastAsia="Times New Roman" w:hAnsi="Times New Roman" w:cs="Times New Roman"/>
          <w:sz w:val="28"/>
          <w:szCs w:val="28"/>
        </w:rPr>
        <w:t xml:space="preserve"> в Министерстве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4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 xml:space="preserve">на внеочередных заседаниях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факты обнаружения к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оррупцио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>нных проявлений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и принимает меры по минимизации 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ликвидации последств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ий коррупционных правонарушений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4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осуществляет ан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>ализ эфф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>ективности работы Министерства</w:t>
      </w:r>
      <w:r w:rsidR="0060730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</w:t>
      </w:r>
      <w:r w:rsidR="00C5586F">
        <w:rPr>
          <w:rFonts w:ascii="Times New Roman" w:eastAsia="Times New Roman" w:hAnsi="Times New Roman" w:cs="Times New Roman"/>
          <w:sz w:val="28"/>
          <w:szCs w:val="28"/>
        </w:rPr>
        <w:t xml:space="preserve"> Министерству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и учреждений по противодействию коррупции;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обеспечивает контроль за качеством и своевременностью решения вопросов, содержащихся в обращениях граждан, имеющих отношение к коррупции;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8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z w:val="28"/>
          <w:szCs w:val="28"/>
        </w:rPr>
        <w:t xml:space="preserve">2.3.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в целях реализации своих функций обладает следующими правами: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8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рассматривать исполнени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е программных мероприятий Министерства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по противодействию коррупции;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8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>заслушивать на своих заседаниях и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нформацию должностных лиц Министерства о проводимой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рабо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те по предупреждению коррупции и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мерах по повышению ее эффективности;</w:t>
      </w:r>
    </w:p>
    <w:p w:rsidR="00FE5DF4" w:rsidRPr="00FE5DF4" w:rsidRDefault="00FE5DF4" w:rsidP="00482429">
      <w:pPr>
        <w:shd w:val="clear" w:color="auto" w:fill="FFFFFF"/>
        <w:spacing w:after="0" w:line="240" w:lineRule="auto"/>
        <w:ind w:left="-284" w:right="9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рассматривать вопросы, связанные с организацией проведения экспертизы 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проектов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ормативных правовых актов Министерства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, а также проектов нормативных 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правовых актов, вносимых Министерством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</w:t>
      </w:r>
    </w:p>
    <w:p w:rsidR="00FE5DF4" w:rsidRDefault="00FE5DF4" w:rsidP="00482429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DF4">
        <w:rPr>
          <w:rFonts w:ascii="Times New Roman" w:eastAsia="Times New Roman" w:hAnsi="Times New Roman" w:cs="Times New Roman"/>
          <w:sz w:val="28"/>
          <w:szCs w:val="28"/>
        </w:rPr>
        <w:t xml:space="preserve">готовить предложения по внедрению механизмов дополнительного </w:t>
      </w:r>
      <w:r w:rsidR="00E27F4F">
        <w:rPr>
          <w:rFonts w:ascii="Times New Roman" w:eastAsia="Times New Roman" w:hAnsi="Times New Roman" w:cs="Times New Roman"/>
          <w:spacing w:val="-2"/>
          <w:sz w:val="28"/>
          <w:szCs w:val="28"/>
        </w:rPr>
        <w:t>внутреннего контроля</w:t>
      </w:r>
      <w:r w:rsidR="00D07F3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5DF4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</w:t>
      </w:r>
      <w:r w:rsidR="00F527B3">
        <w:rPr>
          <w:rFonts w:ascii="Times New Roman" w:eastAsia="Times New Roman" w:hAnsi="Times New Roman" w:cs="Times New Roman"/>
          <w:spacing w:val="-2"/>
          <w:sz w:val="28"/>
          <w:szCs w:val="28"/>
        </w:rPr>
        <w:t>сти служащих (работников) Министерства</w:t>
      </w:r>
      <w:r w:rsidRPr="00FE5D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исполняющих 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обязанности, в наибольшей мере подверженные риску коррупционных проявлений.</w:t>
      </w:r>
    </w:p>
    <w:p w:rsidR="00C410B6" w:rsidRPr="00FE5DF4" w:rsidRDefault="00C410B6" w:rsidP="00482429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E5DF4" w:rsidRPr="00E27F4F" w:rsidRDefault="00FE5DF4" w:rsidP="00E27F4F">
      <w:pPr>
        <w:shd w:val="clear" w:color="auto" w:fill="FFFFFF"/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F4F">
        <w:rPr>
          <w:rFonts w:ascii="Times New Roman" w:hAnsi="Times New Roman" w:cs="Times New Roman"/>
          <w:b/>
          <w:spacing w:val="12"/>
          <w:sz w:val="28"/>
          <w:szCs w:val="28"/>
          <w:lang w:val="en-US"/>
        </w:rPr>
        <w:t>III</w:t>
      </w:r>
      <w:r w:rsidRPr="00E27F4F">
        <w:rPr>
          <w:rFonts w:ascii="Times New Roman" w:hAnsi="Times New Roman" w:cs="Times New Roman"/>
          <w:b/>
          <w:spacing w:val="12"/>
          <w:sz w:val="28"/>
          <w:szCs w:val="28"/>
        </w:rPr>
        <w:t>.</w:t>
      </w:r>
      <w:r w:rsidRPr="00E27F4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Состав и порядок работы Комиссии</w:t>
      </w:r>
    </w:p>
    <w:p w:rsidR="00FE5DF4" w:rsidRPr="00FE5DF4" w:rsidRDefault="00FE5DF4" w:rsidP="00E27F4F">
      <w:pPr>
        <w:shd w:val="clear" w:color="auto" w:fill="FFFFFF"/>
        <w:tabs>
          <w:tab w:val="left" w:pos="758"/>
        </w:tabs>
        <w:spacing w:after="0" w:line="240" w:lineRule="auto"/>
        <w:ind w:left="-284" w:right="9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6"/>
          <w:sz w:val="28"/>
          <w:szCs w:val="28"/>
        </w:rPr>
        <w:t>3.1.</w:t>
      </w:r>
      <w:r w:rsidRPr="00FE5DF4">
        <w:rPr>
          <w:rFonts w:ascii="Times New Roman" w:hAnsi="Times New Roman" w:cs="Times New Roman"/>
          <w:sz w:val="28"/>
          <w:szCs w:val="28"/>
        </w:rPr>
        <w:tab/>
      </w:r>
      <w:r w:rsidRPr="00FE5DF4">
        <w:rPr>
          <w:rFonts w:ascii="Times New Roman" w:eastAsia="Times New Roman" w:hAnsi="Times New Roman" w:cs="Times New Roman"/>
          <w:sz w:val="28"/>
          <w:szCs w:val="28"/>
        </w:rPr>
        <w:t>Комиссия формируется в составе председателя Комиссии, заместителя</w:t>
      </w:r>
      <w:r w:rsidRPr="00FE5DF4">
        <w:rPr>
          <w:rFonts w:ascii="Times New Roman" w:eastAsia="Times New Roman" w:hAnsi="Times New Roman" w:cs="Times New Roman"/>
          <w:sz w:val="28"/>
          <w:szCs w:val="28"/>
        </w:rPr>
        <w:br/>
        <w:t>председателя Комиссии, секретаря Комиссии и членов Комиссии.</w:t>
      </w:r>
    </w:p>
    <w:p w:rsidR="00FE5DF4" w:rsidRPr="00FE5DF4" w:rsidRDefault="0060730E" w:rsidP="001F7D04">
      <w:pPr>
        <w:shd w:val="clear" w:color="auto" w:fill="FFFFFF"/>
        <w:spacing w:after="0" w:line="240" w:lineRule="auto"/>
        <w:ind w:left="-284"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Комиссии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являетс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я Министр </w:t>
      </w:r>
      <w:r w:rsidR="004C5DFE">
        <w:rPr>
          <w:rFonts w:ascii="Times New Roman" w:eastAsia="Times New Roman" w:hAnsi="Times New Roman" w:cs="Times New Roman"/>
          <w:sz w:val="28"/>
          <w:szCs w:val="28"/>
        </w:rPr>
        <w:t>промышленности и энергетики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Дагестан(далее - Министр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). Состав Ком</w:t>
      </w:r>
      <w:r w:rsidR="00E27F4F">
        <w:rPr>
          <w:rFonts w:ascii="Times New Roman" w:eastAsia="Times New Roman" w:hAnsi="Times New Roman" w:cs="Times New Roman"/>
          <w:sz w:val="28"/>
          <w:szCs w:val="28"/>
        </w:rPr>
        <w:t>иссии утверждается Министром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DF4" w:rsidRPr="00FE5DF4" w:rsidRDefault="00FE5DF4" w:rsidP="00482429">
      <w:pPr>
        <w:shd w:val="clear" w:color="auto" w:fill="FFFFFF"/>
        <w:tabs>
          <w:tab w:val="left" w:pos="71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FE5DF4">
        <w:rPr>
          <w:rFonts w:ascii="Times New Roman" w:hAnsi="Times New Roman" w:cs="Times New Roman"/>
          <w:spacing w:val="-8"/>
          <w:sz w:val="28"/>
          <w:szCs w:val="28"/>
        </w:rPr>
        <w:t>3.2.</w:t>
      </w:r>
      <w:r w:rsidRPr="00FE5DF4">
        <w:rPr>
          <w:rFonts w:ascii="Times New Roman" w:hAnsi="Times New Roman" w:cs="Times New Roman"/>
          <w:sz w:val="28"/>
          <w:szCs w:val="28"/>
        </w:rPr>
        <w:tab/>
      </w:r>
      <w:r w:rsidRPr="00FE5DF4">
        <w:rPr>
          <w:rFonts w:ascii="Times New Roman" w:eastAsia="Times New Roman" w:hAnsi="Times New Roman" w:cs="Times New Roman"/>
          <w:spacing w:val="-1"/>
          <w:sz w:val="28"/>
          <w:szCs w:val="28"/>
        </w:rPr>
        <w:t>В состав Комиссии входят:</w:t>
      </w:r>
    </w:p>
    <w:p w:rsidR="00FE5DF4" w:rsidRPr="00FE5DF4" w:rsidRDefault="00E27F4F" w:rsidP="00482429">
      <w:pPr>
        <w:shd w:val="clear" w:color="auto" w:fill="FFFFFF"/>
        <w:spacing w:after="0" w:line="240" w:lineRule="auto"/>
        <w:ind w:left="-284" w:right="9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(председатель Комиссии), 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 </w:t>
      </w:r>
      <w:r w:rsidRPr="00E27F4F">
        <w:rPr>
          <w:rFonts w:ascii="Times New Roman" w:hAnsi="Times New Roman" w:cs="Times New Roman"/>
          <w:sz w:val="28"/>
          <w:szCs w:val="28"/>
        </w:rPr>
        <w:t>ответственный за работу по профилактике коррупционных и иных правонарушений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(заместитель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председателя Комиссии), должностное лицо, ответственное за работу по профилактике коррупционных </w:t>
      </w:r>
      <w:r w:rsidR="00D07F3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иных правонарушений в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Министерстве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 xml:space="preserve"> (секретарь Комиссии), члены Комиссии из состава сотрудников </w:t>
      </w:r>
      <w:r w:rsidRPr="00E27F4F">
        <w:rPr>
          <w:rFonts w:ascii="Times New Roman" w:hAnsi="Times New Roman" w:cs="Times New Roman"/>
          <w:sz w:val="28"/>
          <w:szCs w:val="28"/>
        </w:rPr>
        <w:t>аппарата Министерства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, представители общественных и научных организаций, образовательных учреждений среднего, высшего и дополнительного профессионального образования, председатель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совета при Министерстве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7F4F" w:rsidRPr="00E27F4F" w:rsidRDefault="00D07F34" w:rsidP="00E27F4F">
      <w:pPr>
        <w:shd w:val="clear" w:color="auto" w:fill="FFFFFF"/>
        <w:spacing w:after="0" w:line="240" w:lineRule="auto"/>
        <w:ind w:left="-284" w:right="10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5DF4" w:rsidRPr="00FE5DF4">
        <w:rPr>
          <w:rFonts w:ascii="Times New Roman" w:hAnsi="Times New Roman" w:cs="Times New Roman"/>
          <w:sz w:val="28"/>
          <w:szCs w:val="28"/>
        </w:rPr>
        <w:t xml:space="preserve">3. </w:t>
      </w:r>
      <w:r w:rsidR="00FE5DF4" w:rsidRPr="00FE5DF4">
        <w:rPr>
          <w:rFonts w:ascii="Times New Roman" w:eastAsia="Times New Roman" w:hAnsi="Times New Roman" w:cs="Times New Roman"/>
          <w:sz w:val="28"/>
          <w:szCs w:val="28"/>
        </w:rPr>
        <w:t>Члены Комиссии осуществляют свои полномочия непосредственно, то есть без права передачи иным лицам, в том числе и на время своего отсутствия.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F4F" w:rsidRPr="000B7017">
        <w:rPr>
          <w:rFonts w:ascii="Times New Roman" w:hAnsi="Times New Roman" w:cs="Times New Roman"/>
          <w:sz w:val="28"/>
          <w:szCs w:val="28"/>
        </w:rPr>
        <w:t>Члены Комиссии осуществляют свои полномочия непосредственно, то есть без права передачи иным лицам, в том числе и на время своего отсутствия.</w:t>
      </w:r>
    </w:p>
    <w:p w:rsidR="00E27F4F" w:rsidRPr="000B7017" w:rsidRDefault="00E27F4F" w:rsidP="00896316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3.4.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27F4F" w:rsidRPr="000B7017" w:rsidRDefault="00E27F4F" w:rsidP="00896316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3.5. Заседания Комиссии проводятся по мере необходимости, но не реже одного раза в квартал.</w:t>
      </w:r>
    </w:p>
    <w:p w:rsidR="00E27F4F" w:rsidRPr="00D373E3" w:rsidRDefault="00BF3221" w:rsidP="00896316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E27F4F" w:rsidRPr="000B7017"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 деятельностью Комиссии, организует работу Комиссии, проводит заседания Комиссии, представляет Комиссию в отношениях с федеральными органами государственной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коррупции, общественными объединениями.</w:t>
      </w:r>
    </w:p>
    <w:p w:rsidR="00E27F4F" w:rsidRPr="000B7017" w:rsidRDefault="00E27F4F" w:rsidP="00896316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3.7. Заседание Комиссии является правомочным в случае присутствия на нем не менее двух третей общего числа ее членов. Решения принимаются простым большинством голосов от числа присутствующих членов Комиссии. При равном количестве голосов "за" и "против" голос председателя является решающим. По итогам заседания Комиссии оформляется протокол, к которому прилагаются документы, рассмотренные на заседании Комиссии. Протокол подписывается секретарем Комиссии и утверждается председателем Комиссии.</w:t>
      </w:r>
    </w:p>
    <w:p w:rsidR="00E27F4F" w:rsidRPr="000B7017" w:rsidRDefault="00E27F4F" w:rsidP="00896316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3.8.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E27F4F" w:rsidRPr="000B7017" w:rsidRDefault="00E27F4F" w:rsidP="00896316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3.9.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E27F4F" w:rsidRPr="000B7017" w:rsidRDefault="00E27F4F" w:rsidP="00896316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3.10. Информация, полученная Комиссией в ходе рассмотрения вопросов, может быть использована только в порядке, предусмотренном законодательством.</w:t>
      </w:r>
    </w:p>
    <w:p w:rsidR="00E27F4F" w:rsidRPr="000B7017" w:rsidRDefault="00E27F4F" w:rsidP="00896316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3.11. Организационное обеспечение деятельности Комиссии осуществляется ответственным за работу по профилактике коррупционных и иных правонарушений.</w:t>
      </w:r>
    </w:p>
    <w:p w:rsidR="00E27F4F" w:rsidRDefault="00E27F4F" w:rsidP="004C5DFE">
      <w:pPr>
        <w:pStyle w:val="ConsPlusNormal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017">
        <w:rPr>
          <w:rFonts w:ascii="Times New Roman" w:hAnsi="Times New Roman" w:cs="Times New Roman"/>
          <w:sz w:val="28"/>
          <w:szCs w:val="28"/>
        </w:rPr>
        <w:t>3.12. Председатель Комиссии и члены Комиссии осуществляют свою деятельность на общественных началах.</w:t>
      </w:r>
    </w:p>
    <w:sectPr w:rsidR="00E27F4F" w:rsidSect="00D07F34">
      <w:footerReference w:type="default" r:id="rId9"/>
      <w:pgSz w:w="11906" w:h="16838"/>
      <w:pgMar w:top="851" w:right="850" w:bottom="567" w:left="1418" w:header="708" w:footer="4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55C" w:rsidRDefault="0088255C" w:rsidP="00860D87">
      <w:pPr>
        <w:spacing w:after="0" w:line="240" w:lineRule="auto"/>
      </w:pPr>
      <w:r>
        <w:separator/>
      </w:r>
    </w:p>
  </w:endnote>
  <w:endnote w:type="continuationSeparator" w:id="1">
    <w:p w:rsidR="0088255C" w:rsidRDefault="0088255C" w:rsidP="0086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911259"/>
    </w:sdtPr>
    <w:sdtContent>
      <w:p w:rsidR="00860D87" w:rsidRDefault="00D515F6">
        <w:pPr>
          <w:pStyle w:val="a9"/>
          <w:jc w:val="right"/>
        </w:pPr>
        <w:r>
          <w:fldChar w:fldCharType="begin"/>
        </w:r>
        <w:r w:rsidR="00860D87">
          <w:instrText>PAGE   \* MERGEFORMAT</w:instrText>
        </w:r>
        <w:r>
          <w:fldChar w:fldCharType="separate"/>
        </w:r>
        <w:r w:rsidR="00D07F34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55C" w:rsidRDefault="0088255C" w:rsidP="00860D87">
      <w:pPr>
        <w:spacing w:after="0" w:line="240" w:lineRule="auto"/>
      </w:pPr>
      <w:r>
        <w:separator/>
      </w:r>
    </w:p>
  </w:footnote>
  <w:footnote w:type="continuationSeparator" w:id="1">
    <w:p w:rsidR="0088255C" w:rsidRDefault="0088255C" w:rsidP="0086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65AB"/>
    <w:multiLevelType w:val="hybridMultilevel"/>
    <w:tmpl w:val="35CAFB54"/>
    <w:lvl w:ilvl="0" w:tplc="7004CF8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8F6DDD"/>
    <w:multiLevelType w:val="hybridMultilevel"/>
    <w:tmpl w:val="776844BE"/>
    <w:lvl w:ilvl="0" w:tplc="BD68B9F4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4F5BD4"/>
    <w:multiLevelType w:val="hybridMultilevel"/>
    <w:tmpl w:val="CFB856A4"/>
    <w:lvl w:ilvl="0" w:tplc="36E8B61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31BEA"/>
    <w:multiLevelType w:val="hybridMultilevel"/>
    <w:tmpl w:val="4DAC2FFE"/>
    <w:lvl w:ilvl="0" w:tplc="768C420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21534A3"/>
    <w:multiLevelType w:val="hybridMultilevel"/>
    <w:tmpl w:val="3606E5CA"/>
    <w:lvl w:ilvl="0" w:tplc="EC401AE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414216"/>
    <w:multiLevelType w:val="singleLevel"/>
    <w:tmpl w:val="82488C0E"/>
    <w:lvl w:ilvl="0">
      <w:start w:val="10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69A"/>
    <w:rsid w:val="000238C5"/>
    <w:rsid w:val="000422E7"/>
    <w:rsid w:val="000478F2"/>
    <w:rsid w:val="000634CE"/>
    <w:rsid w:val="00080404"/>
    <w:rsid w:val="000910F6"/>
    <w:rsid w:val="000A360D"/>
    <w:rsid w:val="000C49DE"/>
    <w:rsid w:val="000C5C78"/>
    <w:rsid w:val="000E52E7"/>
    <w:rsid w:val="000F0F08"/>
    <w:rsid w:val="001009C9"/>
    <w:rsid w:val="001164E6"/>
    <w:rsid w:val="0014680A"/>
    <w:rsid w:val="00162F3D"/>
    <w:rsid w:val="001A360A"/>
    <w:rsid w:val="001B1828"/>
    <w:rsid w:val="001D3D82"/>
    <w:rsid w:val="001F7074"/>
    <w:rsid w:val="001F7D04"/>
    <w:rsid w:val="00212E64"/>
    <w:rsid w:val="0026679F"/>
    <w:rsid w:val="002A54A7"/>
    <w:rsid w:val="002E5A7A"/>
    <w:rsid w:val="002F575F"/>
    <w:rsid w:val="002F5BF6"/>
    <w:rsid w:val="003244B3"/>
    <w:rsid w:val="00352AA6"/>
    <w:rsid w:val="003A7B6C"/>
    <w:rsid w:val="003F2AFE"/>
    <w:rsid w:val="0042662D"/>
    <w:rsid w:val="00482429"/>
    <w:rsid w:val="004858CB"/>
    <w:rsid w:val="004A180F"/>
    <w:rsid w:val="004B2731"/>
    <w:rsid w:val="004C5DFE"/>
    <w:rsid w:val="00503D03"/>
    <w:rsid w:val="005340D7"/>
    <w:rsid w:val="005370F5"/>
    <w:rsid w:val="00545A7C"/>
    <w:rsid w:val="005925C8"/>
    <w:rsid w:val="00596D94"/>
    <w:rsid w:val="005D21D2"/>
    <w:rsid w:val="005D3413"/>
    <w:rsid w:val="005D74D1"/>
    <w:rsid w:val="005E574B"/>
    <w:rsid w:val="0060730E"/>
    <w:rsid w:val="00610C22"/>
    <w:rsid w:val="00613BE9"/>
    <w:rsid w:val="006E3B80"/>
    <w:rsid w:val="00706A4E"/>
    <w:rsid w:val="007071F8"/>
    <w:rsid w:val="007166AC"/>
    <w:rsid w:val="00751CA1"/>
    <w:rsid w:val="00783219"/>
    <w:rsid w:val="007C1824"/>
    <w:rsid w:val="007C22BA"/>
    <w:rsid w:val="007C6E6B"/>
    <w:rsid w:val="007E1778"/>
    <w:rsid w:val="008112B8"/>
    <w:rsid w:val="00860D87"/>
    <w:rsid w:val="0088255C"/>
    <w:rsid w:val="00886273"/>
    <w:rsid w:val="00896316"/>
    <w:rsid w:val="008E407F"/>
    <w:rsid w:val="0092052B"/>
    <w:rsid w:val="0096133D"/>
    <w:rsid w:val="009A3F9B"/>
    <w:rsid w:val="009A67FD"/>
    <w:rsid w:val="009C73EC"/>
    <w:rsid w:val="00A2269A"/>
    <w:rsid w:val="00A663DB"/>
    <w:rsid w:val="00A74674"/>
    <w:rsid w:val="00A74920"/>
    <w:rsid w:val="00A965CD"/>
    <w:rsid w:val="00AD504B"/>
    <w:rsid w:val="00B046EB"/>
    <w:rsid w:val="00B323A3"/>
    <w:rsid w:val="00B440C8"/>
    <w:rsid w:val="00B92436"/>
    <w:rsid w:val="00BB3306"/>
    <w:rsid w:val="00BB6AF5"/>
    <w:rsid w:val="00BC1B61"/>
    <w:rsid w:val="00BD0D45"/>
    <w:rsid w:val="00BF3221"/>
    <w:rsid w:val="00C0678F"/>
    <w:rsid w:val="00C410B6"/>
    <w:rsid w:val="00C5586F"/>
    <w:rsid w:val="00C96045"/>
    <w:rsid w:val="00CD4951"/>
    <w:rsid w:val="00CE2F39"/>
    <w:rsid w:val="00CE377D"/>
    <w:rsid w:val="00D07F34"/>
    <w:rsid w:val="00D14C88"/>
    <w:rsid w:val="00D15A22"/>
    <w:rsid w:val="00D2043E"/>
    <w:rsid w:val="00D347EE"/>
    <w:rsid w:val="00D373E3"/>
    <w:rsid w:val="00D42443"/>
    <w:rsid w:val="00D47A2E"/>
    <w:rsid w:val="00D502D2"/>
    <w:rsid w:val="00D515F6"/>
    <w:rsid w:val="00D80531"/>
    <w:rsid w:val="00DA77FC"/>
    <w:rsid w:val="00DB149F"/>
    <w:rsid w:val="00DC49D4"/>
    <w:rsid w:val="00E1757F"/>
    <w:rsid w:val="00E2265B"/>
    <w:rsid w:val="00E27F4F"/>
    <w:rsid w:val="00E46A02"/>
    <w:rsid w:val="00E70A9E"/>
    <w:rsid w:val="00E73C2F"/>
    <w:rsid w:val="00F153A2"/>
    <w:rsid w:val="00F527B3"/>
    <w:rsid w:val="00F8005D"/>
    <w:rsid w:val="00FD29FA"/>
    <w:rsid w:val="00FE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226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A2269A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226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D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0D87"/>
  </w:style>
  <w:style w:type="paragraph" w:styleId="a9">
    <w:name w:val="footer"/>
    <w:basedOn w:val="a"/>
    <w:link w:val="aa"/>
    <w:uiPriority w:val="99"/>
    <w:unhideWhenUsed/>
    <w:rsid w:val="0086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0D87"/>
  </w:style>
  <w:style w:type="table" w:styleId="ab">
    <w:name w:val="Table Grid"/>
    <w:basedOn w:val="a1"/>
    <w:uiPriority w:val="39"/>
    <w:rsid w:val="001D3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51CE9-AEE7-476A-8064-3191AFBC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Эчив Шихалиева</dc:creator>
  <cp:lastModifiedBy>User</cp:lastModifiedBy>
  <cp:revision>3</cp:revision>
  <cp:lastPrinted>2018-09-13T14:22:00Z</cp:lastPrinted>
  <dcterms:created xsi:type="dcterms:W3CDTF">2018-09-04T09:19:00Z</dcterms:created>
  <dcterms:modified xsi:type="dcterms:W3CDTF">2018-09-13T14:22:00Z</dcterms:modified>
</cp:coreProperties>
</file>