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63" w:rsidRPr="00E20563" w:rsidRDefault="00E20563" w:rsidP="00E20563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5490" w:rsidRPr="004B1C6D" w:rsidRDefault="00805490" w:rsidP="00805490">
      <w:pPr>
        <w:pStyle w:val="Default"/>
        <w:ind w:left="5954"/>
        <w:jc w:val="center"/>
        <w:rPr>
          <w:sz w:val="28"/>
          <w:szCs w:val="28"/>
        </w:rPr>
      </w:pPr>
      <w:r w:rsidRPr="004B1C6D">
        <w:rPr>
          <w:sz w:val="28"/>
          <w:szCs w:val="28"/>
        </w:rPr>
        <w:t>Приложение № 1</w:t>
      </w:r>
    </w:p>
    <w:p w:rsidR="00805490" w:rsidRDefault="00805490" w:rsidP="00805490">
      <w:pPr>
        <w:pStyle w:val="Default"/>
        <w:ind w:left="5954"/>
        <w:jc w:val="center"/>
        <w:rPr>
          <w:sz w:val="23"/>
          <w:szCs w:val="23"/>
        </w:rPr>
      </w:pPr>
    </w:p>
    <w:p w:rsidR="00805490" w:rsidRDefault="00805490" w:rsidP="00805490">
      <w:pPr>
        <w:pStyle w:val="Default"/>
        <w:ind w:left="5954"/>
        <w:jc w:val="center"/>
        <w:rPr>
          <w:sz w:val="23"/>
          <w:szCs w:val="23"/>
        </w:rPr>
      </w:pPr>
      <w:r w:rsidRPr="009157FF">
        <w:rPr>
          <w:sz w:val="23"/>
          <w:szCs w:val="23"/>
        </w:rPr>
        <w:t xml:space="preserve">к приказу </w:t>
      </w:r>
      <w:r>
        <w:rPr>
          <w:sz w:val="23"/>
          <w:szCs w:val="23"/>
        </w:rPr>
        <w:t xml:space="preserve">Министерства </w:t>
      </w:r>
    </w:p>
    <w:p w:rsidR="00805490" w:rsidRDefault="00805490" w:rsidP="00805490">
      <w:pPr>
        <w:pStyle w:val="Default"/>
        <w:ind w:left="5954"/>
        <w:jc w:val="center"/>
        <w:rPr>
          <w:sz w:val="23"/>
          <w:szCs w:val="23"/>
        </w:rPr>
      </w:pPr>
      <w:r>
        <w:rPr>
          <w:sz w:val="23"/>
          <w:szCs w:val="23"/>
        </w:rPr>
        <w:t>промышленности и торговли</w:t>
      </w:r>
    </w:p>
    <w:p w:rsidR="00805490" w:rsidRDefault="00805490" w:rsidP="00805490">
      <w:pPr>
        <w:pStyle w:val="Default"/>
        <w:ind w:left="5954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9157FF">
        <w:rPr>
          <w:sz w:val="23"/>
          <w:szCs w:val="23"/>
        </w:rPr>
        <w:t xml:space="preserve"> Р</w:t>
      </w:r>
      <w:r>
        <w:rPr>
          <w:sz w:val="23"/>
          <w:szCs w:val="23"/>
        </w:rPr>
        <w:t xml:space="preserve">еспублики </w:t>
      </w:r>
      <w:r w:rsidRPr="009157FF">
        <w:rPr>
          <w:sz w:val="23"/>
          <w:szCs w:val="23"/>
        </w:rPr>
        <w:t>Д</w:t>
      </w:r>
      <w:r>
        <w:rPr>
          <w:sz w:val="23"/>
          <w:szCs w:val="23"/>
        </w:rPr>
        <w:t>агестан</w:t>
      </w:r>
    </w:p>
    <w:p w:rsidR="00996667" w:rsidRPr="009157FF" w:rsidRDefault="00996667" w:rsidP="00996667">
      <w:pPr>
        <w:pStyle w:val="Default"/>
        <w:ind w:left="6379"/>
        <w:jc w:val="center"/>
        <w:rPr>
          <w:sz w:val="23"/>
          <w:szCs w:val="23"/>
        </w:rPr>
      </w:pPr>
    </w:p>
    <w:p w:rsidR="00805490" w:rsidRDefault="00805490" w:rsidP="00805490">
      <w:pPr>
        <w:pStyle w:val="20"/>
        <w:keepNext/>
        <w:keepLines/>
        <w:shd w:val="clear" w:color="auto" w:fill="auto"/>
        <w:spacing w:before="0" w:line="280" w:lineRule="exact"/>
        <w:rPr>
          <w:b w:val="0"/>
        </w:rPr>
      </w:pPr>
      <w:r>
        <w:rPr>
          <w:b w:val="0"/>
          <w:sz w:val="23"/>
          <w:szCs w:val="23"/>
        </w:rPr>
        <w:t xml:space="preserve">                                                               </w:t>
      </w:r>
      <w:r>
        <w:rPr>
          <w:b w:val="0"/>
          <w:sz w:val="23"/>
          <w:szCs w:val="23"/>
        </w:rPr>
        <w:t xml:space="preserve">                    </w:t>
      </w:r>
      <w:r>
        <w:rPr>
          <w:b w:val="0"/>
          <w:sz w:val="23"/>
          <w:szCs w:val="23"/>
        </w:rPr>
        <w:t xml:space="preserve">   </w:t>
      </w:r>
      <w:r w:rsidRPr="009157FF">
        <w:rPr>
          <w:b w:val="0"/>
          <w:sz w:val="23"/>
          <w:szCs w:val="23"/>
        </w:rPr>
        <w:t>от «_</w:t>
      </w:r>
      <w:r>
        <w:rPr>
          <w:b w:val="0"/>
          <w:sz w:val="23"/>
          <w:szCs w:val="23"/>
        </w:rPr>
        <w:t>__</w:t>
      </w:r>
      <w:r w:rsidRPr="009157FF">
        <w:rPr>
          <w:b w:val="0"/>
          <w:sz w:val="23"/>
          <w:szCs w:val="23"/>
        </w:rPr>
        <w:t>_» _</w:t>
      </w:r>
      <w:r>
        <w:rPr>
          <w:b w:val="0"/>
          <w:sz w:val="23"/>
          <w:szCs w:val="23"/>
        </w:rPr>
        <w:t>________ 20___</w:t>
      </w:r>
      <w:r w:rsidRPr="009157FF">
        <w:rPr>
          <w:b w:val="0"/>
          <w:sz w:val="23"/>
          <w:szCs w:val="23"/>
        </w:rPr>
        <w:t xml:space="preserve"> года №_</w:t>
      </w:r>
      <w:r>
        <w:rPr>
          <w:b w:val="0"/>
          <w:sz w:val="23"/>
          <w:szCs w:val="23"/>
        </w:rPr>
        <w:t>__</w:t>
      </w:r>
      <w:r w:rsidRPr="009157FF">
        <w:rPr>
          <w:b w:val="0"/>
          <w:sz w:val="23"/>
          <w:szCs w:val="23"/>
        </w:rPr>
        <w:t>__</w:t>
      </w:r>
      <w:r>
        <w:rPr>
          <w:b w:val="0"/>
          <w:sz w:val="23"/>
          <w:szCs w:val="23"/>
        </w:rPr>
        <w:t>-ОД</w:t>
      </w:r>
    </w:p>
    <w:p w:rsidR="00805490" w:rsidRPr="00AB347D" w:rsidRDefault="00805490" w:rsidP="00805490"/>
    <w:p w:rsidR="00805490" w:rsidRDefault="00805490" w:rsidP="00805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>Состав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B92">
        <w:rPr>
          <w:rFonts w:ascii="Times New Roman" w:hAnsi="Times New Roman" w:cs="Times New Roman"/>
          <w:b/>
          <w:sz w:val="28"/>
          <w:szCs w:val="28"/>
        </w:rPr>
        <w:t>по соблюдению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B92">
        <w:rPr>
          <w:rFonts w:ascii="Times New Roman" w:hAnsi="Times New Roman" w:cs="Times New Roman"/>
          <w:b/>
          <w:sz w:val="28"/>
          <w:szCs w:val="28"/>
        </w:rPr>
        <w:t xml:space="preserve">требований </w:t>
      </w:r>
    </w:p>
    <w:p w:rsidR="00805490" w:rsidRDefault="00805490" w:rsidP="00805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</w:t>
      </w:r>
    </w:p>
    <w:p w:rsidR="00805490" w:rsidRDefault="00805490" w:rsidP="00805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в Министерстве промышленности </w:t>
      </w:r>
    </w:p>
    <w:p w:rsidR="00805490" w:rsidRDefault="00805490" w:rsidP="00805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торговли Республики Дагестан </w:t>
      </w:r>
      <w:r w:rsidRPr="00465B92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05490" w:rsidRPr="00465B92" w:rsidRDefault="00805490" w:rsidP="008054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3542"/>
        <w:gridCol w:w="425"/>
        <w:gridCol w:w="5904"/>
      </w:tblGrid>
      <w:tr w:rsidR="00805490" w:rsidTr="00996667">
        <w:tc>
          <w:tcPr>
            <w:tcW w:w="14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ind w:left="-62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542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ind w:left="-62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Мурзаев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ind w:left="-62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Рашид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Абсалитдинович</w:t>
            </w:r>
            <w:proofErr w:type="spellEnd"/>
          </w:p>
        </w:tc>
        <w:tc>
          <w:tcPr>
            <w:tcW w:w="425" w:type="dxa"/>
          </w:tcPr>
          <w:p w:rsidR="00805490" w:rsidRDefault="00805490" w:rsidP="00996667">
            <w:pPr>
              <w:widowControl/>
              <w:autoSpaceDE w:val="0"/>
              <w:autoSpaceDN w:val="0"/>
              <w:adjustRightInd w:val="0"/>
              <w:ind w:left="-38" w:hanging="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90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первый заместитель министра промышленности и торговли Республики Дагестан (председатель комиссии);</w:t>
            </w:r>
          </w:p>
        </w:tc>
      </w:tr>
      <w:tr w:rsidR="00805490" w:rsidTr="00996667">
        <w:tc>
          <w:tcPr>
            <w:tcW w:w="14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542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Мадина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Хайбулаевна</w:t>
            </w:r>
            <w:proofErr w:type="spellEnd"/>
          </w:p>
        </w:tc>
        <w:tc>
          <w:tcPr>
            <w:tcW w:w="425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90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заместитель министра промышленности               и   торговли       Республики       Дагестан 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(заместитель председателя комиссии);</w:t>
            </w:r>
          </w:p>
        </w:tc>
      </w:tr>
      <w:tr w:rsidR="00805490" w:rsidTr="00996667">
        <w:tc>
          <w:tcPr>
            <w:tcW w:w="14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542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Бабаханова 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Венетта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Сакратовна</w:t>
            </w:r>
            <w:proofErr w:type="spellEnd"/>
          </w:p>
        </w:tc>
        <w:tc>
          <w:tcPr>
            <w:tcW w:w="425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90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начальник Управления правового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>и экономического обеспечения Министерства промышленности и торговли Республики Дагестан;</w:t>
            </w:r>
          </w:p>
        </w:tc>
      </w:tr>
      <w:tr w:rsidR="00805490" w:rsidTr="00996667">
        <w:tc>
          <w:tcPr>
            <w:tcW w:w="14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542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Алиев 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Эльдар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Абдулгамидович</w:t>
            </w:r>
            <w:proofErr w:type="spellEnd"/>
          </w:p>
        </w:tc>
        <w:tc>
          <w:tcPr>
            <w:tcW w:w="425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90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 Управления торговли                                          и потребительских рынков Министерства промышленности и торговли Республики Дагестан;</w:t>
            </w:r>
          </w:p>
        </w:tc>
      </w:tr>
      <w:tr w:rsidR="00805490" w:rsidTr="00996667">
        <w:trPr>
          <w:trHeight w:val="155"/>
        </w:trPr>
        <w:tc>
          <w:tcPr>
            <w:tcW w:w="14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542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Султанова 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Анжелика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Нурулислановна</w:t>
            </w:r>
            <w:proofErr w:type="spellEnd"/>
          </w:p>
        </w:tc>
        <w:tc>
          <w:tcPr>
            <w:tcW w:w="425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904" w:type="dxa"/>
          </w:tcPr>
          <w:p w:rsidR="00805490" w:rsidRPr="002842CC" w:rsidRDefault="00805490" w:rsidP="00A144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2C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межрегиональных, международных и внешнеэкономических связей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Министерства промышленности и торговли Республики Дагестан</w:t>
            </w:r>
            <w:r w:rsidRPr="002842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5490" w:rsidTr="00996667">
        <w:tc>
          <w:tcPr>
            <w:tcW w:w="14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542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Сахродин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Сайрудинович</w:t>
            </w:r>
            <w:proofErr w:type="spellEnd"/>
          </w:p>
        </w:tc>
        <w:tc>
          <w:tcPr>
            <w:tcW w:w="425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904" w:type="dxa"/>
          </w:tcPr>
          <w:p w:rsidR="00805490" w:rsidRPr="002842CC" w:rsidRDefault="00805490" w:rsidP="00A144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2C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842CC">
              <w:rPr>
                <w:rFonts w:ascii="Times New Roman" w:hAnsi="Times New Roman" w:cs="Times New Roman"/>
                <w:sz w:val="28"/>
                <w:szCs w:val="28"/>
              </w:rPr>
              <w:t xml:space="preserve">и инноваций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Министерства промышленности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 xml:space="preserve"> и торговли Республики Дагестан</w:t>
            </w:r>
            <w:r w:rsidRPr="002842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5490" w:rsidTr="00996667">
        <w:tc>
          <w:tcPr>
            <w:tcW w:w="144" w:type="dxa"/>
          </w:tcPr>
          <w:p w:rsidR="00805490" w:rsidRPr="004B1C6D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542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Таймасханович</w:t>
            </w:r>
            <w:proofErr w:type="spellEnd"/>
          </w:p>
        </w:tc>
        <w:tc>
          <w:tcPr>
            <w:tcW w:w="425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904" w:type="dxa"/>
          </w:tcPr>
          <w:p w:rsidR="00805490" w:rsidRPr="002842CC" w:rsidRDefault="00805490" w:rsidP="00A144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2C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индустриального развития территорий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Министерства промышленности и торговли Республики Дагестан</w:t>
            </w:r>
            <w:r w:rsidRPr="002842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5490" w:rsidTr="00996667">
        <w:trPr>
          <w:trHeight w:val="3578"/>
        </w:trPr>
        <w:tc>
          <w:tcPr>
            <w:tcW w:w="14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Pr="00E17849" w:rsidRDefault="00805490" w:rsidP="00A14418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  <w:p w:rsidR="00805490" w:rsidRPr="00E17849" w:rsidRDefault="00805490" w:rsidP="00A14418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  <w:p w:rsidR="00805490" w:rsidRPr="00E17849" w:rsidRDefault="00805490" w:rsidP="00A14418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  <w:p w:rsidR="00805490" w:rsidRPr="00E17849" w:rsidRDefault="00805490" w:rsidP="00A14418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42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ind w:left="-203" w:firstLine="203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ind w:left="-203" w:firstLine="203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Виктория Евгеньевна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ind w:left="-203" w:firstLine="203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80549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Рабаданов</w:t>
            </w:r>
            <w:proofErr w:type="spellEnd"/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Аммакади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Рабаданович</w:t>
            </w:r>
            <w:proofErr w:type="spellEnd"/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Магомедов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Расул Магомедович</w:t>
            </w:r>
          </w:p>
        </w:tc>
        <w:tc>
          <w:tcPr>
            <w:tcW w:w="425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90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842C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представитель Управ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ления Главы Республики Дагестан </w:t>
            </w:r>
            <w:r w:rsidRPr="002842C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  <w:r w:rsidRPr="002842C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воп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росам противодействия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>коррупции (по согласованию);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доктор экономических наук, профессор ФГБОУ ВО</w:t>
            </w:r>
            <w:r w:rsidRPr="002842C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«Дагестанский государственный технический университет» (</w:t>
            </w:r>
            <w:r w:rsidRPr="002842C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по согласованию);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Pr="002842CC" w:rsidRDefault="00805490" w:rsidP="00805490">
            <w:pPr>
              <w:ind w:left="29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D50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доктор экономических наук, профессор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327D50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ФГБОУ ВО «Дагестанский государственный технический университет» (по согласованию);</w:t>
            </w:r>
          </w:p>
        </w:tc>
      </w:tr>
      <w:tr w:rsidR="00805490" w:rsidTr="00996667">
        <w:tc>
          <w:tcPr>
            <w:tcW w:w="14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1" w:name="bookmark0"/>
          </w:p>
        </w:tc>
        <w:tc>
          <w:tcPr>
            <w:tcW w:w="3542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Яхияева 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Мадина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Магомедпазиловна</w:t>
            </w:r>
            <w:proofErr w:type="spellEnd"/>
          </w:p>
        </w:tc>
        <w:tc>
          <w:tcPr>
            <w:tcW w:w="425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904" w:type="dxa"/>
          </w:tcPr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консультант отдела кадров Управления правового и экономического обеспечения Министерства промышленности и торговли Республики Дагестан </w:t>
            </w:r>
            <w:r w:rsidRPr="00DD73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ый</w:t>
            </w:r>
            <w:r w:rsidRPr="00DD73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 работу по профилактике коррупционных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DD73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иных правонарушений</w:t>
            </w:r>
            <w:r w:rsidRPr="00DD7361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(секретарь комиссии).</w:t>
            </w: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5490" w:rsidRDefault="00805490" w:rsidP="00A14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bookmarkEnd w:id="1"/>
    </w:tbl>
    <w:p w:rsidR="00805490" w:rsidRPr="00AB347D" w:rsidRDefault="00805490" w:rsidP="00805490">
      <w:pPr>
        <w:tabs>
          <w:tab w:val="left" w:pos="142"/>
          <w:tab w:val="left" w:pos="567"/>
        </w:tabs>
        <w:ind w:firstLine="709"/>
        <w:jc w:val="both"/>
      </w:pPr>
    </w:p>
    <w:p w:rsidR="00E20563" w:rsidRPr="00E20563" w:rsidRDefault="00E20563" w:rsidP="0080549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E20563" w:rsidRPr="00E20563" w:rsidSect="00805490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DA"/>
    <w:rsid w:val="00182BAE"/>
    <w:rsid w:val="00195E22"/>
    <w:rsid w:val="0035101E"/>
    <w:rsid w:val="003D70A7"/>
    <w:rsid w:val="00475297"/>
    <w:rsid w:val="004B1E6E"/>
    <w:rsid w:val="007976C2"/>
    <w:rsid w:val="00805490"/>
    <w:rsid w:val="00996667"/>
    <w:rsid w:val="00A50990"/>
    <w:rsid w:val="00B253AB"/>
    <w:rsid w:val="00B43CFB"/>
    <w:rsid w:val="00B81EAC"/>
    <w:rsid w:val="00B96ADA"/>
    <w:rsid w:val="00CC3891"/>
    <w:rsid w:val="00E14212"/>
    <w:rsid w:val="00E20563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4EA8"/>
  <w15:chartTrackingRefBased/>
  <w15:docId w15:val="{D559B392-1E6E-4402-A98A-B6B95BF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54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8054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05490"/>
    <w:pPr>
      <w:shd w:val="clear" w:color="auto" w:fill="FFFFFF"/>
      <w:spacing w:before="30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Default">
    <w:name w:val="Default"/>
    <w:rsid w:val="00805490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Мадина М. Яхияева</cp:lastModifiedBy>
  <cp:revision>4</cp:revision>
  <dcterms:created xsi:type="dcterms:W3CDTF">2021-10-25T09:48:00Z</dcterms:created>
  <dcterms:modified xsi:type="dcterms:W3CDTF">2021-12-14T08:03:00Z</dcterms:modified>
</cp:coreProperties>
</file>