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A2" w:rsidRPr="00C124D3" w:rsidRDefault="005A496A" w:rsidP="00C124D3">
      <w:pPr>
        <w:pStyle w:val="30"/>
        <w:shd w:val="clear" w:color="auto" w:fill="auto"/>
        <w:spacing w:before="0" w:after="296"/>
        <w:jc w:val="right"/>
        <w:rPr>
          <w:b w:val="0"/>
          <w:sz w:val="23"/>
          <w:szCs w:val="23"/>
        </w:rPr>
      </w:pPr>
      <w:r>
        <w:t xml:space="preserve"> </w:t>
      </w:r>
      <w:bookmarkStart w:id="0" w:name="bookmark0"/>
      <w:bookmarkStart w:id="1" w:name="_GoBack"/>
      <w:r w:rsidR="00521CA2" w:rsidRPr="00C124D3">
        <w:rPr>
          <w:b w:val="0"/>
          <w:sz w:val="23"/>
          <w:szCs w:val="23"/>
        </w:rPr>
        <w:t>Приложение № 2</w:t>
      </w:r>
    </w:p>
    <w:bookmarkEnd w:id="1"/>
    <w:p w:rsidR="00E46AA1" w:rsidRPr="009157FF" w:rsidRDefault="00E46AA1" w:rsidP="00521CA2">
      <w:pPr>
        <w:pStyle w:val="Default"/>
        <w:ind w:left="5954"/>
        <w:jc w:val="center"/>
        <w:rPr>
          <w:sz w:val="23"/>
          <w:szCs w:val="23"/>
        </w:rPr>
      </w:pPr>
    </w:p>
    <w:p w:rsidR="00E46AA1" w:rsidRDefault="00521CA2" w:rsidP="00521CA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>Мин</w:t>
      </w:r>
      <w:r w:rsidR="00E46AA1">
        <w:rPr>
          <w:sz w:val="23"/>
          <w:szCs w:val="23"/>
        </w:rPr>
        <w:t>истерства</w:t>
      </w:r>
    </w:p>
    <w:p w:rsidR="00E46AA1" w:rsidRDefault="00E46AA1" w:rsidP="00521CA2">
      <w:pPr>
        <w:pStyle w:val="Default"/>
        <w:ind w:left="5954"/>
        <w:jc w:val="center"/>
        <w:rPr>
          <w:sz w:val="23"/>
          <w:szCs w:val="23"/>
        </w:rPr>
      </w:pPr>
      <w:r>
        <w:rPr>
          <w:sz w:val="23"/>
          <w:szCs w:val="23"/>
        </w:rPr>
        <w:t>промышленности и торговли</w:t>
      </w:r>
    </w:p>
    <w:p w:rsidR="00521CA2" w:rsidRPr="009157FF" w:rsidRDefault="00521CA2" w:rsidP="00521CA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 Р</w:t>
      </w:r>
      <w:r w:rsidR="00E46AA1">
        <w:rPr>
          <w:sz w:val="23"/>
          <w:szCs w:val="23"/>
        </w:rPr>
        <w:t xml:space="preserve">еспублики </w:t>
      </w:r>
      <w:r w:rsidRPr="009157FF">
        <w:rPr>
          <w:sz w:val="23"/>
          <w:szCs w:val="23"/>
        </w:rPr>
        <w:t>Д</w:t>
      </w:r>
      <w:r w:rsidR="00E46AA1">
        <w:rPr>
          <w:sz w:val="23"/>
          <w:szCs w:val="23"/>
        </w:rPr>
        <w:t>агестан</w:t>
      </w:r>
    </w:p>
    <w:p w:rsidR="00521CA2" w:rsidRDefault="006565F3" w:rsidP="006565F3">
      <w:pPr>
        <w:pStyle w:val="22"/>
        <w:keepNext/>
        <w:keepLines/>
        <w:shd w:val="clear" w:color="auto" w:fill="auto"/>
        <w:spacing w:before="0" w:line="280" w:lineRule="exact"/>
        <w:rPr>
          <w:b w:val="0"/>
        </w:rPr>
      </w:pPr>
      <w:r>
        <w:rPr>
          <w:b w:val="0"/>
          <w:sz w:val="23"/>
          <w:szCs w:val="23"/>
        </w:rPr>
        <w:t xml:space="preserve">                                                              </w:t>
      </w:r>
      <w:r w:rsidR="00BF31F3">
        <w:rPr>
          <w:b w:val="0"/>
          <w:sz w:val="23"/>
          <w:szCs w:val="23"/>
        </w:rPr>
        <w:t xml:space="preserve">                          </w:t>
      </w:r>
      <w:r w:rsidR="00E46AA1">
        <w:rPr>
          <w:b w:val="0"/>
          <w:sz w:val="23"/>
          <w:szCs w:val="23"/>
        </w:rPr>
        <w:t xml:space="preserve">      </w:t>
      </w:r>
      <w:r w:rsidR="002250DE">
        <w:rPr>
          <w:b w:val="0"/>
          <w:sz w:val="23"/>
          <w:szCs w:val="23"/>
        </w:rPr>
        <w:t xml:space="preserve"> </w:t>
      </w:r>
      <w:r w:rsidR="00521CA2" w:rsidRPr="009157FF">
        <w:rPr>
          <w:b w:val="0"/>
          <w:sz w:val="23"/>
          <w:szCs w:val="23"/>
        </w:rPr>
        <w:t>от «_</w:t>
      </w:r>
      <w:r>
        <w:rPr>
          <w:b w:val="0"/>
          <w:sz w:val="23"/>
          <w:szCs w:val="23"/>
        </w:rPr>
        <w:t>__</w:t>
      </w:r>
      <w:r w:rsidR="00521CA2" w:rsidRPr="009157FF">
        <w:rPr>
          <w:b w:val="0"/>
          <w:sz w:val="23"/>
          <w:szCs w:val="23"/>
        </w:rPr>
        <w:t>_» ____</w:t>
      </w:r>
      <w:r>
        <w:rPr>
          <w:b w:val="0"/>
          <w:sz w:val="23"/>
          <w:szCs w:val="23"/>
        </w:rPr>
        <w:t>____</w:t>
      </w:r>
      <w:r w:rsidR="00521CA2" w:rsidRPr="009157FF">
        <w:rPr>
          <w:b w:val="0"/>
          <w:sz w:val="23"/>
          <w:szCs w:val="23"/>
        </w:rPr>
        <w:t>__ 20</w:t>
      </w:r>
      <w:r w:rsidR="00F0764D">
        <w:rPr>
          <w:b w:val="0"/>
          <w:sz w:val="23"/>
          <w:szCs w:val="23"/>
        </w:rPr>
        <w:t>21</w:t>
      </w:r>
      <w:r w:rsidR="00521CA2" w:rsidRPr="009157FF">
        <w:rPr>
          <w:b w:val="0"/>
          <w:sz w:val="23"/>
          <w:szCs w:val="23"/>
        </w:rPr>
        <w:t>года №__</w:t>
      </w:r>
      <w:r>
        <w:rPr>
          <w:b w:val="0"/>
          <w:sz w:val="23"/>
          <w:szCs w:val="23"/>
        </w:rPr>
        <w:t>__</w:t>
      </w:r>
      <w:r w:rsidR="00521CA2" w:rsidRPr="009157FF">
        <w:rPr>
          <w:b w:val="0"/>
          <w:sz w:val="23"/>
          <w:szCs w:val="23"/>
        </w:rPr>
        <w:t>_</w:t>
      </w:r>
      <w:r w:rsidR="00521CA2">
        <w:rPr>
          <w:b w:val="0"/>
          <w:sz w:val="23"/>
          <w:szCs w:val="23"/>
        </w:rPr>
        <w:t>-ОД</w:t>
      </w:r>
    </w:p>
    <w:p w:rsidR="00002987" w:rsidRDefault="00002987" w:rsidP="00002987">
      <w:pPr>
        <w:pStyle w:val="22"/>
        <w:keepNext/>
        <w:keepLines/>
        <w:shd w:val="clear" w:color="auto" w:fill="auto"/>
        <w:spacing w:before="0" w:line="280" w:lineRule="exact"/>
        <w:ind w:left="5600"/>
        <w:jc w:val="right"/>
        <w:rPr>
          <w:b w:val="0"/>
        </w:rPr>
      </w:pPr>
    </w:p>
    <w:p w:rsidR="00002987" w:rsidRDefault="00002987" w:rsidP="00002987">
      <w:pPr>
        <w:pStyle w:val="10"/>
        <w:keepNext/>
        <w:keepLines/>
        <w:shd w:val="clear" w:color="auto" w:fill="auto"/>
        <w:spacing w:after="0" w:line="276" w:lineRule="auto"/>
      </w:pPr>
    </w:p>
    <w:bookmarkEnd w:id="0"/>
    <w:p w:rsidR="00AB347D" w:rsidRDefault="00E46AA1" w:rsidP="00002987">
      <w:pPr>
        <w:pStyle w:val="10"/>
        <w:keepNext/>
        <w:keepLines/>
        <w:shd w:val="clear" w:color="auto" w:fill="auto"/>
        <w:spacing w:after="0" w:line="276" w:lineRule="auto"/>
      </w:pPr>
      <w:r>
        <w:t>ПО</w:t>
      </w:r>
      <w:r w:rsidR="00C46FB6">
        <w:t>ЛОЖЕНИЕ</w:t>
      </w:r>
    </w:p>
    <w:p w:rsidR="00E46AA1" w:rsidRDefault="00C46FB6" w:rsidP="00E46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24820">
        <w:t xml:space="preserve"> </w:t>
      </w:r>
      <w:r w:rsidR="00E46AA1" w:rsidRPr="00465B92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46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AA1" w:rsidRPr="00465B92">
        <w:rPr>
          <w:rFonts w:ascii="Times New Roman" w:hAnsi="Times New Roman" w:cs="Times New Roman"/>
          <w:b/>
          <w:sz w:val="28"/>
          <w:szCs w:val="28"/>
        </w:rPr>
        <w:t>по соблюдению</w:t>
      </w:r>
      <w:r w:rsidR="00E46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AA1" w:rsidRPr="00465B92"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</w:p>
    <w:p w:rsidR="00E46AA1" w:rsidRDefault="00E46AA1" w:rsidP="00E46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</w:t>
      </w:r>
    </w:p>
    <w:p w:rsidR="00E46AA1" w:rsidRDefault="00E46AA1" w:rsidP="00E46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в Министерстве промышленности </w:t>
      </w:r>
    </w:p>
    <w:p w:rsidR="00E46AA1" w:rsidRDefault="00E46AA1" w:rsidP="00E46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торговли Республики Дагестан </w:t>
      </w:r>
      <w:r w:rsidRPr="00465B92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47D" w:rsidRDefault="00E46AA1" w:rsidP="00E46AA1">
      <w:pPr>
        <w:pStyle w:val="30"/>
        <w:shd w:val="clear" w:color="auto" w:fill="auto"/>
        <w:spacing w:before="0" w:after="0"/>
      </w:pPr>
      <w:r w:rsidRPr="00E46AA1">
        <w:t>в Министерстве промышленности и торговли Республики Дагестан</w:t>
      </w:r>
    </w:p>
    <w:p w:rsidR="00E46AA1" w:rsidRDefault="00E46AA1" w:rsidP="00E46AA1">
      <w:pPr>
        <w:pStyle w:val="30"/>
        <w:shd w:val="clear" w:color="auto" w:fill="auto"/>
        <w:spacing w:before="0" w:after="0"/>
      </w:pPr>
    </w:p>
    <w:p w:rsidR="00AB347D" w:rsidRDefault="00AB347D" w:rsidP="0000298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9"/>
        </w:tabs>
        <w:spacing w:after="257" w:line="240" w:lineRule="auto"/>
        <w:ind w:left="3680"/>
        <w:jc w:val="both"/>
      </w:pPr>
      <w:r>
        <w:t>Общие положения</w:t>
      </w:r>
    </w:p>
    <w:p w:rsid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3A2D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6FB6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B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55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омиссии по соблюдению требований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урегулиров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анию конфликта интересов в Министерстве промышленности                               и торговли Республики Дагестан (далее – По</w:t>
      </w:r>
      <w:r w:rsidR="00C46FB6">
        <w:rPr>
          <w:rFonts w:ascii="Times New Roman" w:eastAsia="Times New Roman" w:hAnsi="Times New Roman" w:cs="Times New Roman"/>
          <w:sz w:val="28"/>
          <w:szCs w:val="28"/>
        </w:rPr>
        <w:t>ложение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) разработано в соответствии 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 подпунктом «а» пункта 5 Указа Президента Республики Дагестан от 15 сентября 2010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227 «О комиссиях по соблюдению требований</w:t>
      </w:r>
      <w:r w:rsidR="003A2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</w:t>
      </w:r>
      <w:r w:rsidR="003A2D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урегулированию конфликта интересов» и определяет порядок формирования </w:t>
      </w:r>
      <w:r w:rsidR="003A2D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деятельности Комиссии по соблюдению требований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(далее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</w:p>
    <w:p w:rsid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Федерации, Конституцией Республики Дагестан, законами Республики Дагестан, актами Главы Республики Дагестан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Правительства Республики Дагестан, а также настоящим Положением.</w:t>
      </w:r>
    </w:p>
    <w:p w:rsidR="00446E1C" w:rsidRP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Основной задачей Комиссии является содействие руководству Министерства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252B50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Дагестан:</w:t>
      </w:r>
    </w:p>
    <w:p w:rsidR="00893AD2" w:rsidRPr="000A3E5B" w:rsidRDefault="00521CA2" w:rsidP="000A3E5B">
      <w:pPr>
        <w:tabs>
          <w:tab w:val="left" w:pos="567"/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Дагестан, проходящими государственную гражданскую службу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служащие) ограничений и запретов, требований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а также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обеспечении исполнения ими обязанностей, установленных Федеральным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законом от 25 декабря 2008 г</w:t>
      </w:r>
      <w:r w:rsidR="00276775" w:rsidRPr="000A3E5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№ 273-ФЗ «О противодействии коррупции», другими федеральными законами и законами Республики Дагестан </w:t>
      </w:r>
      <w:r w:rsidR="006A74AE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46AA1" w:rsidRPr="000A3E5B">
        <w:rPr>
          <w:rFonts w:ascii="Times New Roman" w:eastAsia="Times New Roman" w:hAnsi="Times New Roman" w:cs="Times New Roman"/>
          <w:sz w:val="28"/>
          <w:szCs w:val="28"/>
        </w:rPr>
        <w:t>(далее </w:t>
      </w:r>
      <w:r w:rsidR="006565F3" w:rsidRPr="000A3E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6AA1" w:rsidRPr="000A3E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требования к служебному поведению и (или) требования</w:t>
      </w:r>
      <w:r w:rsidR="00A776FF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об урегулировании конфликта интересов);</w:t>
      </w:r>
    </w:p>
    <w:p w:rsidR="00252B50" w:rsidRPr="000A3E5B" w:rsidRDefault="00E46AA1" w:rsidP="00893AD2">
      <w:pPr>
        <w:tabs>
          <w:tab w:val="left" w:pos="142"/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lastRenderedPageBreak/>
        <w:t>б) 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в осуществлении в Министерстве промышленности и </w:t>
      </w:r>
      <w:r w:rsidR="006565F3" w:rsidRPr="000A3E5B">
        <w:rPr>
          <w:rFonts w:ascii="Times New Roman" w:eastAsia="Times New Roman" w:hAnsi="Times New Roman" w:cs="Times New Roman"/>
          <w:sz w:val="28"/>
          <w:szCs w:val="28"/>
        </w:rPr>
        <w:t xml:space="preserve">торговли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Республики Дагестан мер по предупреждению коррупции.</w:t>
      </w:r>
    </w:p>
    <w:p w:rsidR="00446E1C" w:rsidRPr="000A3E5B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</w:t>
      </w:r>
      <w:r w:rsidR="006A74AE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в отношении государственных гражданских служащих, замещающих должности государственной гражданской службы Республики Дагестан (далее </w:t>
      </w:r>
      <w:r w:rsidR="006565F3" w:rsidRPr="000A3E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должности государственной службы) в Министерстве промышленности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565F3" w:rsidRPr="000A3E5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Дагестан.</w:t>
      </w:r>
    </w:p>
    <w:p w:rsidR="002F572B" w:rsidRPr="000A3E5B" w:rsidRDefault="00521CA2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46AA1" w:rsidRPr="000A3E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F572B" w:rsidRPr="000A3E5B" w:rsidRDefault="002F572B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комиссии, его заместитель, назначаемые Министром промышленности и 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из числа членов</w:t>
      </w:r>
      <w:r w:rsidR="00521CA2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комиссии, замещающих должности государственной службы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в Министерстве промышленности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секретарь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и члены комиссии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572B" w:rsidRPr="000A3E5B" w:rsidRDefault="002F572B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б) представитель Управления Главы Республики Дагестан по вопросам противодействия коррупции (далее 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Управление);</w:t>
      </w:r>
    </w:p>
    <w:p w:rsidR="002F572B" w:rsidRPr="000A3E5B" w:rsidRDefault="002F572B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в) 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446E1C" w:rsidRPr="000A3E5B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446E1C" w:rsidRPr="000A3E5B" w:rsidRDefault="00521CA2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A74AE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446E1C" w:rsidRPr="000A3E5B" w:rsidRDefault="00446E1C" w:rsidP="006A74AE">
      <w:pPr>
        <w:tabs>
          <w:tab w:val="left" w:pos="142"/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непосредственный руководитель государственного служащего,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гулировании конфликта интересов,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и опре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деляемые председателем комиссии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два государственных служащих, замещающих в Министерстве промышленности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 xml:space="preserve"> торговли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446E1C" w:rsidRPr="000A3E5B" w:rsidRDefault="00446E1C" w:rsidP="006A74AE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ab/>
        <w:t xml:space="preserve">другие государственные служащие, замещающие должности государственной службы в Министерстве промышленности и 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Дагестан; специалисты, которые могут дать пояснения по вопросам государственной службы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в отношении которого к</w:t>
      </w:r>
      <w:r w:rsidR="00326E7F" w:rsidRPr="000A3E5B">
        <w:rPr>
          <w:rFonts w:ascii="Times New Roman" w:eastAsia="Times New Roman" w:hAnsi="Times New Roman" w:cs="Times New Roman"/>
          <w:sz w:val="28"/>
          <w:szCs w:val="28"/>
        </w:rPr>
        <w:t>омиссией рассматривается вопрос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об урегул</w:t>
      </w:r>
      <w:r w:rsidR="00AB55BB" w:rsidRPr="000A3E5B">
        <w:rPr>
          <w:rFonts w:ascii="Times New Roman" w:eastAsia="Times New Roman" w:hAnsi="Times New Roman" w:cs="Times New Roman"/>
          <w:sz w:val="28"/>
          <w:szCs w:val="28"/>
        </w:rPr>
        <w:t xml:space="preserve">ировании конфликта интересов,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по решению председателя комиссии, принимаемому в каждом конкретном случае отдельно не менее чем за три дня</w:t>
      </w:r>
      <w:r w:rsidR="006A74AE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до дня заседания комиссии на основании ходатайства государственного служащего, 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в отношении которого комиссией рассматривается этот вопрос,</w:t>
      </w:r>
      <w:r w:rsidR="00326E7F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E5B">
        <w:rPr>
          <w:rFonts w:ascii="Times New Roman" w:eastAsia="Times New Roman" w:hAnsi="Times New Roman" w:cs="Times New Roman"/>
          <w:sz w:val="28"/>
          <w:szCs w:val="28"/>
        </w:rPr>
        <w:t>или любого члена комиссии.</w:t>
      </w:r>
    </w:p>
    <w:p w:rsidR="00446E1C" w:rsidRPr="000A3E5B" w:rsidRDefault="00D60CA7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</w:t>
      </w:r>
      <w:r w:rsidR="002F572B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не менее двух третей от общего числа членов комиссии. Проведение заседаний 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с участием только членов комиссии, замещающих должности государственной службы в государственном органе, недопустимо.</w:t>
      </w:r>
    </w:p>
    <w:p w:rsidR="00446E1C" w:rsidRPr="000A3E5B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0A3E5B" w:rsidRPr="000A3E5B">
        <w:rPr>
          <w:rFonts w:ascii="Times New Roman" w:eastAsia="Times New Roman" w:hAnsi="Times New Roman" w:cs="Times New Roman"/>
          <w:sz w:val="28"/>
          <w:szCs w:val="28"/>
        </w:rPr>
        <w:t>При возникновении прямой</w:t>
      </w:r>
      <w:r w:rsidR="00A776FF" w:rsidRPr="000A3E5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0A3E5B" w:rsidRPr="000A3E5B">
        <w:rPr>
          <w:rFonts w:ascii="Times New Roman" w:eastAsia="Times New Roman" w:hAnsi="Times New Roman" w:cs="Times New Roman"/>
          <w:sz w:val="28"/>
          <w:szCs w:val="28"/>
        </w:rPr>
        <w:t>косвенной личной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6FF" w:rsidRPr="000A3E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заинтересованно</w:t>
      </w:r>
      <w:r w:rsidR="003F74EC" w:rsidRPr="000A3E5B">
        <w:rPr>
          <w:rFonts w:ascii="Times New Roman" w:eastAsia="Times New Roman" w:hAnsi="Times New Roman" w:cs="Times New Roman"/>
          <w:sz w:val="28"/>
          <w:szCs w:val="28"/>
        </w:rPr>
        <w:t xml:space="preserve">сти </w:t>
      </w:r>
      <w:r w:rsidR="00A776FF" w:rsidRP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F74EC" w:rsidRPr="000A3E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члена </w:t>
      </w:r>
      <w:r w:rsidR="000A3E5B" w:rsidRPr="000A3E5B">
        <w:rPr>
          <w:rFonts w:ascii="Times New Roman" w:eastAsia="Times New Roman" w:hAnsi="Times New Roman" w:cs="Times New Roman"/>
          <w:sz w:val="28"/>
          <w:szCs w:val="28"/>
        </w:rPr>
        <w:t>комиссии, которая</w:t>
      </w:r>
      <w:r w:rsidR="003F74EC" w:rsidRPr="000A3E5B">
        <w:rPr>
          <w:rFonts w:ascii="Times New Roman" w:eastAsia="Times New Roman" w:hAnsi="Times New Roman" w:cs="Times New Roman"/>
          <w:sz w:val="28"/>
          <w:szCs w:val="28"/>
        </w:rPr>
        <w:t xml:space="preserve"> мож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ет привести</w:t>
      </w:r>
      <w:r w:rsidR="00A776FF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к конфликту интересов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вопроса, включенного в п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овестку дня заседания </w:t>
      </w:r>
      <w:proofErr w:type="gramStart"/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комиссии, </w:t>
      </w:r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0A3E5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он обязан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до начала заседания заявить об этом. В таком случае соответствующий член комиссии не принимает участия</w:t>
      </w:r>
      <w:r w:rsidR="00893AD2" w:rsidRPr="000A3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в рассмотрении указанного вопроса.</w:t>
      </w:r>
    </w:p>
    <w:p w:rsidR="00893AD2" w:rsidRPr="00893AD2" w:rsidRDefault="003F74E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A3E5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446E1C" w:rsidRPr="000A3E5B">
        <w:rPr>
          <w:rFonts w:ascii="Times New Roman" w:eastAsia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Министром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в соответствии с пунктом 31 Положения о проверке достоверности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от 21 сентября 2009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:rsidR="00446E1C" w:rsidRPr="00446E1C" w:rsidRDefault="006A74AE" w:rsidP="006A74AE">
      <w:pPr>
        <w:tabs>
          <w:tab w:val="left" w:pos="142"/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E3778">
        <w:rPr>
          <w:rFonts w:ascii="Times New Roman" w:eastAsia="Times New Roman" w:hAnsi="Times New Roman" w:cs="Times New Roman"/>
          <w:sz w:val="28"/>
          <w:szCs w:val="28"/>
        </w:rPr>
        <w:t> о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государственным служащим недостоверных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неполных сведений, предусмотренных подпунктом «а» пункта 1 названного Положения;</w:t>
      </w:r>
    </w:p>
    <w:p w:rsidR="00446E1C" w:rsidRPr="00446E1C" w:rsidRDefault="00326E7F" w:rsidP="006A74AE">
      <w:pPr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46E1C" w:rsidRPr="00446E1C" w:rsidRDefault="00521CA2" w:rsidP="006A74AE">
      <w:pPr>
        <w:tabs>
          <w:tab w:val="left" w:pos="0"/>
          <w:tab w:val="left" w:pos="142"/>
          <w:tab w:val="left" w:pos="284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</w:t>
      </w: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по профилактике коррупционных и иных правонарушений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нормативным правовым актом 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Дагестан:</w:t>
      </w:r>
    </w:p>
    <w:p w:rsidR="00446E1C" w:rsidRPr="00446E1C" w:rsidRDefault="00326E7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гражданина, замещавшего в Министерстве промышленности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должность государственной службы, включенную в перечень должностей, утвержденный нормативным правовым актом Республики Дагестан, о даче согласия на замещение должности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коммерческой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 либо на выполнение работы на условиях </w:t>
      </w:r>
      <w:proofErr w:type="spell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="00BE37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E37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446E1C" w:rsidRPr="00446E1C" w:rsidRDefault="006A74AE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E37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объективным причинам представить сведения о доходах, об имуществе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обязательствах имущественного характера своих супруги (</w:t>
      </w:r>
      <w:proofErr w:type="gramStart"/>
      <w:r w:rsidRPr="00446E1C">
        <w:rPr>
          <w:rFonts w:ascii="Times New Roman" w:eastAsia="Times New Roman" w:hAnsi="Times New Roman" w:cs="Times New Roman"/>
          <w:sz w:val="28"/>
          <w:szCs w:val="28"/>
        </w:rPr>
        <w:t>супруга)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 несовершеннолетних детей;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(далее - Федеральный закон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 пределами территории Российской Федерации, владеть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(или) пользоваться иностранными финансовыми инструментами») в связи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 арестом, запр</w:t>
      </w:r>
      <w:r w:rsidR="003F74EC">
        <w:rPr>
          <w:rFonts w:ascii="Times New Roman" w:eastAsia="Times New Roman" w:hAnsi="Times New Roman" w:cs="Times New Roman"/>
          <w:sz w:val="28"/>
          <w:szCs w:val="28"/>
        </w:rPr>
        <w:t>етом распоряжения, наложенными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хранение наличных денежных средств и ценностей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несовершеннолетних детей;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6E1C" w:rsidRPr="00446E1C" w:rsidRDefault="003C7631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Министра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или любого члена комиссии, касающееся обеспечения соблюдения государственным служащим требований к служебному поведению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государственном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органе мер по предупреждению коррупции;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Министром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 (далее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поступившее в соответствии с частью 4 статьи 12 Федерального закона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273-ФЗ «О противодействии коррупции» и статьей 64.1 Трудового кодекса Российской Федерации в государственный орган уведомление коммерческой или некоммерческой организации о заключении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 гражданином, замещавшим должность государственной службы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в Министер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стве промышленности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трудового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гражданско-правового договора на выполнение работ (оказание услуг),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или некоммерческой организации либо на выполнение им работы на условиях гражданско-правового договора в коммерческой или неком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мерческой организации комиссией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не рассматривался.</w:t>
      </w:r>
    </w:p>
    <w:p w:rsidR="00446E1C" w:rsidRPr="00446E1C" w:rsidRDefault="00BE3778" w:rsidP="006A74AE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Комиссия не рассматривает сообщения о преступлениях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</w:t>
      </w:r>
      <w:proofErr w:type="gramStart"/>
      <w:r w:rsidR="00326E7F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обращения,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Обращение, указанное в абзаце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государственной службы в государственном органе,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5D1CB6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уполномоченному сотруднику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коррупционных и иных правонарушений.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обращении указываются: фамилия, имя, отчество гражданина, дата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его рождения, адрес места жительства, замещаемые должности в течение последних двух лет до дня увольнения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 государственной службы, наименование, местонахождение коммерческой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организации, характер ее деятельности,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должностные (служебные) обязанности, исполняемые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гражданином во время замещения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им должности государственной службы,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договору работ (услуг).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Отделом кадров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осущест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вляется рассмотрение </w:t>
      </w:r>
      <w:proofErr w:type="gramStart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обращения,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которого подготавливается </w:t>
      </w:r>
      <w:r w:rsidR="005D1CB6" w:rsidRPr="00446E1C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5D1CB6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существу обращения с учетом требований стат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ьи 12 Федерального закона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273-ФЗ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коррупции».</w:t>
      </w:r>
    </w:p>
    <w:p w:rsidR="00446E1C" w:rsidRPr="00446E1C" w:rsidRDefault="00BE3778" w:rsidP="00111F41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Обращение, указанное в абзаце втором подпункта «б» пункта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9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446E1C" w:rsidRPr="00446E1C" w:rsidRDefault="00BE3778" w:rsidP="00111F41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указанное в подпункте «д» пункта 9 настоящего Положения, рассматривается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уполномоченным сотрудником отдела кадров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и торговли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и иных правонарушений, которы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й осуществляет подготовку мотивированного заключения о соб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людении гражданином, замещавшим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должность государственной службы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государственном органе, требований статьи 12 Федерального закона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0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273-ФЗ «О противодействии коррупции».</w:t>
      </w:r>
    </w:p>
    <w:p w:rsidR="00446E1C" w:rsidRPr="00446E1C" w:rsidRDefault="00111F41" w:rsidP="00111F41">
      <w:pPr>
        <w:tabs>
          <w:tab w:val="left" w:pos="0"/>
          <w:tab w:val="left" w:pos="142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BE37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Уведомление, ука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занное в абзаце пятом подпункта                                               </w:t>
      </w:r>
      <w:proofErr w:type="gramStart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б» пункта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9 настоящего Положения, рассматривается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уполномоченным сотрудником отдела кадров</w:t>
      </w:r>
      <w:r w:rsidR="00AB55BB" w:rsidRP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который осуществляет подготовку мотивированного заключения по результатам рассмотрения уведомления.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9 настоящего Положения, или уведомлений, указанных в абзаце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подпункте «д» пункта 9 настоящего Положения,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уполномоченный сотрудник отдела кадров</w:t>
      </w:r>
      <w:r w:rsidR="00AB55BB" w:rsidRP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име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право проводить собеседование с государственным служащим, представившим обращение или уведомление, получать от него письменные пояснен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ия, а Министр промышленности и торговли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его заместитель, специально на то уполномоченный, может направлять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Обращение или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а также заключение и другие материалы в течение семи </w:t>
      </w:r>
      <w:r w:rsidR="00D32928" w:rsidRPr="00446E1C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 чем на 30 дней.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Мотивированные заключения, предусмотренные пунктами 11, 13 и 14 настоящего Положения, должны содержать: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указанных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абзацах втором и пятом подпункта «б» и подпункте «д» пункта 9 настоящего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запросов;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подпункте «д» пункта 9 настоящего Положения, а также рекомендации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принятия одного из решений в соответствии с пунктами 26, 30, 32 настоящего Положения или иного решения.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при поступлении к нему в порядке, предусмотренном нормативным правовым актом 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информации, содержащей основания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проведения заседания комиссии: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10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6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18 и 19 настоящего Положения;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заседании комиссии, с информацией, поступившей в </w:t>
      </w:r>
      <w:r w:rsidR="00304FAD" w:rsidRPr="0043511E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Министерства промышленности и торговл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Республики Дагестан, </w:t>
      </w:r>
      <w:r w:rsidR="003C76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с результатами ее проверки;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ии) и о рассмотрении (об отказе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по рассмотрению заявлений, указанных в абзацах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как правило, проводится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:rsidR="00446E1C" w:rsidRPr="00446E1C" w:rsidRDefault="00BE377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Уведомление, указанное в подпункте «д» пункта 9 настоящего Положения, как правило, рассматривается на очередном (плановом) заседании комиссии.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государственного служащего, в отношении которого рассматривается вопрос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гражданин указывает в обращении, заявлении или уведомлении, представляемых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«б» пункта 9 настоящего Положения.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Заседания комиссии могут проводиться в отсутствие государственного служащего или гражданина в случае: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в обращении, заявлении или уведомлении, предусмотренных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подпунктом «б» пункта 9 настоящего Положения, не содержится указания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о намерении государственного служащего или гражданина лично присутствовать на заседании комиссии;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государственный служащий или гражданин, намеревающиеся лично присутствовать на заседании комиссии и надлежащим образом изве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щенные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 времени и месте его проведения, не явились на заседание комиссии.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комиссии заслушиваются пояснения государственного служащего или гражданина, замещавшего должность государственной службы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с их согласия), и иных лиц, рассматриваются материалы по существу вынесенных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данное заседание вопросов, а также дополнительные материалы.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 пункта 9 настоящего Положения, комиссия принимает одно из 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«а» пункта 1 Положения о проверке достоверности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замещение должностей государственной гражданс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кой службы Республики Дагестан,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21 сентября 2009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1065, являются достоверными и полными;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«а» пункта 1 Положения, названного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а» настоящего пункта, являются недостоверными и (или) неполными.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 пункта 9 настоящего Положения, комиссия принимает одно из 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государственный служащий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государственный служащий не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комиссия рекомендует Министру промышленности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указать государственному служащему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недопустимость нарушения требований к служебному поведению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дать гражданину согласие на замещение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организации, если отдельные функции по государственному управлению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этой организацией входили в его должностные (служебные) обязанности;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отказать гражданину в замещении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этой организацией входили в его должностные (служебные)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обязанности,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мотивировать свой отказ.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 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уважительной;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государственному служащему принять меры по представлению указанных сведений;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г»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пункта 9 настоящего Положения, комиссия принимает одно из 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 Федерального закона «О контроле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</w:t>
      </w:r>
      <w:proofErr w:type="gramStart"/>
      <w:r w:rsidR="00D95251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должности,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сведения, представленные государственным служащим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частью 1 статьи 3 Федерального закона «О контроле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должности,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четвертом подпункта «б» пункта 9 настоящего Положения, комиссия принимает одно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из следующих решений: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не являются объективными и уважительными.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</w:t>
      </w:r>
      <w:r w:rsidR="003C76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 следующих решений: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признать, что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сударственным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конфликт интересов отсутствует;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признать,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личная заинтересованно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сть приводит или может привести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конфликту интересов. В этом случае комиссия рекомендует государственному служащему и (или)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принять меры по урегулированию конфлик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та интересов или по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>недопущению его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государственный служащий не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 урегулировании конфликта интересов.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вопросов, указанных в подпунктах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а», «б», «г» и «д» пункта 9 настоящего Положения, и при наличии к тому оснований комиссия может принять иное решение, чем это предусмотрено пунктами 24-30 и 32 настоящего Положения. Основания и мотивы принятия такого решения должны быть отражены в протоколе заседания комиссии.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д»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пункта 9 настоящего Положения, комиссия принимает в отношении гражданина, замещавшего должность государственной службы в Министерстве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одно из следующих решений: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дать согласие на замещение им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организацией входили в его должностные (служебные) обязанности;</w:t>
      </w:r>
    </w:p>
    <w:p w:rsidR="00446E1C" w:rsidRPr="00446E1C" w:rsidRDefault="003C763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коммерческой или некоммерческой организации работ (оказание услуг) нарушают требования статьи 12 Федерального закона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№ 273-ФЗ «О противодействии коррупции».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проинформировать об указанных обстоятельствах органы прокуратуры и уведомившую организацию.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33. 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са, предусмотренного подпунктом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в» пункта 9 настоящего Положения, комиссия принимает соответствующее решение.</w:t>
      </w:r>
    </w:p>
    <w:p w:rsidR="00446E1C" w:rsidRPr="00446E1C" w:rsidRDefault="00010B34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 Министерства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решений или поручений Министра промышленности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которые в установленном порядке представляются на рассмотрение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Дагестан.</w:t>
      </w:r>
    </w:p>
    <w:p w:rsidR="00446E1C" w:rsidRPr="00446E1C" w:rsidRDefault="00010B34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решения, принимаемого по итогам рассмотрения вопроса, указанного в абзаце втором подпункта «б» пункта 9 настоящего Положения,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носят рекомендательный характер. Решение, принимаемое 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носит обязательный характер.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дата заседания комиссии, фамилии, имена, отчества членов комиссии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формулировка каждого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предъявляемые к государственному служащему претензии,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материалы,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которых они основываются;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пояснений государственного служащего и других лиц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существу предъявляемых претензий;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другие сведения;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результаты голосования;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решение и обоснование его принятия.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государственный служащий.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Копии протокола заседания комиссии в 7-дневный срок со дня заседания направляются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полностью или в виде выписок из него - государственному служащему, а </w:t>
      </w:r>
      <w:r w:rsidR="00111F41" w:rsidRPr="00446E1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по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решению комиссии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446E1C" w:rsidRPr="00446E1C" w:rsidRDefault="00E46AA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40. 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Министр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обязан рассмотреть протокол заседания комиссии и вправе учесть в пределах своей компетенции содержащиеся в нем рекомендации при принятии решения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применении к государственному служащему мер ответственности, предусмотренных нормативными правовыми актами Российской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а также по иным вопросам организации противодействия коррупции.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Министр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в письменной форме уведомляет комиссию в месячный срок со дня поступления к нему протокола заседания комиссии. Решение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оглашается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>на ближайшем заседании комиссии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принимается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сведению без обсуждения.</w:t>
      </w:r>
    </w:p>
    <w:p w:rsidR="00446E1C" w:rsidRPr="00446E1C" w:rsidRDefault="003C7631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76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правоприменительные органы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3-дневный срок, а при </w:t>
      </w:r>
      <w:r w:rsidR="003D717F" w:rsidRPr="00446E1C">
        <w:rPr>
          <w:rFonts w:ascii="Times New Roman" w:eastAsia="Times New Roman" w:hAnsi="Times New Roman" w:cs="Times New Roman"/>
          <w:sz w:val="28"/>
          <w:szCs w:val="28"/>
        </w:rPr>
        <w:t>необходимости немедленно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</w:t>
      </w:r>
      <w:r w:rsidR="006A74AE" w:rsidRPr="00446E1C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об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урегулировании конфликта интересов.</w:t>
      </w:r>
    </w:p>
    <w:p w:rsid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Министерства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торговли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56F52" w:rsidRPr="00AB347D" w:rsidRDefault="00304FAD" w:rsidP="006A74AE">
      <w:pPr>
        <w:tabs>
          <w:tab w:val="left" w:pos="142"/>
          <w:tab w:val="left" w:pos="567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E46A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обсуждения на заседании комиссии, осуществляются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сотрудником отдела кадров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>Управления правового и экономического обеспечения.</w:t>
      </w:r>
    </w:p>
    <w:sectPr w:rsidR="00F56F52" w:rsidRPr="00AB347D" w:rsidSect="00893AD2">
      <w:headerReference w:type="default" r:id="rId8"/>
      <w:pgSz w:w="11900" w:h="16840"/>
      <w:pgMar w:top="709" w:right="843" w:bottom="56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89" w:rsidRDefault="003B0989">
      <w:r>
        <w:separator/>
      </w:r>
    </w:p>
  </w:endnote>
  <w:endnote w:type="continuationSeparator" w:id="0">
    <w:p w:rsidR="003B0989" w:rsidRDefault="003B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89" w:rsidRDefault="003B0989"/>
  </w:footnote>
  <w:footnote w:type="continuationSeparator" w:id="0">
    <w:p w:rsidR="003B0989" w:rsidRDefault="003B09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84" w:rsidRDefault="00D13884" w:rsidP="00D13884">
    <w:pPr>
      <w:pStyle w:val="a6"/>
      <w:jc w:val="right"/>
      <w:rPr>
        <w:rFonts w:ascii="Times New Roman" w:hAnsi="Times New Roman" w:cs="Times New Roman"/>
      </w:rPr>
    </w:pPr>
  </w:p>
  <w:p w:rsidR="00D13884" w:rsidRPr="00D13884" w:rsidRDefault="00D13884" w:rsidP="00D13884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535"/>
    <w:multiLevelType w:val="hybridMultilevel"/>
    <w:tmpl w:val="6054D022"/>
    <w:lvl w:ilvl="0" w:tplc="DDD00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0517C"/>
    <w:multiLevelType w:val="multilevel"/>
    <w:tmpl w:val="98B4AB8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1BD0"/>
    <w:multiLevelType w:val="multilevel"/>
    <w:tmpl w:val="6FD6C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334BC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A83D43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B77AE6"/>
    <w:multiLevelType w:val="multilevel"/>
    <w:tmpl w:val="1430EF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927AD0"/>
    <w:multiLevelType w:val="multilevel"/>
    <w:tmpl w:val="838C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52"/>
    <w:rsid w:val="00002987"/>
    <w:rsid w:val="00010B34"/>
    <w:rsid w:val="00031371"/>
    <w:rsid w:val="000408C6"/>
    <w:rsid w:val="0004449F"/>
    <w:rsid w:val="00066A35"/>
    <w:rsid w:val="00070A62"/>
    <w:rsid w:val="00095AB2"/>
    <w:rsid w:val="000A3E5B"/>
    <w:rsid w:val="000B564F"/>
    <w:rsid w:val="000D084D"/>
    <w:rsid w:val="00111F41"/>
    <w:rsid w:val="00147116"/>
    <w:rsid w:val="00155839"/>
    <w:rsid w:val="00180635"/>
    <w:rsid w:val="0018128C"/>
    <w:rsid w:val="00183ABC"/>
    <w:rsid w:val="001E0CCE"/>
    <w:rsid w:val="002108BA"/>
    <w:rsid w:val="00213337"/>
    <w:rsid w:val="002250DE"/>
    <w:rsid w:val="00242B6F"/>
    <w:rsid w:val="002509D8"/>
    <w:rsid w:val="00252B50"/>
    <w:rsid w:val="00276775"/>
    <w:rsid w:val="002842CC"/>
    <w:rsid w:val="002F572B"/>
    <w:rsid w:val="00304FAD"/>
    <w:rsid w:val="00326E7F"/>
    <w:rsid w:val="00360A27"/>
    <w:rsid w:val="003A2D48"/>
    <w:rsid w:val="003A779B"/>
    <w:rsid w:val="003B0989"/>
    <w:rsid w:val="003C7631"/>
    <w:rsid w:val="003D717F"/>
    <w:rsid w:val="003F74EC"/>
    <w:rsid w:val="004125E2"/>
    <w:rsid w:val="00420615"/>
    <w:rsid w:val="0042384A"/>
    <w:rsid w:val="004241B7"/>
    <w:rsid w:val="00424A6E"/>
    <w:rsid w:val="0043511E"/>
    <w:rsid w:val="00442E98"/>
    <w:rsid w:val="00446E1C"/>
    <w:rsid w:val="00454D21"/>
    <w:rsid w:val="00465B92"/>
    <w:rsid w:val="00465D6D"/>
    <w:rsid w:val="004E43FE"/>
    <w:rsid w:val="00505230"/>
    <w:rsid w:val="00521CA2"/>
    <w:rsid w:val="00524820"/>
    <w:rsid w:val="00543A87"/>
    <w:rsid w:val="0054646F"/>
    <w:rsid w:val="00552C2F"/>
    <w:rsid w:val="00587492"/>
    <w:rsid w:val="005A496A"/>
    <w:rsid w:val="005D1CB6"/>
    <w:rsid w:val="005D4519"/>
    <w:rsid w:val="005D66CA"/>
    <w:rsid w:val="005E585F"/>
    <w:rsid w:val="005F4CB7"/>
    <w:rsid w:val="00645644"/>
    <w:rsid w:val="006565F3"/>
    <w:rsid w:val="006630AC"/>
    <w:rsid w:val="006657E4"/>
    <w:rsid w:val="0066664C"/>
    <w:rsid w:val="00677B96"/>
    <w:rsid w:val="00686873"/>
    <w:rsid w:val="0069655C"/>
    <w:rsid w:val="006A74AE"/>
    <w:rsid w:val="006E4219"/>
    <w:rsid w:val="00726F86"/>
    <w:rsid w:val="00765F1E"/>
    <w:rsid w:val="0077641E"/>
    <w:rsid w:val="007D7E9A"/>
    <w:rsid w:val="007E668E"/>
    <w:rsid w:val="00803F8B"/>
    <w:rsid w:val="00812287"/>
    <w:rsid w:val="0087077E"/>
    <w:rsid w:val="00893AD2"/>
    <w:rsid w:val="008B3D7F"/>
    <w:rsid w:val="008E61FF"/>
    <w:rsid w:val="009157FF"/>
    <w:rsid w:val="00926BAC"/>
    <w:rsid w:val="00950C40"/>
    <w:rsid w:val="00961650"/>
    <w:rsid w:val="00982B75"/>
    <w:rsid w:val="00983450"/>
    <w:rsid w:val="00984330"/>
    <w:rsid w:val="00997F15"/>
    <w:rsid w:val="009A737A"/>
    <w:rsid w:val="00A16CF5"/>
    <w:rsid w:val="00A57861"/>
    <w:rsid w:val="00A776FF"/>
    <w:rsid w:val="00AA5CD9"/>
    <w:rsid w:val="00AB02D1"/>
    <w:rsid w:val="00AB0BF3"/>
    <w:rsid w:val="00AB347D"/>
    <w:rsid w:val="00AB55BB"/>
    <w:rsid w:val="00AF5132"/>
    <w:rsid w:val="00B20C6B"/>
    <w:rsid w:val="00B63600"/>
    <w:rsid w:val="00BB4D46"/>
    <w:rsid w:val="00BD0369"/>
    <w:rsid w:val="00BD06FA"/>
    <w:rsid w:val="00BE3778"/>
    <w:rsid w:val="00BF31F3"/>
    <w:rsid w:val="00C124D3"/>
    <w:rsid w:val="00C46FB6"/>
    <w:rsid w:val="00C9577A"/>
    <w:rsid w:val="00D13884"/>
    <w:rsid w:val="00D20D71"/>
    <w:rsid w:val="00D32928"/>
    <w:rsid w:val="00D60CA7"/>
    <w:rsid w:val="00D61944"/>
    <w:rsid w:val="00D62A32"/>
    <w:rsid w:val="00D82474"/>
    <w:rsid w:val="00D95251"/>
    <w:rsid w:val="00D96612"/>
    <w:rsid w:val="00DA2858"/>
    <w:rsid w:val="00DB59B3"/>
    <w:rsid w:val="00DC1677"/>
    <w:rsid w:val="00DD7361"/>
    <w:rsid w:val="00E11072"/>
    <w:rsid w:val="00E17849"/>
    <w:rsid w:val="00E20FC9"/>
    <w:rsid w:val="00E46AA1"/>
    <w:rsid w:val="00EE7248"/>
    <w:rsid w:val="00EF12A6"/>
    <w:rsid w:val="00F0764D"/>
    <w:rsid w:val="00F13F34"/>
    <w:rsid w:val="00F56F52"/>
    <w:rsid w:val="00F60FA4"/>
    <w:rsid w:val="00F71B9E"/>
    <w:rsid w:val="00FB3C7E"/>
    <w:rsid w:val="00FC1B4E"/>
    <w:rsid w:val="00FE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E84"/>
  <w15:docId w15:val="{BC2B2836-518A-4E42-B5FD-BFEAF98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6A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FC9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20FC9"/>
    <w:pPr>
      <w:shd w:val="clear" w:color="auto" w:fill="FFFFFF"/>
      <w:spacing w:before="228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20FC9"/>
    <w:pPr>
      <w:shd w:val="clear" w:color="auto" w:fill="FFFFFF"/>
      <w:spacing w:after="22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20FC9"/>
    <w:pPr>
      <w:shd w:val="clear" w:color="auto" w:fill="FFFFFF"/>
      <w:spacing w:before="300" w:after="300" w:line="322" w:lineRule="exact"/>
      <w:ind w:firstLine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E20FC9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157F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4">
    <w:name w:val="Table Grid"/>
    <w:basedOn w:val="a1"/>
    <w:uiPriority w:val="39"/>
    <w:rsid w:val="00AB3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09D8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22pt">
    <w:name w:val="Заголовок №3 (2) + Интервал 2 pt"/>
    <w:basedOn w:val="a0"/>
    <w:rsid w:val="00C9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65D6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465D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5D6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138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884"/>
    <w:rPr>
      <w:color w:val="000000"/>
    </w:rPr>
  </w:style>
  <w:style w:type="paragraph" w:styleId="a8">
    <w:name w:val="footer"/>
    <w:basedOn w:val="a"/>
    <w:link w:val="a9"/>
    <w:uiPriority w:val="99"/>
    <w:unhideWhenUsed/>
    <w:rsid w:val="00D138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884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66A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A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FD43-777B-48E4-BB07-9931CC10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5427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Мадина М. Яхияева</cp:lastModifiedBy>
  <cp:revision>2</cp:revision>
  <cp:lastPrinted>2021-06-09T12:02:00Z</cp:lastPrinted>
  <dcterms:created xsi:type="dcterms:W3CDTF">2021-10-25T10:19:00Z</dcterms:created>
  <dcterms:modified xsi:type="dcterms:W3CDTF">2021-10-25T10:19:00Z</dcterms:modified>
</cp:coreProperties>
</file>