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428DA" w14:textId="77777777" w:rsidR="00210CBB" w:rsidRPr="00210CBB" w:rsidRDefault="00210CBB">
      <w:pPr>
        <w:pStyle w:val="30"/>
        <w:shd w:val="clear" w:color="auto" w:fill="auto"/>
        <w:spacing w:after="0" w:line="320" w:lineRule="exact"/>
        <w:ind w:left="2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</w:t>
      </w:r>
      <w:r w:rsidRPr="00210CBB">
        <w:rPr>
          <w:b w:val="0"/>
          <w:sz w:val="28"/>
          <w:szCs w:val="28"/>
        </w:rPr>
        <w:t>ПРОЕКТ</w:t>
      </w:r>
    </w:p>
    <w:p w14:paraId="6650053D" w14:textId="77777777" w:rsidR="00210CBB" w:rsidRDefault="00210CBB" w:rsidP="00210CBB">
      <w:pPr>
        <w:pStyle w:val="30"/>
        <w:shd w:val="clear" w:color="auto" w:fill="auto"/>
        <w:spacing w:after="0" w:line="320" w:lineRule="exact"/>
        <w:jc w:val="left"/>
        <w:rPr>
          <w:sz w:val="28"/>
          <w:szCs w:val="28"/>
        </w:rPr>
      </w:pPr>
    </w:p>
    <w:p w14:paraId="4E1BE0E6" w14:textId="77777777" w:rsidR="00017EA0" w:rsidRPr="00EA2266" w:rsidRDefault="00017EA0" w:rsidP="005C04C8">
      <w:pPr>
        <w:pStyle w:val="20"/>
        <w:shd w:val="clear" w:color="auto" w:fill="auto"/>
        <w:spacing w:before="0" w:line="322" w:lineRule="exact"/>
        <w:ind w:right="40"/>
        <w:rPr>
          <w:b/>
          <w:sz w:val="26"/>
          <w:szCs w:val="26"/>
          <w:highlight w:val="yellow"/>
        </w:rPr>
      </w:pPr>
      <w:bookmarkStart w:id="0" w:name="_Hlk179883143"/>
    </w:p>
    <w:p w14:paraId="0C9A7E94" w14:textId="77777777" w:rsidR="00017EA0" w:rsidRDefault="00017EA0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3A9CE000" w14:textId="77777777" w:rsidR="005E6D65" w:rsidRDefault="005E6D65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4F1AED72" w14:textId="77777777" w:rsidR="005E6D65" w:rsidRPr="00EA2266" w:rsidRDefault="005E6D65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1B01E11F" w14:textId="77777777" w:rsidR="00017EA0" w:rsidRDefault="00017EA0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7737BDAD" w14:textId="1DF6AAC4" w:rsidR="00BC3489" w:rsidRPr="009A74F0" w:rsidRDefault="008146C2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</w:rPr>
      </w:pPr>
      <w:r w:rsidRPr="009A74F0">
        <w:rPr>
          <w:b/>
          <w:sz w:val="26"/>
          <w:szCs w:val="26"/>
        </w:rPr>
        <w:t>О</w:t>
      </w:r>
      <w:r w:rsidR="00FD33AC" w:rsidRPr="009A74F0">
        <w:rPr>
          <w:b/>
          <w:sz w:val="26"/>
          <w:szCs w:val="26"/>
        </w:rPr>
        <w:t xml:space="preserve"> внесении изменений в</w:t>
      </w:r>
      <w:r w:rsidR="00B74CDD" w:rsidRPr="009A74F0">
        <w:rPr>
          <w:b/>
          <w:sz w:val="26"/>
          <w:szCs w:val="26"/>
        </w:rPr>
        <w:t xml:space="preserve"> приложения</w:t>
      </w:r>
      <w:r w:rsidR="00FD33AC" w:rsidRPr="009A74F0">
        <w:rPr>
          <w:b/>
          <w:sz w:val="26"/>
          <w:szCs w:val="26"/>
        </w:rPr>
        <w:t xml:space="preserve"> </w:t>
      </w:r>
      <w:r w:rsidR="00B74CDD" w:rsidRPr="009A74F0">
        <w:rPr>
          <w:b/>
          <w:sz w:val="26"/>
          <w:szCs w:val="26"/>
        </w:rPr>
        <w:t xml:space="preserve">к </w:t>
      </w:r>
      <w:r w:rsidR="00FD33AC" w:rsidRPr="009A74F0">
        <w:rPr>
          <w:b/>
          <w:sz w:val="26"/>
          <w:szCs w:val="26"/>
        </w:rPr>
        <w:t>приказ</w:t>
      </w:r>
      <w:r w:rsidR="00B74CDD" w:rsidRPr="009A74F0">
        <w:rPr>
          <w:b/>
          <w:sz w:val="26"/>
          <w:szCs w:val="26"/>
        </w:rPr>
        <w:t>у</w:t>
      </w:r>
      <w:r w:rsidR="00FD33AC" w:rsidRPr="009A74F0">
        <w:rPr>
          <w:b/>
          <w:sz w:val="26"/>
          <w:szCs w:val="26"/>
        </w:rPr>
        <w:t xml:space="preserve"> Министерства промышленности </w:t>
      </w:r>
      <w:r w:rsidR="00B74CDD" w:rsidRPr="009A74F0">
        <w:rPr>
          <w:b/>
          <w:sz w:val="26"/>
          <w:szCs w:val="26"/>
        </w:rPr>
        <w:t xml:space="preserve">                 </w:t>
      </w:r>
      <w:r w:rsidR="00FD33AC" w:rsidRPr="009A74F0">
        <w:rPr>
          <w:b/>
          <w:sz w:val="26"/>
          <w:szCs w:val="26"/>
        </w:rPr>
        <w:t xml:space="preserve">и торговли Республики Дагестан </w:t>
      </w:r>
    </w:p>
    <w:p w14:paraId="1A9D7412" w14:textId="1011EC8E" w:rsidR="002D176D" w:rsidRDefault="00FD33AC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</w:rPr>
      </w:pPr>
      <w:r w:rsidRPr="009A74F0">
        <w:rPr>
          <w:b/>
          <w:sz w:val="26"/>
          <w:szCs w:val="26"/>
        </w:rPr>
        <w:t>от 31 мая 2022 года № 98-ОД</w:t>
      </w:r>
      <w:r>
        <w:rPr>
          <w:b/>
          <w:sz w:val="26"/>
          <w:szCs w:val="26"/>
        </w:rPr>
        <w:t xml:space="preserve"> </w:t>
      </w:r>
    </w:p>
    <w:p w14:paraId="191F4CF8" w14:textId="77777777" w:rsidR="00BC3489" w:rsidRPr="00210CBB" w:rsidRDefault="00BC3489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</w:rPr>
      </w:pPr>
    </w:p>
    <w:p w14:paraId="257A8E10" w14:textId="1E76DFF1" w:rsidR="002D176D" w:rsidRPr="000D73A7" w:rsidRDefault="008146C2" w:rsidP="000D73A7">
      <w:pPr>
        <w:pStyle w:val="20"/>
        <w:shd w:val="clear" w:color="auto" w:fill="auto"/>
        <w:spacing w:before="0" w:line="276" w:lineRule="auto"/>
        <w:ind w:firstLine="709"/>
        <w:rPr>
          <w:bCs/>
          <w:color w:val="auto"/>
          <w:lang w:bidi="ar-SA"/>
        </w:rPr>
      </w:pPr>
      <w:bookmarkStart w:id="1" w:name="_Hlk181357642"/>
      <w:bookmarkStart w:id="2" w:name="_Hlk179882978"/>
      <w:bookmarkEnd w:id="0"/>
      <w:r w:rsidRPr="000D73A7">
        <w:t xml:space="preserve">В </w:t>
      </w:r>
      <w:r w:rsidRPr="009A74F0">
        <w:t xml:space="preserve">соответствии </w:t>
      </w:r>
      <w:r w:rsidR="008A3C15" w:rsidRPr="009A74F0">
        <w:t>с</w:t>
      </w:r>
      <w:r w:rsidR="002D731C" w:rsidRPr="009A74F0">
        <w:t xml:space="preserve"> </w:t>
      </w:r>
      <w:r w:rsidR="00FD33AC" w:rsidRPr="009A74F0">
        <w:t>постановлени</w:t>
      </w:r>
      <w:r w:rsidR="002D731C" w:rsidRPr="009A74F0">
        <w:t>ем</w:t>
      </w:r>
      <w:r w:rsidR="00FD33AC" w:rsidRPr="000D73A7">
        <w:t xml:space="preserve"> Правительства Республики Дагестан </w:t>
      </w:r>
      <w:r w:rsidR="002D731C">
        <w:t xml:space="preserve">                           </w:t>
      </w:r>
      <w:r w:rsidR="00FD33AC" w:rsidRPr="000D73A7">
        <w:t xml:space="preserve">от 1 октября 2024 года № 307 «О </w:t>
      </w:r>
      <w:r w:rsidR="00EA2266">
        <w:t>П</w:t>
      </w:r>
      <w:r w:rsidR="00FD33AC" w:rsidRPr="000D73A7">
        <w:t>еречне разрешенных для приема в Республике Дагестан от физических лиц лома и отходов цветных металлов, образующихся</w:t>
      </w:r>
      <w:r w:rsidR="00604B3D">
        <w:t xml:space="preserve">                      </w:t>
      </w:r>
      <w:r w:rsidR="00FD33AC" w:rsidRPr="000D73A7">
        <w:t xml:space="preserve"> при использовании изделий из цветных металлов в быту</w:t>
      </w:r>
      <w:r w:rsidR="002D731C">
        <w:t xml:space="preserve"> </w:t>
      </w:r>
      <w:r w:rsidR="00FD33AC" w:rsidRPr="000D73A7">
        <w:t xml:space="preserve">и принадлежащих </w:t>
      </w:r>
      <w:r w:rsidR="00604B3D">
        <w:t xml:space="preserve">                               </w:t>
      </w:r>
      <w:r w:rsidR="00FD33AC" w:rsidRPr="000D73A7">
        <w:t>им на праве собственности»</w:t>
      </w:r>
      <w:bookmarkEnd w:id="1"/>
      <w:r w:rsidR="00AC51D1">
        <w:t xml:space="preserve"> </w:t>
      </w:r>
      <w:r w:rsidR="00AC51D1" w:rsidRPr="009A74F0">
        <w:t>(интернет-портал правовой информации Республики Дагестан (</w:t>
      </w:r>
      <w:hyperlink r:id="rId7" w:history="1">
        <w:r w:rsidR="00AC51D1" w:rsidRPr="009A74F0">
          <w:rPr>
            <w:rStyle w:val="a3"/>
          </w:rPr>
          <w:t>www.parvo.e-dag.ru</w:t>
        </w:r>
      </w:hyperlink>
      <w:r w:rsidR="00AC51D1" w:rsidRPr="009A74F0">
        <w:t>) 2024, 4 октября, № 05002014126),</w:t>
      </w:r>
    </w:p>
    <w:bookmarkEnd w:id="2"/>
    <w:p w14:paraId="69A8C624" w14:textId="77777777" w:rsidR="002D176D" w:rsidRPr="000D73A7" w:rsidRDefault="008146C2" w:rsidP="000D73A7">
      <w:pPr>
        <w:pStyle w:val="20"/>
        <w:shd w:val="clear" w:color="auto" w:fill="auto"/>
        <w:spacing w:before="0" w:line="276" w:lineRule="auto"/>
        <w:ind w:firstLine="760"/>
      </w:pPr>
      <w:r w:rsidRPr="000D73A7">
        <w:rPr>
          <w:rStyle w:val="23pt"/>
        </w:rPr>
        <w:t>приказываю:</w:t>
      </w:r>
    </w:p>
    <w:p w14:paraId="0AC6341D" w14:textId="36A3E85E" w:rsidR="002D176D" w:rsidRPr="009A74F0" w:rsidRDefault="00485360" w:rsidP="00485360">
      <w:pPr>
        <w:pStyle w:val="20"/>
        <w:shd w:val="clear" w:color="auto" w:fill="auto"/>
        <w:tabs>
          <w:tab w:val="left" w:pos="709"/>
          <w:tab w:val="left" w:pos="993"/>
        </w:tabs>
        <w:spacing w:before="0" w:line="276" w:lineRule="auto"/>
      </w:pPr>
      <w:r>
        <w:tab/>
        <w:t xml:space="preserve">1. </w:t>
      </w:r>
      <w:r w:rsidR="00FD33AC" w:rsidRPr="009A74F0">
        <w:t>Внести в</w:t>
      </w:r>
      <w:r w:rsidR="00B74CDD" w:rsidRPr="009A74F0">
        <w:t xml:space="preserve"> приложения, утвержденные</w:t>
      </w:r>
      <w:r w:rsidR="00847F29" w:rsidRPr="009A74F0">
        <w:t xml:space="preserve"> </w:t>
      </w:r>
      <w:r w:rsidR="00FD33AC" w:rsidRPr="009A74F0">
        <w:t>приказ</w:t>
      </w:r>
      <w:r w:rsidR="00B74CDD" w:rsidRPr="009A74F0">
        <w:t>ом</w:t>
      </w:r>
      <w:r w:rsidR="00FD33AC" w:rsidRPr="009A74F0">
        <w:t xml:space="preserve"> Министерства промышленности и торговли Республики Дагестан от 31 мая 2022 года № 98-ОД</w:t>
      </w:r>
      <w:r w:rsidR="00B74CDD" w:rsidRPr="009A74F0">
        <w:t xml:space="preserve">              </w:t>
      </w:r>
      <w:r w:rsidR="00FD33AC" w:rsidRPr="009A74F0">
        <w:t xml:space="preserve"> «Об утверждении форм документов, используемых Министерством промышленности и торговли Республики Дагестан в процессе лицензирования деятельности по заготовке, хранению, переработке</w:t>
      </w:r>
      <w:r w:rsidR="00B74CDD" w:rsidRPr="009A74F0">
        <w:t xml:space="preserve"> </w:t>
      </w:r>
      <w:r w:rsidR="00FD33AC" w:rsidRPr="009A74F0">
        <w:t>и реализации лома черных металлов, цветных металлов» (интернет-портал правовой информации Республики Дагестан (www</w:t>
      </w:r>
      <w:r w:rsidR="00B74CDD" w:rsidRPr="009A74F0">
        <w:t>.</w:t>
      </w:r>
      <w:r w:rsidR="00FD33AC" w:rsidRPr="009A74F0">
        <w:t>parvo.e-dag.ru</w:t>
      </w:r>
      <w:r w:rsidR="00B74CDD" w:rsidRPr="009A74F0">
        <w:t>)</w:t>
      </w:r>
      <w:r w:rsidR="00FD33AC" w:rsidRPr="009A74F0">
        <w:t>, 2022, 15 июня, 05025009125</w:t>
      </w:r>
      <w:r w:rsidR="00B74CDD" w:rsidRPr="009A74F0">
        <w:t xml:space="preserve">; </w:t>
      </w:r>
      <w:r w:rsidRPr="009A74F0">
        <w:t>22 декабря,  05025010314; зарегистрирова</w:t>
      </w:r>
      <w:r w:rsidR="009A74F0">
        <w:t>н</w:t>
      </w:r>
      <w:r w:rsidRPr="009A74F0">
        <w:t>но</w:t>
      </w:r>
      <w:r w:rsidR="009A74F0" w:rsidRPr="009A74F0">
        <w:t>м</w:t>
      </w:r>
      <w:r w:rsidRPr="009A74F0">
        <w:t xml:space="preserve"> в Минюсте РД 15 июня 2022 г. № 6054</w:t>
      </w:r>
      <w:r w:rsidR="00FD33AC" w:rsidRPr="009A74F0">
        <w:t xml:space="preserve">) </w:t>
      </w:r>
      <w:r w:rsidR="003143EA" w:rsidRPr="009A74F0">
        <w:t>следующие изменения:</w:t>
      </w:r>
    </w:p>
    <w:p w14:paraId="004A0789" w14:textId="4916355E" w:rsidR="003143EA" w:rsidRPr="009A74F0" w:rsidRDefault="00604B3D" w:rsidP="00F03DE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4F0">
        <w:rPr>
          <w:rFonts w:ascii="Times New Roman" w:eastAsia="Times New Roman" w:hAnsi="Times New Roman" w:cs="Times New Roman"/>
          <w:sz w:val="28"/>
          <w:szCs w:val="28"/>
        </w:rPr>
        <w:tab/>
      </w:r>
      <w:r w:rsidR="003143EA" w:rsidRPr="009A74F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Start w:id="3" w:name="_Hlk181356286"/>
      <w:r w:rsidR="003143EA" w:rsidRPr="009A74F0">
        <w:rPr>
          <w:rFonts w:ascii="Times New Roman" w:eastAsia="Times New Roman" w:hAnsi="Times New Roman" w:cs="Times New Roman"/>
          <w:sz w:val="28"/>
          <w:szCs w:val="28"/>
        </w:rPr>
        <w:t>приложение № 15</w:t>
      </w:r>
      <w:r w:rsidR="00485360" w:rsidRPr="009A74F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hyperlink r:id="rId8" w:history="1">
        <w:r w:rsidR="00F03DE9" w:rsidRPr="009A74F0">
          <w:rPr>
            <w:rFonts w:ascii="Times New Roman" w:eastAsia="Times New Roman" w:hAnsi="Times New Roman" w:cs="Times New Roman"/>
            <w:sz w:val="28"/>
            <w:szCs w:val="28"/>
          </w:rPr>
          <w:t>Уведомление</w:t>
        </w:r>
      </w:hyperlink>
      <w:r w:rsidR="00F03DE9" w:rsidRPr="009A74F0">
        <w:rPr>
          <w:rFonts w:ascii="Times New Roman" w:eastAsia="Times New Roman" w:hAnsi="Times New Roman" w:cs="Times New Roman"/>
          <w:sz w:val="28"/>
          <w:szCs w:val="28"/>
        </w:rPr>
        <w:t xml:space="preserve"> о намерении осуществлять лицензируемый вид деятельности на территории Республики Дагестан» </w:t>
      </w:r>
      <w:r w:rsidR="003143EA" w:rsidRPr="009A74F0">
        <w:rPr>
          <w:rFonts w:ascii="Times New Roman" w:eastAsia="Times New Roman" w:hAnsi="Times New Roman" w:cs="Times New Roman"/>
          <w:sz w:val="28"/>
          <w:szCs w:val="28"/>
        </w:rPr>
        <w:t>изложить в редакции согласно</w:t>
      </w:r>
      <w:r w:rsidR="00485360" w:rsidRPr="009A7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43EA" w:rsidRPr="009A74F0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bookmarkEnd w:id="3"/>
      <w:r w:rsidR="009838FE" w:rsidRPr="009A7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C50" w:rsidRPr="009A74F0">
        <w:rPr>
          <w:rFonts w:ascii="Times New Roman" w:eastAsia="Times New Roman" w:hAnsi="Times New Roman" w:cs="Times New Roman"/>
          <w:sz w:val="28"/>
          <w:szCs w:val="28"/>
        </w:rPr>
        <w:t xml:space="preserve">к настоящему </w:t>
      </w:r>
      <w:r w:rsidR="009838FE" w:rsidRPr="009A74F0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B30C50" w:rsidRPr="009A74F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143EA" w:rsidRPr="009A74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B861FA8" w14:textId="740A321C" w:rsidR="008619A5" w:rsidRPr="009A74F0" w:rsidRDefault="003143EA" w:rsidP="0082177F">
      <w:pPr>
        <w:pStyle w:val="20"/>
        <w:shd w:val="clear" w:color="auto" w:fill="auto"/>
        <w:tabs>
          <w:tab w:val="left" w:pos="993"/>
        </w:tabs>
        <w:spacing w:before="0" w:line="276" w:lineRule="auto"/>
      </w:pPr>
      <w:r w:rsidRPr="009A74F0">
        <w:t xml:space="preserve"> </w:t>
      </w:r>
      <w:r w:rsidR="00604B3D" w:rsidRPr="009A74F0">
        <w:t xml:space="preserve">        </w:t>
      </w:r>
      <w:r w:rsidRPr="009A74F0">
        <w:t xml:space="preserve">б) </w:t>
      </w:r>
      <w:r w:rsidR="00A7460D" w:rsidRPr="009A74F0">
        <w:t>в</w:t>
      </w:r>
      <w:r w:rsidR="00B5631E" w:rsidRPr="009A74F0">
        <w:t xml:space="preserve"> </w:t>
      </w:r>
      <w:r w:rsidR="00367ED4" w:rsidRPr="009A74F0">
        <w:t>приложени</w:t>
      </w:r>
      <w:r w:rsidR="00017EA0" w:rsidRPr="009A74F0">
        <w:t>и</w:t>
      </w:r>
      <w:r w:rsidR="00367ED4" w:rsidRPr="009A74F0">
        <w:t xml:space="preserve"> № 22</w:t>
      </w:r>
      <w:r w:rsidR="00017EA0" w:rsidRPr="009A74F0">
        <w:t xml:space="preserve"> «П</w:t>
      </w:r>
      <w:hyperlink r:id="rId9" w:history="1">
        <w:r w:rsidR="00017EA0" w:rsidRPr="009A74F0">
          <w:t>риказ</w:t>
        </w:r>
      </w:hyperlink>
      <w:r w:rsidR="00017EA0" w:rsidRPr="009A74F0">
        <w:t xml:space="preserve"> о проведении документарной оценки» </w:t>
      </w:r>
      <w:r w:rsidR="00B5631E" w:rsidRPr="009A74F0">
        <w:t>пункт 8 изложить</w:t>
      </w:r>
      <w:r w:rsidR="004D3244" w:rsidRPr="009A74F0">
        <w:t xml:space="preserve"> в </w:t>
      </w:r>
      <w:r w:rsidR="003566A0" w:rsidRPr="009A74F0">
        <w:t>следующей</w:t>
      </w:r>
      <w:r w:rsidR="008619A5" w:rsidRPr="009A74F0">
        <w:t xml:space="preserve"> </w:t>
      </w:r>
      <w:r w:rsidR="004D3244" w:rsidRPr="009A74F0">
        <w:t>редакции</w:t>
      </w:r>
      <w:r w:rsidR="00B5631E" w:rsidRPr="009A74F0">
        <w:t>:</w:t>
      </w:r>
    </w:p>
    <w:p w14:paraId="4218839B" w14:textId="755B2994" w:rsidR="003143EA" w:rsidRPr="00AC51D1" w:rsidRDefault="008619A5" w:rsidP="0082177F">
      <w:pPr>
        <w:pStyle w:val="20"/>
        <w:shd w:val="clear" w:color="auto" w:fill="auto"/>
        <w:tabs>
          <w:tab w:val="left" w:pos="993"/>
        </w:tabs>
        <w:spacing w:before="0" w:line="276" w:lineRule="auto"/>
        <w:rPr>
          <w:highlight w:val="yellow"/>
        </w:rPr>
      </w:pPr>
      <w:r w:rsidRPr="00894B50">
        <w:t xml:space="preserve">            </w:t>
      </w:r>
      <w:r w:rsidR="00B5631E" w:rsidRPr="009A74F0">
        <w:t>«</w:t>
      </w:r>
      <w:r w:rsidR="009A74F0">
        <w:t xml:space="preserve">8. </w:t>
      </w:r>
      <w:r w:rsidR="00B5631E" w:rsidRPr="009A74F0">
        <w:t xml:space="preserve">Правовые основания проведения документарной оценки: статья 19.1. Федерального </w:t>
      </w:r>
      <w:r w:rsidR="00017EA0" w:rsidRPr="009A74F0">
        <w:t>закона от</w:t>
      </w:r>
      <w:r w:rsidR="00B5631E" w:rsidRPr="009A74F0">
        <w:t xml:space="preserve"> 4 мая 2011 года № 99-ФЗ «О лицензировании отдельных видов деятельности»</w:t>
      </w:r>
      <w:r w:rsidR="005A2C9B" w:rsidRPr="009A74F0">
        <w:t>, подпункты 8.3.10 и 8.3.11 пункта 8 Положения о Министерстве промышленности и торговли Республики Дагестан, утвержденного постановлением Правительства Республики Дагестан от 13 августа 2020 года № 174 «Вопросы Министерства промышленности и торговли Республики Дагестан</w:t>
      </w:r>
      <w:r w:rsidR="004D3244" w:rsidRPr="009A74F0">
        <w:t>».</w:t>
      </w:r>
    </w:p>
    <w:p w14:paraId="6C4A3F76" w14:textId="322A507F" w:rsidR="008619A5" w:rsidRPr="009A74F0" w:rsidRDefault="00604B3D" w:rsidP="0082177F">
      <w:pPr>
        <w:pStyle w:val="20"/>
        <w:shd w:val="clear" w:color="auto" w:fill="auto"/>
        <w:tabs>
          <w:tab w:val="left" w:pos="993"/>
        </w:tabs>
        <w:spacing w:before="0" w:line="276" w:lineRule="auto"/>
      </w:pPr>
      <w:r w:rsidRPr="009A74F0">
        <w:lastRenderedPageBreak/>
        <w:t xml:space="preserve">          </w:t>
      </w:r>
      <w:r w:rsidR="00B5631E" w:rsidRPr="009A74F0">
        <w:t>в) в приложении № 23</w:t>
      </w:r>
      <w:r w:rsidR="008619A5" w:rsidRPr="009A74F0">
        <w:t xml:space="preserve"> «</w:t>
      </w:r>
      <w:hyperlink r:id="rId10" w:history="1">
        <w:r w:rsidR="00847F29" w:rsidRPr="009A74F0">
          <w:t>П</w:t>
        </w:r>
        <w:r w:rsidR="008619A5" w:rsidRPr="009A74F0">
          <w:t>риказ</w:t>
        </w:r>
      </w:hyperlink>
      <w:r w:rsidR="008619A5" w:rsidRPr="009A74F0">
        <w:t xml:space="preserve"> о проведении выездной оценки» </w:t>
      </w:r>
      <w:r w:rsidR="00B5631E" w:rsidRPr="009A74F0">
        <w:t xml:space="preserve">пункт 8 изложить в </w:t>
      </w:r>
      <w:r w:rsidR="003566A0" w:rsidRPr="009A74F0">
        <w:t xml:space="preserve">следующей </w:t>
      </w:r>
      <w:r w:rsidR="00B5631E" w:rsidRPr="009A74F0">
        <w:t>редакции</w:t>
      </w:r>
      <w:r w:rsidR="003566A0" w:rsidRPr="009A74F0">
        <w:t>:</w:t>
      </w:r>
    </w:p>
    <w:p w14:paraId="573E19C7" w14:textId="7D5EF7A1" w:rsidR="00B5631E" w:rsidRPr="0082177F" w:rsidRDefault="0082177F" w:rsidP="0082177F">
      <w:pPr>
        <w:pStyle w:val="20"/>
        <w:shd w:val="clear" w:color="auto" w:fill="auto"/>
        <w:tabs>
          <w:tab w:val="left" w:pos="993"/>
        </w:tabs>
        <w:spacing w:before="0" w:line="276" w:lineRule="auto"/>
      </w:pPr>
      <w:r w:rsidRPr="009A74F0">
        <w:tab/>
      </w:r>
      <w:r w:rsidR="00847F29" w:rsidRPr="009A74F0">
        <w:t>«</w:t>
      </w:r>
      <w:r w:rsidR="009A74F0">
        <w:t xml:space="preserve">8. </w:t>
      </w:r>
      <w:r w:rsidR="00B5631E" w:rsidRPr="009A74F0">
        <w:t xml:space="preserve">Правовые основания проведения выездной оценки: статья 19.1. Федерального закона от 4 мая 2011 года № 99-ФЗ «О лицензировании отдельных видов деятельности», </w:t>
      </w:r>
      <w:r w:rsidR="009838FE" w:rsidRPr="009A74F0">
        <w:t>подпункт</w:t>
      </w:r>
      <w:r w:rsidR="00604B3D" w:rsidRPr="009A74F0">
        <w:t>ы 8.3.10</w:t>
      </w:r>
      <w:r w:rsidR="005A2C9B" w:rsidRPr="009A74F0">
        <w:t xml:space="preserve"> и</w:t>
      </w:r>
      <w:r w:rsidR="009838FE" w:rsidRPr="009A74F0">
        <w:t xml:space="preserve"> 8.3.1</w:t>
      </w:r>
      <w:r w:rsidR="005C04C8" w:rsidRPr="009A74F0">
        <w:t>1</w:t>
      </w:r>
      <w:r w:rsidR="005A2C9B" w:rsidRPr="009A74F0">
        <w:t xml:space="preserve"> пункта 8</w:t>
      </w:r>
      <w:r w:rsidR="009838FE" w:rsidRPr="009A74F0">
        <w:t xml:space="preserve"> </w:t>
      </w:r>
      <w:r w:rsidR="00B5631E" w:rsidRPr="009A74F0">
        <w:t xml:space="preserve">Положения о </w:t>
      </w:r>
      <w:r w:rsidR="00052DFB" w:rsidRPr="009A74F0">
        <w:t>М</w:t>
      </w:r>
      <w:r w:rsidR="00B5631E" w:rsidRPr="009A74F0">
        <w:t xml:space="preserve">инистерстве промышленности и </w:t>
      </w:r>
      <w:r w:rsidR="009838FE" w:rsidRPr="009A74F0">
        <w:t>торговли Республики Дагестан</w:t>
      </w:r>
      <w:r w:rsidR="00B5631E" w:rsidRPr="009A74F0">
        <w:t xml:space="preserve">, утвержденного постановлением Правительства </w:t>
      </w:r>
      <w:r w:rsidR="009838FE" w:rsidRPr="009A74F0">
        <w:t>Республики Дагестан</w:t>
      </w:r>
      <w:r w:rsidR="00B5631E" w:rsidRPr="009A74F0">
        <w:t xml:space="preserve"> от </w:t>
      </w:r>
      <w:r w:rsidR="009838FE" w:rsidRPr="009A74F0">
        <w:t>13</w:t>
      </w:r>
      <w:r w:rsidR="00B5631E" w:rsidRPr="009A74F0">
        <w:t xml:space="preserve"> </w:t>
      </w:r>
      <w:r w:rsidR="009838FE" w:rsidRPr="009A74F0">
        <w:t xml:space="preserve">августа </w:t>
      </w:r>
      <w:r w:rsidR="00B5631E" w:rsidRPr="009A74F0">
        <w:t>20</w:t>
      </w:r>
      <w:r w:rsidR="009838FE" w:rsidRPr="009A74F0">
        <w:t>20</w:t>
      </w:r>
      <w:r w:rsidR="00B5631E" w:rsidRPr="009A74F0">
        <w:t xml:space="preserve"> г</w:t>
      </w:r>
      <w:r w:rsidR="00052DFB" w:rsidRPr="009A74F0">
        <w:t>ода</w:t>
      </w:r>
      <w:r w:rsidR="00B5631E" w:rsidRPr="009A74F0">
        <w:t xml:space="preserve"> № 1</w:t>
      </w:r>
      <w:r w:rsidR="009838FE" w:rsidRPr="009A74F0">
        <w:t>74;</w:t>
      </w:r>
    </w:p>
    <w:p w14:paraId="0D837662" w14:textId="60E08959" w:rsidR="008619A5" w:rsidRPr="009A74F0" w:rsidRDefault="00604B3D" w:rsidP="0082177F">
      <w:pPr>
        <w:pStyle w:val="20"/>
        <w:shd w:val="clear" w:color="auto" w:fill="auto"/>
        <w:tabs>
          <w:tab w:val="left" w:pos="993"/>
        </w:tabs>
        <w:spacing w:before="0" w:line="276" w:lineRule="auto"/>
      </w:pPr>
      <w:r>
        <w:t xml:space="preserve">          </w:t>
      </w:r>
      <w:r w:rsidR="009838FE" w:rsidRPr="009A74F0">
        <w:t xml:space="preserve">г) </w:t>
      </w:r>
      <w:r w:rsidR="00B30C50" w:rsidRPr="009A74F0">
        <w:t>в</w:t>
      </w:r>
      <w:r w:rsidR="005C04C8" w:rsidRPr="009A74F0">
        <w:t xml:space="preserve"> </w:t>
      </w:r>
      <w:r w:rsidRPr="009A74F0">
        <w:t xml:space="preserve">гафе 2 </w:t>
      </w:r>
      <w:r w:rsidR="005C04C8" w:rsidRPr="009A74F0">
        <w:t>таблиц</w:t>
      </w:r>
      <w:r w:rsidRPr="009A74F0">
        <w:t>ы</w:t>
      </w:r>
      <w:r w:rsidR="003566A0" w:rsidRPr="009A74F0">
        <w:t>, утвержденной</w:t>
      </w:r>
      <w:r w:rsidR="00B30C50" w:rsidRPr="009A74F0">
        <w:t xml:space="preserve"> </w:t>
      </w:r>
      <w:r w:rsidR="00AC51D1" w:rsidRPr="009A74F0">
        <w:t>пункт</w:t>
      </w:r>
      <w:r w:rsidR="003566A0" w:rsidRPr="009A74F0">
        <w:t>ом</w:t>
      </w:r>
      <w:r w:rsidR="00AC51D1" w:rsidRPr="009A74F0">
        <w:t xml:space="preserve"> 3 приложения</w:t>
      </w:r>
      <w:r w:rsidR="009838FE" w:rsidRPr="009A74F0">
        <w:t xml:space="preserve"> № 27</w:t>
      </w:r>
      <w:r w:rsidR="008619A5" w:rsidRPr="009A74F0">
        <w:t xml:space="preserve"> «Оценочный </w:t>
      </w:r>
      <w:hyperlink r:id="rId11" w:history="1">
        <w:r w:rsidR="008619A5" w:rsidRPr="009A74F0">
          <w:t>лист</w:t>
        </w:r>
      </w:hyperlink>
      <w:r w:rsidR="008619A5" w:rsidRPr="009A74F0">
        <w:t xml:space="preserve"> (список контрольных вопросов)»</w:t>
      </w:r>
      <w:r w:rsidR="00052DFB" w:rsidRPr="009A74F0">
        <w:t xml:space="preserve"> </w:t>
      </w:r>
      <w:r w:rsidR="004D3244" w:rsidRPr="009A74F0">
        <w:t>строк</w:t>
      </w:r>
      <w:r w:rsidR="003566A0" w:rsidRPr="009A74F0">
        <w:t>у</w:t>
      </w:r>
      <w:r w:rsidR="00B30C50" w:rsidRPr="009A74F0">
        <w:t xml:space="preserve"> 2.1.7</w:t>
      </w:r>
      <w:r w:rsidR="00052DFB" w:rsidRPr="009A74F0">
        <w:t>.</w:t>
      </w:r>
      <w:r w:rsidR="00B30C50" w:rsidRPr="009A74F0">
        <w:t xml:space="preserve"> изложить в </w:t>
      </w:r>
      <w:r w:rsidR="003566A0" w:rsidRPr="009A74F0">
        <w:t xml:space="preserve"> следующей </w:t>
      </w:r>
      <w:r w:rsidR="004D3244" w:rsidRPr="009A74F0">
        <w:t>редакции</w:t>
      </w:r>
      <w:r w:rsidR="00B30C50" w:rsidRPr="009A74F0">
        <w:t>:</w:t>
      </w:r>
      <w:r w:rsidR="00485360" w:rsidRPr="009A74F0">
        <w:t xml:space="preserve">                        </w:t>
      </w:r>
      <w:r w:rsidR="00B30C50" w:rsidRPr="009A74F0">
        <w:t xml:space="preserve"> </w:t>
      </w:r>
    </w:p>
    <w:p w14:paraId="6546DC7D" w14:textId="09473370" w:rsidR="009838FE" w:rsidRPr="000D73A7" w:rsidRDefault="008619A5" w:rsidP="0082177F">
      <w:pPr>
        <w:pStyle w:val="20"/>
        <w:shd w:val="clear" w:color="auto" w:fill="auto"/>
        <w:tabs>
          <w:tab w:val="left" w:pos="993"/>
        </w:tabs>
        <w:spacing w:before="0" w:line="276" w:lineRule="auto"/>
      </w:pPr>
      <w:r w:rsidRPr="009A74F0">
        <w:tab/>
      </w:r>
      <w:r w:rsidR="00B30C50" w:rsidRPr="009A74F0">
        <w:t>«</w:t>
      </w:r>
      <w:r w:rsidR="005A2C9B" w:rsidRPr="009A74F0">
        <w:t xml:space="preserve">2.1.7. </w:t>
      </w:r>
      <w:r w:rsidR="00052DFB" w:rsidRPr="009A74F0">
        <w:t>о</w:t>
      </w:r>
      <w:r w:rsidR="00B30C50" w:rsidRPr="009A74F0">
        <w:t xml:space="preserve"> </w:t>
      </w:r>
      <w:r w:rsidR="005A2C9B" w:rsidRPr="009A74F0">
        <w:t>П</w:t>
      </w:r>
      <w:r w:rsidR="00B30C50" w:rsidRPr="009A74F0">
        <w:t>еречне разрешенных для приема от физических лиц лома и отходов цветных металлов на территории Республики Дагестан</w:t>
      </w:r>
      <w:r w:rsidR="00847F29" w:rsidRPr="009A74F0">
        <w:t xml:space="preserve">, утвержденном постановлением Правительства Республики Дагестан </w:t>
      </w:r>
      <w:r w:rsidR="005C04C8" w:rsidRPr="009A74F0">
        <w:t>1 октября 2024 г</w:t>
      </w:r>
      <w:r w:rsidR="005A2C9B" w:rsidRPr="009A74F0">
        <w:t>ода</w:t>
      </w:r>
      <w:r w:rsidR="005C04C8" w:rsidRPr="009A74F0">
        <w:t xml:space="preserve"> № 307</w:t>
      </w:r>
      <w:r w:rsidR="00B30C50" w:rsidRPr="009A74F0">
        <w:t>»</w:t>
      </w:r>
      <w:r w:rsidR="009838FE" w:rsidRPr="009A74F0">
        <w:t>.</w:t>
      </w:r>
    </w:p>
    <w:p w14:paraId="70C9F8A0" w14:textId="4902213F" w:rsidR="003A09D8" w:rsidRPr="000D73A7" w:rsidRDefault="00052DFB" w:rsidP="0082177F">
      <w:pPr>
        <w:pStyle w:val="20"/>
        <w:shd w:val="clear" w:color="auto" w:fill="auto"/>
        <w:tabs>
          <w:tab w:val="left" w:pos="993"/>
        </w:tabs>
        <w:spacing w:before="0" w:line="276" w:lineRule="auto"/>
      </w:pPr>
      <w:r>
        <w:tab/>
      </w:r>
      <w:r w:rsidR="000D73A7" w:rsidRPr="000D73A7">
        <w:t xml:space="preserve">2. </w:t>
      </w:r>
      <w:r w:rsidR="00A423B8" w:rsidRPr="000D73A7">
        <w:t xml:space="preserve">Разместить настоящий приказ на официальном сайте Министерства промышленности и торговли Республики Дагестан в сети </w:t>
      </w:r>
      <w:r w:rsidR="00847F29">
        <w:t>«</w:t>
      </w:r>
      <w:proofErr w:type="gramStart"/>
      <w:r w:rsidR="00A423B8" w:rsidRPr="000D73A7">
        <w:t>Интернет</w:t>
      </w:r>
      <w:r w:rsidR="00847F29">
        <w:t xml:space="preserve">» </w:t>
      </w:r>
      <w:r w:rsidR="00A423B8" w:rsidRPr="000D73A7">
        <w:t xml:space="preserve"> (</w:t>
      </w:r>
      <w:proofErr w:type="gramEnd"/>
      <w:r w:rsidR="00A423B8" w:rsidRPr="000D73A7">
        <w:t>www.minpromdag.ru)</w:t>
      </w:r>
      <w:r w:rsidR="00905BF8" w:rsidRPr="000D73A7">
        <w:t>.</w:t>
      </w:r>
    </w:p>
    <w:p w14:paraId="3CDF51EA" w14:textId="5881207F" w:rsidR="00A423B8" w:rsidRPr="000D73A7" w:rsidRDefault="00052DFB" w:rsidP="000D73A7">
      <w:pPr>
        <w:pStyle w:val="20"/>
        <w:shd w:val="clear" w:color="auto" w:fill="auto"/>
        <w:tabs>
          <w:tab w:val="left" w:pos="993"/>
        </w:tabs>
        <w:spacing w:before="0" w:line="276" w:lineRule="auto"/>
      </w:pPr>
      <w:r>
        <w:tab/>
      </w:r>
      <w:r w:rsidR="000D73A7" w:rsidRPr="000D73A7">
        <w:t>3.</w:t>
      </w:r>
      <w:r w:rsidR="00AC51D1">
        <w:t xml:space="preserve"> </w:t>
      </w:r>
      <w:r w:rsidR="00A423B8" w:rsidRPr="000D73A7">
        <w:t xml:space="preserve">Направить настоящий приказ на государственную регистрацию </w:t>
      </w:r>
      <w:r w:rsidR="00485360">
        <w:t xml:space="preserve">                                    </w:t>
      </w:r>
      <w:r w:rsidR="00A423B8" w:rsidRPr="000D73A7">
        <w:t xml:space="preserve">в Министерство юстиции Республики Дагестан в установленном законом порядке. </w:t>
      </w:r>
    </w:p>
    <w:p w14:paraId="6B298911" w14:textId="7B16DFF9" w:rsidR="00A423B8" w:rsidRPr="000D73A7" w:rsidRDefault="000D73A7" w:rsidP="000D73A7">
      <w:pPr>
        <w:pStyle w:val="20"/>
        <w:shd w:val="clear" w:color="auto" w:fill="auto"/>
        <w:tabs>
          <w:tab w:val="left" w:pos="993"/>
        </w:tabs>
        <w:spacing w:before="0" w:line="276" w:lineRule="auto"/>
      </w:pPr>
      <w:r w:rsidRPr="000D73A7">
        <w:t xml:space="preserve"> </w:t>
      </w:r>
      <w:r w:rsidR="00052DFB">
        <w:tab/>
      </w:r>
      <w:r w:rsidRPr="000D73A7">
        <w:t xml:space="preserve">4. </w:t>
      </w:r>
      <w:r w:rsidR="00A423B8" w:rsidRPr="000D73A7">
        <w:t xml:space="preserve">Направить копию настоящего приказа в Управление Министерства юстиции Российской Федерации по Республике Дагестан для включения </w:t>
      </w:r>
      <w:r w:rsidR="00052DFB">
        <w:t xml:space="preserve">                                    </w:t>
      </w:r>
      <w:r w:rsidR="00A423B8" w:rsidRPr="000D73A7">
        <w:t xml:space="preserve">в федеральный регистр правовых нормативных актов субъектов Российской Федерации. </w:t>
      </w:r>
    </w:p>
    <w:p w14:paraId="27299F79" w14:textId="21ED7CED" w:rsidR="002D176D" w:rsidRPr="000D73A7" w:rsidRDefault="00052DFB" w:rsidP="00052DFB">
      <w:pPr>
        <w:pStyle w:val="20"/>
        <w:shd w:val="clear" w:color="auto" w:fill="auto"/>
        <w:tabs>
          <w:tab w:val="left" w:pos="993"/>
        </w:tabs>
        <w:spacing w:before="0" w:line="276" w:lineRule="auto"/>
      </w:pPr>
      <w:r>
        <w:tab/>
      </w:r>
      <w:r w:rsidR="00AC51D1">
        <w:t xml:space="preserve">5. </w:t>
      </w:r>
      <w:r w:rsidR="00A423B8" w:rsidRPr="000D73A7">
        <w:t>Настоящий приказ вступает в силу в установленном законодательством порядке.</w:t>
      </w:r>
    </w:p>
    <w:p w14:paraId="7A685037" w14:textId="7A9EE373" w:rsidR="009F51F0" w:rsidRDefault="008146C2" w:rsidP="00052DFB">
      <w:pPr>
        <w:pStyle w:val="20"/>
        <w:numPr>
          <w:ilvl w:val="0"/>
          <w:numId w:val="7"/>
        </w:numPr>
        <w:shd w:val="clear" w:color="auto" w:fill="auto"/>
        <w:tabs>
          <w:tab w:val="left" w:pos="993"/>
        </w:tabs>
        <w:spacing w:before="0" w:line="276" w:lineRule="auto"/>
      </w:pPr>
      <w:r w:rsidRPr="000D73A7">
        <w:t>Контроль за исполн</w:t>
      </w:r>
      <w:r w:rsidR="00AC500A" w:rsidRPr="000D73A7">
        <w:t xml:space="preserve">ением настоящего приказа </w:t>
      </w:r>
      <w:r w:rsidR="00147C9B" w:rsidRPr="000D73A7">
        <w:t>оставляю за собой</w:t>
      </w:r>
      <w:r w:rsidR="00905BF8" w:rsidRPr="000D73A7">
        <w:t>.</w:t>
      </w:r>
    </w:p>
    <w:p w14:paraId="02591BAE" w14:textId="77777777" w:rsidR="004D3244" w:rsidRDefault="004D3244" w:rsidP="000D73A7">
      <w:pPr>
        <w:pStyle w:val="40"/>
        <w:shd w:val="clear" w:color="auto" w:fill="auto"/>
        <w:spacing w:before="0" w:line="276" w:lineRule="auto"/>
        <w:ind w:firstLine="0"/>
      </w:pPr>
    </w:p>
    <w:p w14:paraId="7DA08877" w14:textId="77777777" w:rsidR="004D3244" w:rsidRDefault="004D3244" w:rsidP="000D73A7">
      <w:pPr>
        <w:pStyle w:val="40"/>
        <w:shd w:val="clear" w:color="auto" w:fill="auto"/>
        <w:spacing w:before="0" w:line="276" w:lineRule="auto"/>
        <w:ind w:firstLine="0"/>
      </w:pPr>
    </w:p>
    <w:p w14:paraId="21D9B445" w14:textId="26E62E25" w:rsidR="004D3244" w:rsidRDefault="00147C9B" w:rsidP="000D73A7">
      <w:pPr>
        <w:pStyle w:val="40"/>
        <w:shd w:val="clear" w:color="auto" w:fill="auto"/>
        <w:spacing w:before="0" w:line="276" w:lineRule="auto"/>
        <w:ind w:firstLine="0"/>
      </w:pPr>
      <w:r w:rsidRPr="000D73A7">
        <w:t>Министр</w:t>
      </w:r>
      <w:r w:rsidR="004D3244">
        <w:t xml:space="preserve"> промышленности и торговли </w:t>
      </w:r>
    </w:p>
    <w:p w14:paraId="0EDA4E09" w14:textId="74B735E4" w:rsidR="002D176D" w:rsidRPr="000D73A7" w:rsidRDefault="004D3244" w:rsidP="000D73A7">
      <w:pPr>
        <w:pStyle w:val="40"/>
        <w:shd w:val="clear" w:color="auto" w:fill="auto"/>
        <w:spacing w:before="0" w:line="276" w:lineRule="auto"/>
        <w:ind w:firstLine="0"/>
      </w:pPr>
      <w:r>
        <w:t xml:space="preserve">          Республики Дагестан </w:t>
      </w:r>
      <w:r w:rsidR="00AC500A" w:rsidRPr="000D73A7">
        <w:tab/>
      </w:r>
      <w:r w:rsidR="00AC500A" w:rsidRPr="000D73A7">
        <w:tab/>
      </w:r>
      <w:r w:rsidR="00AC500A" w:rsidRPr="000D73A7">
        <w:tab/>
      </w:r>
      <w:r w:rsidR="00AC500A" w:rsidRPr="000D73A7">
        <w:tab/>
      </w:r>
      <w:r w:rsidR="00AC500A" w:rsidRPr="000D73A7">
        <w:tab/>
        <w:t xml:space="preserve">  </w:t>
      </w:r>
      <w:r w:rsidR="00147C9B" w:rsidRPr="000D73A7">
        <w:t xml:space="preserve">                     </w:t>
      </w:r>
      <w:r w:rsidR="00AC500A" w:rsidRPr="000D73A7">
        <w:t xml:space="preserve">     </w:t>
      </w:r>
      <w:r>
        <w:t xml:space="preserve">  </w:t>
      </w:r>
      <w:r w:rsidR="00147C9B" w:rsidRPr="000D73A7">
        <w:t>Н</w:t>
      </w:r>
      <w:r w:rsidR="009F51F0" w:rsidRPr="000D73A7">
        <w:t>.</w:t>
      </w:r>
      <w:r w:rsidR="00147C9B" w:rsidRPr="000D73A7">
        <w:t>Р</w:t>
      </w:r>
      <w:r w:rsidR="00AC500A" w:rsidRPr="000D73A7">
        <w:t xml:space="preserve">. </w:t>
      </w:r>
      <w:r w:rsidR="00147C9B" w:rsidRPr="000D73A7">
        <w:t>Халилов</w:t>
      </w:r>
    </w:p>
    <w:p w14:paraId="6A2DF259" w14:textId="77777777" w:rsidR="00A423B8" w:rsidRPr="00A423B8" w:rsidRDefault="00A423B8" w:rsidP="00A423B8">
      <w:pPr>
        <w:spacing w:line="320" w:lineRule="exact"/>
        <w:ind w:left="26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FB727A8" w14:textId="77777777" w:rsidR="00A423B8" w:rsidRPr="00A423B8" w:rsidRDefault="00A423B8" w:rsidP="00A423B8">
      <w:pPr>
        <w:spacing w:line="320" w:lineRule="exact"/>
        <w:ind w:left="26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30794461" w14:textId="77777777" w:rsidR="00A423B8" w:rsidRPr="00A423B8" w:rsidRDefault="00A423B8" w:rsidP="00A423B8">
      <w:pPr>
        <w:spacing w:line="320" w:lineRule="exact"/>
        <w:ind w:left="26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15D8E97C" w14:textId="7D8296AA" w:rsidR="00210CBB" w:rsidRPr="00210CBB" w:rsidRDefault="00210CBB" w:rsidP="00E210EE">
      <w:pPr>
        <w:pStyle w:val="40"/>
        <w:spacing w:before="0" w:line="240" w:lineRule="auto"/>
        <w:ind w:firstLine="0"/>
        <w:jc w:val="both"/>
        <w:rPr>
          <w:rFonts w:eastAsiaTheme="minorHAnsi"/>
          <w:b w:val="0"/>
          <w:bCs w:val="0"/>
          <w:color w:val="auto"/>
          <w:sz w:val="16"/>
          <w:szCs w:val="16"/>
          <w:lang w:eastAsia="en-US" w:bidi="ar-SA"/>
        </w:rPr>
      </w:pPr>
      <w:r>
        <w:rPr>
          <w:rFonts w:eastAsiaTheme="minorHAnsi"/>
          <w:b w:val="0"/>
          <w:bCs w:val="0"/>
          <w:color w:val="auto"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  </w:t>
      </w:r>
    </w:p>
    <w:sectPr w:rsidR="00210CBB" w:rsidRPr="00210CBB" w:rsidSect="00F85795">
      <w:pgSz w:w="12240" w:h="15840"/>
      <w:pgMar w:top="1236" w:right="618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19AAE" w14:textId="77777777" w:rsidR="004B3104" w:rsidRDefault="004B3104">
      <w:r>
        <w:separator/>
      </w:r>
    </w:p>
  </w:endnote>
  <w:endnote w:type="continuationSeparator" w:id="0">
    <w:p w14:paraId="5A79375B" w14:textId="77777777" w:rsidR="004B3104" w:rsidRDefault="004B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2F4E3" w14:textId="77777777" w:rsidR="004B3104" w:rsidRDefault="004B3104"/>
  </w:footnote>
  <w:footnote w:type="continuationSeparator" w:id="0">
    <w:p w14:paraId="74CD0CC3" w14:textId="77777777" w:rsidR="004B3104" w:rsidRDefault="004B31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62B53"/>
    <w:multiLevelType w:val="multilevel"/>
    <w:tmpl w:val="7924B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5E1703"/>
    <w:multiLevelType w:val="hybridMultilevel"/>
    <w:tmpl w:val="4FBAFABA"/>
    <w:lvl w:ilvl="0" w:tplc="5F0A5B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D1007F9"/>
    <w:multiLevelType w:val="hybridMultilevel"/>
    <w:tmpl w:val="B8D0B1FE"/>
    <w:lvl w:ilvl="0" w:tplc="1B98D4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CC68A8"/>
    <w:multiLevelType w:val="hybridMultilevel"/>
    <w:tmpl w:val="D030787A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3A6159C"/>
    <w:multiLevelType w:val="hybridMultilevel"/>
    <w:tmpl w:val="6654395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6801379F"/>
    <w:multiLevelType w:val="multilevel"/>
    <w:tmpl w:val="3E4C3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C0112D"/>
    <w:multiLevelType w:val="hybridMultilevel"/>
    <w:tmpl w:val="62C0ECEC"/>
    <w:lvl w:ilvl="0" w:tplc="82E04E76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86774930">
    <w:abstractNumId w:val="0"/>
  </w:num>
  <w:num w:numId="2" w16cid:durableId="1845052324">
    <w:abstractNumId w:val="5"/>
  </w:num>
  <w:num w:numId="3" w16cid:durableId="193009209">
    <w:abstractNumId w:val="4"/>
  </w:num>
  <w:num w:numId="4" w16cid:durableId="1356080009">
    <w:abstractNumId w:val="3"/>
  </w:num>
  <w:num w:numId="5" w16cid:durableId="1400635946">
    <w:abstractNumId w:val="1"/>
  </w:num>
  <w:num w:numId="6" w16cid:durableId="1522860308">
    <w:abstractNumId w:val="2"/>
  </w:num>
  <w:num w:numId="7" w16cid:durableId="549731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D"/>
    <w:rsid w:val="00017EA0"/>
    <w:rsid w:val="00031869"/>
    <w:rsid w:val="00031CF4"/>
    <w:rsid w:val="00052DFB"/>
    <w:rsid w:val="000D73A7"/>
    <w:rsid w:val="00147C9B"/>
    <w:rsid w:val="00210CBB"/>
    <w:rsid w:val="002621C5"/>
    <w:rsid w:val="002D176D"/>
    <w:rsid w:val="002D731C"/>
    <w:rsid w:val="003143EA"/>
    <w:rsid w:val="0032097C"/>
    <w:rsid w:val="0032778C"/>
    <w:rsid w:val="003413D5"/>
    <w:rsid w:val="003566A0"/>
    <w:rsid w:val="00367ED4"/>
    <w:rsid w:val="003A09D8"/>
    <w:rsid w:val="003E2C97"/>
    <w:rsid w:val="00485360"/>
    <w:rsid w:val="00495FB7"/>
    <w:rsid w:val="004B3104"/>
    <w:rsid w:val="004D3244"/>
    <w:rsid w:val="00550747"/>
    <w:rsid w:val="005A2C9B"/>
    <w:rsid w:val="005A6E97"/>
    <w:rsid w:val="005C04C8"/>
    <w:rsid w:val="005C19DD"/>
    <w:rsid w:val="005C7DF9"/>
    <w:rsid w:val="005E6D65"/>
    <w:rsid w:val="00604B3D"/>
    <w:rsid w:val="00614395"/>
    <w:rsid w:val="0063571D"/>
    <w:rsid w:val="0078117B"/>
    <w:rsid w:val="008146C2"/>
    <w:rsid w:val="0082177F"/>
    <w:rsid w:val="00847F29"/>
    <w:rsid w:val="008619A5"/>
    <w:rsid w:val="0087201C"/>
    <w:rsid w:val="008760C8"/>
    <w:rsid w:val="008934C3"/>
    <w:rsid w:val="00894B50"/>
    <w:rsid w:val="008A3C15"/>
    <w:rsid w:val="008D6A06"/>
    <w:rsid w:val="00905BF8"/>
    <w:rsid w:val="00927E44"/>
    <w:rsid w:val="009838FE"/>
    <w:rsid w:val="009A74F0"/>
    <w:rsid w:val="009F51F0"/>
    <w:rsid w:val="00A423B8"/>
    <w:rsid w:val="00A7460D"/>
    <w:rsid w:val="00AB0D40"/>
    <w:rsid w:val="00AC3ABB"/>
    <w:rsid w:val="00AC500A"/>
    <w:rsid w:val="00AC51D1"/>
    <w:rsid w:val="00AD2440"/>
    <w:rsid w:val="00B30C50"/>
    <w:rsid w:val="00B5631E"/>
    <w:rsid w:val="00B709E6"/>
    <w:rsid w:val="00B74CDD"/>
    <w:rsid w:val="00BA6B91"/>
    <w:rsid w:val="00BC3489"/>
    <w:rsid w:val="00BC3BC3"/>
    <w:rsid w:val="00C53EA5"/>
    <w:rsid w:val="00C57D87"/>
    <w:rsid w:val="00CF39C4"/>
    <w:rsid w:val="00DA05A7"/>
    <w:rsid w:val="00E210EE"/>
    <w:rsid w:val="00E97505"/>
    <w:rsid w:val="00EA2266"/>
    <w:rsid w:val="00EA53F6"/>
    <w:rsid w:val="00F03DE9"/>
    <w:rsid w:val="00F82005"/>
    <w:rsid w:val="00F85795"/>
    <w:rsid w:val="00F85859"/>
    <w:rsid w:val="00F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4F72"/>
  <w15:docId w15:val="{06BDF6E6-A1A4-4470-B792-0D4B44A4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rbel" w:eastAsia="Corbel" w:hAnsi="Corbel" w:cs="Corbe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ArialNarrow10pt-1pt">
    <w:name w:val="Основной текст (2) + Arial Narrow;10 pt;Курсив;Интервал -1 pt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Corbel" w:eastAsia="Corbel" w:hAnsi="Corbel" w:cs="Corbel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60" w:line="326" w:lineRule="exact"/>
      <w:ind w:hanging="4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F85795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2FranklinGothicBook16pt-1pt">
    <w:name w:val="Основной текст (2) + Franklin Gothic Book;16 pt;Курсив;Интервал -1 pt"/>
    <w:basedOn w:val="2"/>
    <w:rsid w:val="00DA05A7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BA6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6B91"/>
    <w:rPr>
      <w:color w:val="000000"/>
    </w:rPr>
  </w:style>
  <w:style w:type="paragraph" w:styleId="a7">
    <w:name w:val="footer"/>
    <w:basedOn w:val="a"/>
    <w:link w:val="a8"/>
    <w:uiPriority w:val="99"/>
    <w:unhideWhenUsed/>
    <w:rsid w:val="00BA6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6B9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3E2C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2C97"/>
    <w:rPr>
      <w:rFonts w:ascii="Segoe UI" w:hAnsi="Segoe UI" w:cs="Segoe U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A423B8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C5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4549&amp;dst=1000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vo.e-dag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46&amp;n=44549&amp;dst=1001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46&amp;n=44549&amp;dst=100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44549&amp;dst=1001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А. Далгатов</dc:creator>
  <cp:lastModifiedBy>Екатерина В. Иващенко</cp:lastModifiedBy>
  <cp:revision>18</cp:revision>
  <cp:lastPrinted>2024-11-27T06:47:00Z</cp:lastPrinted>
  <dcterms:created xsi:type="dcterms:W3CDTF">2022-09-23T08:54:00Z</dcterms:created>
  <dcterms:modified xsi:type="dcterms:W3CDTF">2024-12-03T07:23:00Z</dcterms:modified>
</cp:coreProperties>
</file>