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1548" w14:textId="77777777" w:rsidR="00290EEA" w:rsidRPr="00290EEA" w:rsidRDefault="00290EEA" w:rsidP="00290EEA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EEA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(разработаны Министерством труда и социальной защиты РФ)</w:t>
      </w:r>
    </w:p>
    <w:p w14:paraId="57E660EC" w14:textId="77777777" w:rsid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0"/>
      <w:bookmarkEnd w:id="0"/>
    </w:p>
    <w:p w14:paraId="2400813A" w14:textId="057AED18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с целью оказания методической помощи при заполнении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сведения, сеть «Интернет», служащий, гражданин), утвержденной распоряжением Правительства Российской Федерации от 28 декабря 2016 г. № 2867-р.</w:t>
      </w:r>
    </w:p>
    <w:p w14:paraId="426A443E" w14:textId="76E6C152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Порядок</w:t>
      </w:r>
      <w:r w:rsidRPr="00290EEA">
        <w:rPr>
          <w:rFonts w:ascii="Times New Roman" w:hAnsi="Times New Roman" w:cs="Times New Roman"/>
          <w:sz w:val="28"/>
          <w:szCs w:val="28"/>
        </w:rPr>
        <w:t xml:space="preserve"> </w:t>
      </w:r>
      <w:r w:rsidRPr="00290EEA">
        <w:rPr>
          <w:rFonts w:ascii="Times New Roman" w:hAnsi="Times New Roman" w:cs="Times New Roman"/>
          <w:sz w:val="28"/>
          <w:szCs w:val="28"/>
        </w:rPr>
        <w:t xml:space="preserve">заполнения формы представления сведений об адресах сайтов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>и (или) страниц сайтов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1C8E4E1" w14:textId="4A6BC6DD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0EEA">
        <w:rPr>
          <w:rFonts w:ascii="Times New Roman" w:hAnsi="Times New Roman" w:cs="Times New Roman"/>
          <w:sz w:val="28"/>
          <w:szCs w:val="28"/>
        </w:rPr>
        <w:t>В случае, если</w:t>
      </w:r>
      <w:r w:rsidRPr="00290EEA">
        <w:rPr>
          <w:rFonts w:ascii="Times New Roman" w:hAnsi="Times New Roman" w:cs="Times New Roman"/>
          <w:sz w:val="28"/>
          <w:szCs w:val="28"/>
        </w:rPr>
        <w:t xml:space="preserve"> служащим или гражданином в сети «Интернет» не размещались общедоступная информация, а также данные, позволяющие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>его идентифицировать, форма не заполняется.</w:t>
      </w:r>
    </w:p>
    <w:p w14:paraId="130143DD" w14:textId="05B7BE71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 xml:space="preserve">1.2  В соответствии с положениями статьи 20.2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 xml:space="preserve">от 27 июля 2004 г. № 79-ФЗ «О государственной гражданской службе Российской Федерации» и статьи 15.1 Федерального закона от 2 марта 2007 г. № 25-ФЗ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 (далее - Федеральный закон № 79-ФЗ и Федеральный закон № 25-ФЗ соответственно) заполненную форму обязаны представлять:</w:t>
      </w:r>
    </w:p>
    <w:p w14:paraId="32952AA3" w14:textId="77777777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1) 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- гражданская служба);</w:t>
      </w:r>
    </w:p>
    <w:p w14:paraId="1F918649" w14:textId="77777777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2) граждане, претендующие на замещение должностей муниципальной службы;</w:t>
      </w:r>
    </w:p>
    <w:p w14:paraId="2CD9548B" w14:textId="77777777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3) федеральные государственные гражданские служащие;</w:t>
      </w:r>
    </w:p>
    <w:p w14:paraId="288D30EA" w14:textId="77777777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4) государственные гражданские служащие субъектов Российской Федерации;</w:t>
      </w:r>
    </w:p>
    <w:p w14:paraId="4B9A415F" w14:textId="77777777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5) муниципальные служащие.</w:t>
      </w:r>
    </w:p>
    <w:p w14:paraId="77CAB479" w14:textId="06CF8BAE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1.3 Форма</w:t>
      </w:r>
      <w:r w:rsidRPr="00290EEA">
        <w:rPr>
          <w:rFonts w:ascii="Times New Roman" w:hAnsi="Times New Roman" w:cs="Times New Roman"/>
          <w:sz w:val="28"/>
          <w:szCs w:val="28"/>
        </w:rPr>
        <w:t xml:space="preserve"> заполняется как печатным, так и рукописным способом.</w:t>
      </w:r>
    </w:p>
    <w:p w14:paraId="367A736E" w14:textId="04BC0FB0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1.4 На</w:t>
      </w:r>
      <w:r w:rsidRPr="00290EEA">
        <w:rPr>
          <w:rFonts w:ascii="Times New Roman" w:hAnsi="Times New Roman" w:cs="Times New Roman"/>
          <w:sz w:val="28"/>
          <w:szCs w:val="28"/>
        </w:rPr>
        <w:t xml:space="preserve"> титульном листе формы в отведенных для заполнения местах указываются:</w:t>
      </w:r>
    </w:p>
    <w:p w14:paraId="12AB04FA" w14:textId="77777777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1) фамилия, имя и отчество лица, заполняющего форму, в именительном падеже полностью, без сокращений в соответствии с паспортом;</w:t>
      </w:r>
    </w:p>
    <w:p w14:paraId="45EA9F45" w14:textId="77777777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2) 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14:paraId="54ECF999" w14:textId="2DE28C36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lastRenderedPageBreak/>
        <w:t xml:space="preserve">3) должность, замещаемая государственным гражданским служащим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>или 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 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 органа (органа местного самоуправления) согласно заявлению (вносится запись «претендующий на замещение «наименование должности» или «претендующий на замещение должностей «наименование группы должностей гражданской службы (муниципальной службы)»);</w:t>
      </w:r>
    </w:p>
    <w:p w14:paraId="22305320" w14:textId="6729D279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 xml:space="preserve">4) отчетный период, составляющий в соответствии с частью 1 статьи 20.2 Федерального закона № 79-ФЗ и частью 1 статьи 15.1 Федерального закона № 25-ФЗ для служащего календарный год, предшествующий году представления сведений, для гражданина три календарных года, предшествующих году поступления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>на гражданскую службу или муниципальную службу (календарный год исчисляется с 1 января по 31 декабря включительно).</w:t>
      </w:r>
    </w:p>
    <w:p w14:paraId="32F1C5B9" w14:textId="0996E755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1.5 При</w:t>
      </w:r>
      <w:r w:rsidRPr="00290EEA">
        <w:rPr>
          <w:rFonts w:ascii="Times New Roman" w:hAnsi="Times New Roman" w:cs="Times New Roman"/>
          <w:sz w:val="28"/>
          <w:szCs w:val="28"/>
        </w:rPr>
        <w:t xml:space="preserve"> заполнении таблицы с адресами сайтов и (или) страниц сайтов в сети «Интернет» (далее - таблица) необходимо исходить из следующего.</w:t>
      </w:r>
    </w:p>
    <w:p w14:paraId="003B0E8C" w14:textId="77777777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При указании сайта или страницы сайта в таблицу вносится адрес в сети «Интернет» в соответствии с тем, как он указан в адресной строке.</w:t>
      </w:r>
    </w:p>
    <w:p w14:paraId="74A9B725" w14:textId="4A7C6A83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1.6 Исходя</w:t>
      </w:r>
      <w:r w:rsidRPr="00290EEA">
        <w:rPr>
          <w:rFonts w:ascii="Times New Roman" w:hAnsi="Times New Roman" w:cs="Times New Roman"/>
          <w:sz w:val="28"/>
          <w:szCs w:val="28"/>
        </w:rPr>
        <w:t xml:space="preserve"> из положений части 1 статьи 20.2 Федерального закона № 79-ФЗ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>и части 1 статьи 15.1 Федерального закона № 25-ФЗ, сайт и (или) страница сайта подлежит(-</w:t>
      </w:r>
      <w:proofErr w:type="spellStart"/>
      <w:r w:rsidRPr="00290EEA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290EEA">
        <w:rPr>
          <w:rFonts w:ascii="Times New Roman" w:hAnsi="Times New Roman" w:cs="Times New Roman"/>
          <w:sz w:val="28"/>
          <w:szCs w:val="28"/>
        </w:rPr>
        <w:t>) отражению в таблице при соблюдении одновременно следующих условий:</w:t>
      </w:r>
    </w:p>
    <w:p w14:paraId="2DE3FFAE" w14:textId="77777777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1) на сайте и (или) странице сайта размещалась общедоступная информация;</w:t>
      </w:r>
    </w:p>
    <w:p w14:paraId="1ED47407" w14:textId="77777777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2) на сайте и (или) странице сайта размещались данные, позволяющие идентифицировать личность служащего или гражданина;</w:t>
      </w:r>
    </w:p>
    <w:p w14:paraId="577404C3" w14:textId="77777777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3) общедоступная информация размещалась на сайте и (или) странице сайта непосредственно служащим или гражданином;</w:t>
      </w:r>
    </w:p>
    <w:p w14:paraId="18E78CFA" w14:textId="220EF56A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 xml:space="preserve">4) указанная информация размещалась на сайте и (или) странице сайта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 xml:space="preserve">в течение отчетного периода, указанного в </w:t>
      </w:r>
      <w:hyperlink r:id="rId4" w:anchor="144" w:history="1">
        <w:r w:rsidRPr="00290EEA">
          <w:rPr>
            <w:rStyle w:val="a3"/>
            <w:rFonts w:ascii="Times New Roman" w:hAnsi="Times New Roman" w:cs="Times New Roman"/>
            <w:sz w:val="28"/>
            <w:szCs w:val="28"/>
          </w:rPr>
          <w:t>подпункте 4 пункта 1.4</w:t>
        </w:r>
      </w:hyperlink>
      <w:r w:rsidRPr="00290EEA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14:paraId="06180806" w14:textId="48577BF1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1.7 Понятие</w:t>
      </w:r>
      <w:r w:rsidRPr="00290EEA">
        <w:rPr>
          <w:rFonts w:ascii="Times New Roman" w:hAnsi="Times New Roman" w:cs="Times New Roman"/>
          <w:sz w:val="28"/>
          <w:szCs w:val="28"/>
        </w:rPr>
        <w:t xml:space="preserve"> общедоступной информации установлено частью 1 статьи 7 Федерального закона от 27 июля 2006 г. № 149-ФЗ «Об информации, информационных технологиях и о защите информации» (далее - Федеральный закон № 149-ФЗ). Согласно указанным положениям Федерального закона № 149-ФЗ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 xml:space="preserve">под общедоступной информацией понимаются общеизвестные сведения и иная информация, доступ к которой не ограничен. При этом отсутствие ограничения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>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</w:t>
      </w:r>
    </w:p>
    <w:p w14:paraId="62F8804E" w14:textId="5F3A990D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 xml:space="preserve">В этой связи адреса электронной почты, сервисов мгновенных сообщений (например, ICQ, </w:t>
      </w:r>
      <w:proofErr w:type="spellStart"/>
      <w:r w:rsidRPr="00290EEA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290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EA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290EEA">
        <w:rPr>
          <w:rFonts w:ascii="Times New Roman" w:hAnsi="Times New Roman" w:cs="Times New Roman"/>
          <w:sz w:val="28"/>
          <w:szCs w:val="28"/>
        </w:rPr>
        <w:t xml:space="preserve">, Skype), а также сайтов,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>с приобретением товаров и услуг, не указываются при заполнении формы.</w:t>
      </w:r>
    </w:p>
    <w:p w14:paraId="725F1E07" w14:textId="660E7305" w:rsidR="00290EEA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lastRenderedPageBreak/>
        <w:t>1.8 В</w:t>
      </w:r>
      <w:r w:rsidRPr="00290EEA">
        <w:rPr>
          <w:rFonts w:ascii="Times New Roman" w:hAnsi="Times New Roman" w:cs="Times New Roman"/>
          <w:sz w:val="28"/>
          <w:szCs w:val="28"/>
        </w:rPr>
        <w:t xml:space="preserve"> качестве данных, позволяющих идентифицировать личность служащего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>или гражданина, может выступать совокупность или одно из следующих сведений: фамилия и имя, фотография, место службы (работы).</w:t>
      </w:r>
    </w:p>
    <w:p w14:paraId="4B18013B" w14:textId="535F64DA" w:rsidR="00E06CD0" w:rsidRPr="00290EEA" w:rsidRDefault="00290EEA" w:rsidP="00290EE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EEA">
        <w:rPr>
          <w:rFonts w:ascii="Times New Roman" w:hAnsi="Times New Roman" w:cs="Times New Roman"/>
          <w:sz w:val="28"/>
          <w:szCs w:val="28"/>
        </w:rPr>
        <w:t>1.9 К</w:t>
      </w:r>
      <w:r w:rsidRPr="00290EEA">
        <w:rPr>
          <w:rFonts w:ascii="Times New Roman" w:hAnsi="Times New Roman" w:cs="Times New Roman"/>
          <w:sz w:val="28"/>
          <w:szCs w:val="28"/>
        </w:rPr>
        <w:t xml:space="preserve"> сайтам и (или) страницам сайтов в сети «Интернет», подлежащим включению в таблицу, относятся персональные страницы сайтов социальных сетей,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290EEA">
        <w:rPr>
          <w:rFonts w:ascii="Times New Roman" w:hAnsi="Times New Roman" w:cs="Times New Roman"/>
          <w:sz w:val="28"/>
          <w:szCs w:val="28"/>
        </w:rPr>
        <w:t>а также блогов, микроблогов, персональные сайты.</w:t>
      </w:r>
    </w:p>
    <w:sectPr w:rsidR="00E06CD0" w:rsidRPr="00290EEA" w:rsidSect="00CA5FED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EA"/>
    <w:rsid w:val="00290EEA"/>
    <w:rsid w:val="00CA5FED"/>
    <w:rsid w:val="00E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DD3D"/>
  <w15:chartTrackingRefBased/>
  <w15:docId w15:val="{EBA06D01-71AA-4219-BA7F-F37324FD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90EEA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90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1516124/?ysclid=lrq11wo4kf990142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dc:description/>
  <cp:lastModifiedBy>Мадина М. Яхияева</cp:lastModifiedBy>
  <cp:revision>1</cp:revision>
  <dcterms:created xsi:type="dcterms:W3CDTF">2024-01-23T07:33:00Z</dcterms:created>
  <dcterms:modified xsi:type="dcterms:W3CDTF">2024-01-23T07:40:00Z</dcterms:modified>
</cp:coreProperties>
</file>