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75" w:rsidRDefault="00593E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93E75" w:rsidRDefault="00593E7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93E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3E75" w:rsidRDefault="00593E75">
            <w:pPr>
              <w:pStyle w:val="ConsPlusNormal"/>
            </w:pPr>
            <w:r>
              <w:t>8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3E75" w:rsidRDefault="00593E75">
            <w:pPr>
              <w:pStyle w:val="ConsPlusNormal"/>
              <w:jc w:val="right"/>
            </w:pPr>
            <w:r>
              <w:t>N 66</w:t>
            </w:r>
          </w:p>
        </w:tc>
      </w:tr>
    </w:tbl>
    <w:p w:rsidR="00593E75" w:rsidRDefault="00593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Title"/>
        <w:jc w:val="center"/>
      </w:pPr>
      <w:r>
        <w:t>РЕСПУБЛИКА ДАГЕСТАН</w:t>
      </w:r>
    </w:p>
    <w:p w:rsidR="00593E75" w:rsidRDefault="00593E75">
      <w:pPr>
        <w:pStyle w:val="ConsPlusTitle"/>
        <w:jc w:val="center"/>
      </w:pPr>
    </w:p>
    <w:p w:rsidR="00593E75" w:rsidRDefault="00593E75">
      <w:pPr>
        <w:pStyle w:val="ConsPlusTitle"/>
        <w:jc w:val="center"/>
      </w:pPr>
      <w:r>
        <w:t>ЗАКОН</w:t>
      </w:r>
    </w:p>
    <w:p w:rsidR="00593E75" w:rsidRDefault="00593E75">
      <w:pPr>
        <w:pStyle w:val="ConsPlusTitle"/>
        <w:jc w:val="center"/>
      </w:pPr>
    </w:p>
    <w:p w:rsidR="00593E75" w:rsidRDefault="00593E75">
      <w:pPr>
        <w:pStyle w:val="ConsPlusTitle"/>
        <w:jc w:val="center"/>
      </w:pPr>
      <w:r>
        <w:t>ОБ ИНДУСТРИАЛЬНЫХ (ПРОМЫШЛЕННЫХ) ПАРКАХ</w:t>
      </w:r>
    </w:p>
    <w:p w:rsidR="00593E75" w:rsidRDefault="00593E75">
      <w:pPr>
        <w:pStyle w:val="ConsPlusTitle"/>
        <w:jc w:val="center"/>
      </w:pPr>
      <w:r>
        <w:t>В РЕСПУБЛИКЕ ДАГЕСТАН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593E75" w:rsidRDefault="00593E75">
      <w:pPr>
        <w:pStyle w:val="ConsPlusNormal"/>
        <w:jc w:val="right"/>
      </w:pPr>
      <w:r>
        <w:t>Республики Дагестан</w:t>
      </w:r>
    </w:p>
    <w:p w:rsidR="00593E75" w:rsidRDefault="00593E75">
      <w:pPr>
        <w:pStyle w:val="ConsPlusNormal"/>
        <w:jc w:val="right"/>
      </w:pPr>
      <w:r>
        <w:t>25 июня 2015 года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1. Предмет регулирования настоящего Закона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Предметом регулирования настоящего Закона являются отношения, связанные с созданием и развитием индустриальных (промышленных) парков в Республике Дагестан, меры стимулирования в сфере создания и развития индустриальных (промышленных) парков в рамках реализации инвестиционных проектов на территории Республики Дагестан.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2. Основные понятия, используемые в настоящем Законе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1. В целях настоящего Закона используются следующие основные понятия:</w:t>
      </w:r>
    </w:p>
    <w:p w:rsidR="00593E75" w:rsidRDefault="00593E75">
      <w:pPr>
        <w:pStyle w:val="ConsPlusNormal"/>
        <w:ind w:firstLine="540"/>
        <w:jc w:val="both"/>
      </w:pPr>
      <w:r>
        <w:t>1) индустриальный (промышленный) парк - совокупность объектов промышленной инфраструктуры, предназначенных для создания промышленного производства или модернизации промышленного производства и управляемых управляющей компанией - коммерческой или некоммерческой организацией, созданной в соответствии с законодательством Российской Федерации;</w:t>
      </w:r>
    </w:p>
    <w:p w:rsidR="00593E75" w:rsidRDefault="00593E75">
      <w:pPr>
        <w:pStyle w:val="ConsPlusNormal"/>
        <w:ind w:firstLine="540"/>
        <w:jc w:val="both"/>
      </w:pPr>
      <w:r>
        <w:t>2) уполномоченный орган - исполнительный орган государственной власти Республики Дагестан, определенный Правительством Республики Дагестан;</w:t>
      </w:r>
    </w:p>
    <w:p w:rsidR="00593E75" w:rsidRDefault="00593E75">
      <w:pPr>
        <w:pStyle w:val="ConsPlusNormal"/>
        <w:ind w:firstLine="540"/>
        <w:jc w:val="both"/>
      </w:pPr>
      <w:r>
        <w:t>3) управляющая компания - юридическое лицо, правомочное и осуществляющее деятельность по управлению созданием, развитием и функционированием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4) резидент индустриального (промышленного) парка - юридическое лицо или индивидуальный предприниматель, заключившие с управляющей компанией договор аренды или купли-продажи земельного участка и (или) здания, строения или их частей, находящихся в границах территории индустриального (промышленного) парка, осуществляющие или имеющие намерение осуществлять на территории парка производственную деятельность;</w:t>
      </w:r>
    </w:p>
    <w:p w:rsidR="00593E75" w:rsidRDefault="00593E75">
      <w:pPr>
        <w:pStyle w:val="ConsPlusNormal"/>
        <w:ind w:firstLine="540"/>
        <w:jc w:val="both"/>
      </w:pPr>
      <w:proofErr w:type="gramStart"/>
      <w:r>
        <w:t>5) инвестор индустриального (промышленного) парка - физическое или юридическое лицо, в том числе создаваемое на основе договора о совместной деятельности и не имеющее статуса юридического лица объединения юридических лиц, органы государственной власти, органы местного самоуправления, а также иностранные субъекты предпринимательской деятельности, осуществляющие инвестирование средств для создания объектов инфраструктуры и промышленности, находящихся на территории индустриального (промышленного) парка;</w:t>
      </w:r>
      <w:proofErr w:type="gramEnd"/>
    </w:p>
    <w:p w:rsidR="00593E75" w:rsidRDefault="00593E75">
      <w:pPr>
        <w:pStyle w:val="ConsPlusNormal"/>
        <w:ind w:firstLine="540"/>
        <w:jc w:val="both"/>
      </w:pPr>
      <w:proofErr w:type="gramStart"/>
      <w:r>
        <w:t xml:space="preserve">6) инфраструктура индустриального (промышленного) парка - объекты, относящиеся к транспортной, энергетической и коммунальной инфраструктурам, необходимые для функционирования индустриального (промышленного) парка и обеспечивающие производственную деятельность резидентов, а также здания и сооружения, предназначенные для осуществления производственной деятельности резидентов, административные, складские и иные помещения, расположенные на территории индустриального (промышленного) парка и </w:t>
      </w:r>
      <w:r>
        <w:lastRenderedPageBreak/>
        <w:t>предназначенные для оказания услуг резидентам;</w:t>
      </w:r>
      <w:proofErr w:type="gramEnd"/>
    </w:p>
    <w:p w:rsidR="00593E75" w:rsidRDefault="00593E75">
      <w:pPr>
        <w:pStyle w:val="ConsPlusNormal"/>
        <w:ind w:firstLine="540"/>
        <w:jc w:val="both"/>
      </w:pPr>
      <w:r>
        <w:t>7) специализация индустриального (промышленного) парка - виды деятельности производств, которые планируется размещать в индустриальном (промышленном) парке;</w:t>
      </w:r>
    </w:p>
    <w:p w:rsidR="00593E75" w:rsidRDefault="00593E75">
      <w:pPr>
        <w:pStyle w:val="ConsPlusNormal"/>
        <w:ind w:firstLine="540"/>
        <w:jc w:val="both"/>
      </w:pPr>
      <w:r>
        <w:t>8) Соглашение о создании и развитии индустриального (промышленного) парка - соглашение, заключаемое между уполномоченным органом с инициатором и управляющей компанией, о выполнении работ по созданию и функционированию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9) соглашение о ведении деятельности - соглашение между резидентом индустриального (промышленного) парка и управляющей компанией, в котором определяются порядок и условия осуществления деятельности резидентов, а также права и обязанности управляющей компании.</w:t>
      </w:r>
    </w:p>
    <w:p w:rsidR="00593E75" w:rsidRDefault="00593E75">
      <w:pPr>
        <w:pStyle w:val="ConsPlusNormal"/>
        <w:ind w:firstLine="540"/>
        <w:jc w:val="both"/>
      </w:pPr>
      <w:r>
        <w:t>2. Иные понятия в настоящем Законе используются в значениях, установленных федеральным законодательством и законодательством Республики Дагестан.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3. Законодательство Республики Дагестан об индустриальных (промышленных) парках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 xml:space="preserve">Законодательство Республики Дагестан об индустриальных (промышленных) парках основывается на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 и других федеральных законах и принимаемых в соответствии с ними иных нормативных правовых актах Российской Федерации,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Республики Дагестан, настоящем Законе и иных нормативных правовых актах Республики Дагестан.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4. Основные цели создания и развития индустриальных (промышленных) парков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Целями создания индустриальных парков в Республике Дагестан являются:</w:t>
      </w:r>
    </w:p>
    <w:p w:rsidR="00593E75" w:rsidRDefault="00593E75">
      <w:pPr>
        <w:pStyle w:val="ConsPlusNormal"/>
        <w:ind w:firstLine="540"/>
        <w:jc w:val="both"/>
      </w:pPr>
      <w:r>
        <w:t>1) стимулирование социально-экономического развития Республики Дагестан посредством создания благоприятных условий для развития промышленного производства;</w:t>
      </w:r>
    </w:p>
    <w:p w:rsidR="00593E75" w:rsidRDefault="00593E75">
      <w:pPr>
        <w:pStyle w:val="ConsPlusNormal"/>
        <w:ind w:firstLine="540"/>
        <w:jc w:val="both"/>
      </w:pPr>
      <w:r>
        <w:t>2) формирование современных производственных площадок в формате индустриального парка, привлекательных для инвесторов (резидентов), желающих создавать и развивать конкурентоспособное производство;</w:t>
      </w:r>
    </w:p>
    <w:p w:rsidR="00593E75" w:rsidRDefault="00593E75">
      <w:pPr>
        <w:pStyle w:val="ConsPlusNormal"/>
        <w:ind w:firstLine="540"/>
        <w:jc w:val="both"/>
      </w:pPr>
      <w:r>
        <w:t>3) обеспечение занятости трудоспособного населения и содействие возникновению условий для создания и развития на базе индустриальных (промышленных) парков конкурентоспособных промышленных производств и сопутствующих сервисных служб;</w:t>
      </w:r>
    </w:p>
    <w:p w:rsidR="00593E75" w:rsidRDefault="00593E75">
      <w:pPr>
        <w:pStyle w:val="ConsPlusNormal"/>
        <w:ind w:firstLine="540"/>
        <w:jc w:val="both"/>
      </w:pPr>
      <w:r>
        <w:t>4) увеличение налогооблагаемой базы в Республике Дагестан;</w:t>
      </w:r>
    </w:p>
    <w:p w:rsidR="00593E75" w:rsidRDefault="00593E75">
      <w:pPr>
        <w:pStyle w:val="ConsPlusNormal"/>
        <w:ind w:firstLine="540"/>
        <w:jc w:val="both"/>
      </w:pPr>
      <w:r>
        <w:t>5) поддержка в проведении модернизации и реструктуризации предприятий в целях повышения их рентабельности и конкурентоспособности.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5. Полномочия органов государственной власти Республики Дагестан в сфере применения мер стимулирования деятельности при создании и развитии индустриальных (промышленных) парков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1. К полномочиям Народного Собрания Республики Дагестан в сфере применения мер стимулирования деятельности при создании и развитии индустриальных (промышленных) парков относятся:</w:t>
      </w:r>
    </w:p>
    <w:p w:rsidR="00593E75" w:rsidRDefault="00593E75">
      <w:pPr>
        <w:pStyle w:val="ConsPlusNormal"/>
        <w:ind w:firstLine="540"/>
        <w:jc w:val="both"/>
      </w:pPr>
      <w:r>
        <w:t>1) осуществление законодательного регулирования в сфере применения мер стимулирования деятельности при создании и развитии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 в сфере применения мер стимулирования деятельности при создании и развитии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>3) осуществление иных полномочий в соответствии с законодательством.</w:t>
      </w:r>
    </w:p>
    <w:p w:rsidR="00593E75" w:rsidRDefault="00593E75">
      <w:pPr>
        <w:pStyle w:val="ConsPlusNormal"/>
        <w:ind w:firstLine="540"/>
        <w:jc w:val="both"/>
      </w:pPr>
      <w:r>
        <w:t>2. К полномочиям Правительства Республики Дагестан в сфере применения мер стимулирования деятельности при создании и развитии индустриальных (промышленных) парков относятся:</w:t>
      </w:r>
    </w:p>
    <w:p w:rsidR="00593E75" w:rsidRDefault="00593E75">
      <w:pPr>
        <w:pStyle w:val="ConsPlusNormal"/>
        <w:ind w:firstLine="540"/>
        <w:jc w:val="both"/>
      </w:pPr>
      <w:r>
        <w:t xml:space="preserve">1) утверждение и реализация государственных программ Республики Дагестан в сфере </w:t>
      </w:r>
      <w:r>
        <w:lastRenderedPageBreak/>
        <w:t>применения мер стимулирования деятельности при создании и развитии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>2) определение порядка подготовки и рассмотрения документов и материалов для присвоения статуса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3) принятие решения о присвоении статуса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4) определение порядка и условий применения мер стимулирования деятельности в сфере создания и развития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>5) утверждение порядка заключения и типовой формы соглашения о создании и развитии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6) установление порядка прекращения статуса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7) определение порядка и условий проведения конкурсного отбора управляющих компаний;</w:t>
      </w:r>
    </w:p>
    <w:p w:rsidR="00593E75" w:rsidRDefault="00593E75">
      <w:pPr>
        <w:pStyle w:val="ConsPlusNormal"/>
        <w:ind w:firstLine="540"/>
        <w:jc w:val="both"/>
      </w:pPr>
      <w:r>
        <w:t>8) содействие инвесторам индустриальных (промышленных) парков в целях получения ими мер стимулирования деятельности в сфере создания и развития индустриальных (промышленных) парков, предусмотренных федеральным законодательством;</w:t>
      </w:r>
    </w:p>
    <w:p w:rsidR="00593E75" w:rsidRDefault="00593E75">
      <w:pPr>
        <w:pStyle w:val="ConsPlusNormal"/>
        <w:ind w:firstLine="540"/>
        <w:jc w:val="both"/>
      </w:pPr>
      <w:r>
        <w:t>9) осуществление иных полномочий в соответствии с законодательством.</w:t>
      </w:r>
    </w:p>
    <w:p w:rsidR="00593E75" w:rsidRDefault="00593E75">
      <w:pPr>
        <w:pStyle w:val="ConsPlusNormal"/>
        <w:ind w:firstLine="540"/>
        <w:jc w:val="both"/>
      </w:pPr>
      <w:r>
        <w:t>3. К полномочиям уполномоченного органа в сфере применения мер стимулирования деятельности при создании и развитии индустриальных (промышленных) парков относятся:</w:t>
      </w:r>
    </w:p>
    <w:p w:rsidR="00593E75" w:rsidRDefault="00593E75">
      <w:pPr>
        <w:pStyle w:val="ConsPlusNormal"/>
        <w:ind w:firstLine="540"/>
        <w:jc w:val="both"/>
      </w:pPr>
      <w:r>
        <w:t>1) разработка государственных программ Республики Дагестан в сфере применения мер стимулирования деятельности при создании и развитии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>2) определение требований к заявке на создание индустриального (промышленного) парка, значений критериев эффективности проектов по созданию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>3) рассмотрение заявок и приложенных к ним документов и материалов, дача заключения о целесообразности создания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4) утверждение порядка и формы ведения Единого реестра индустриальных (промышленных) парков, осуществление его ведения;</w:t>
      </w:r>
    </w:p>
    <w:p w:rsidR="00593E75" w:rsidRDefault="00593E75">
      <w:pPr>
        <w:pStyle w:val="ConsPlusNormal"/>
        <w:ind w:firstLine="540"/>
        <w:jc w:val="both"/>
      </w:pPr>
      <w:r>
        <w:t>5) обеспечение проведения конкурса по отбору управляющих компаний индустриальных (промышленных) парков;</w:t>
      </w:r>
    </w:p>
    <w:p w:rsidR="00593E75" w:rsidRDefault="00593E75">
      <w:pPr>
        <w:pStyle w:val="ConsPlusNormal"/>
        <w:ind w:firstLine="540"/>
        <w:jc w:val="both"/>
      </w:pPr>
      <w:r>
        <w:t xml:space="preserve">6) разработка и заключение соглашения о создании и развитии индустриального (промышленного) парка, осуществление </w:t>
      </w:r>
      <w:proofErr w:type="gramStart"/>
      <w:r>
        <w:t>контроля за</w:t>
      </w:r>
      <w:proofErr w:type="gramEnd"/>
      <w:r>
        <w:t xml:space="preserve"> его реализацией;</w:t>
      </w:r>
    </w:p>
    <w:p w:rsidR="00593E75" w:rsidRDefault="00593E75">
      <w:pPr>
        <w:pStyle w:val="ConsPlusNormal"/>
        <w:ind w:firstLine="540"/>
        <w:jc w:val="both"/>
      </w:pPr>
      <w:r>
        <w:t>7) утверждение типовой формы соглашения о ведении деятельности резидента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8) заключение с инвестором индустриального (промышленного) парка соответствующего соглашения о предоставлении налоговых льгот;</w:t>
      </w:r>
    </w:p>
    <w:p w:rsidR="00593E75" w:rsidRDefault="00593E75">
      <w:pPr>
        <w:pStyle w:val="ConsPlusNormal"/>
        <w:ind w:firstLine="540"/>
        <w:jc w:val="both"/>
      </w:pPr>
      <w:r>
        <w:t>9) осуществление иных полномочий в соответствии с законодательством.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6. Инициаторы создания индустриального (промышленного) парка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Инициаторами создания индустриального (промышленного) парка (далее - инициаторы) вправе выступать:</w:t>
      </w:r>
    </w:p>
    <w:p w:rsidR="00593E75" w:rsidRDefault="00593E75">
      <w:pPr>
        <w:pStyle w:val="ConsPlusNormal"/>
        <w:ind w:firstLine="540"/>
        <w:jc w:val="both"/>
      </w:pPr>
      <w:r>
        <w:t>1) исполнительные органы государственной власти Республики Дагестан;</w:t>
      </w:r>
    </w:p>
    <w:p w:rsidR="00593E75" w:rsidRDefault="00593E75">
      <w:pPr>
        <w:pStyle w:val="ConsPlusNormal"/>
        <w:ind w:firstLine="540"/>
        <w:jc w:val="both"/>
      </w:pPr>
      <w:r>
        <w:t>2) органы местного самоуправления муниципальных образований Республики Дагестан (в части создания индустриальных (промышленных) парков на территории соответствующих муниципальных образований);</w:t>
      </w:r>
    </w:p>
    <w:p w:rsidR="00593E75" w:rsidRDefault="00593E75">
      <w:pPr>
        <w:pStyle w:val="ConsPlusNormal"/>
        <w:ind w:firstLine="540"/>
        <w:jc w:val="both"/>
      </w:pPr>
      <w:r>
        <w:t>3) иные заинтересованные лица, обладающие правами на земельные участки, расположенные на территории Республики Дагестан (в части создания индустриальных (промышленных) парков на соответствующих земельных участках).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7. Соглашение о создании и развитии индустриального (промышленного) парка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1. На основании решения Правительства Республики Дагестан о создании индустриального (промышленного) парка уполномоченный орган заключает соглашение о создании и развитии индустриального (промышленного) парка (далее - Соглашение о создании индустриального (промышленного) парка) с инициатором и управляющей компанией.</w:t>
      </w:r>
    </w:p>
    <w:p w:rsidR="00593E75" w:rsidRDefault="00593E75">
      <w:pPr>
        <w:pStyle w:val="ConsPlusNormal"/>
        <w:ind w:firstLine="540"/>
        <w:jc w:val="both"/>
      </w:pPr>
      <w:r>
        <w:lastRenderedPageBreak/>
        <w:t>2. Соглашение о создании индустриального (промышленного) парка должно содержать:</w:t>
      </w:r>
    </w:p>
    <w:p w:rsidR="00593E75" w:rsidRDefault="00593E75">
      <w:pPr>
        <w:pStyle w:val="ConsPlusNormal"/>
        <w:ind w:firstLine="540"/>
        <w:jc w:val="both"/>
      </w:pPr>
      <w:r>
        <w:t>1) цели создания индустриального (промышленного) парка, предполагаемые виды деятельности его резидентов и результаты, ожидаемые от его создания;</w:t>
      </w:r>
    </w:p>
    <w:p w:rsidR="00593E75" w:rsidRDefault="00593E75">
      <w:pPr>
        <w:pStyle w:val="ConsPlusNormal"/>
        <w:ind w:firstLine="540"/>
        <w:jc w:val="both"/>
      </w:pPr>
      <w:r>
        <w:t xml:space="preserve">2) объемы, сроки, порядок вложения и источники инвестиций в </w:t>
      </w:r>
      <w:proofErr w:type="gramStart"/>
      <w:r>
        <w:t>создание</w:t>
      </w:r>
      <w:proofErr w:type="gramEnd"/>
      <w:r>
        <w:t xml:space="preserve"> и развитие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3) порядок определения прав на объекты инфраструктуры индустриального (промышленного) парка, созданные в результате смешанного (долевого) финансирования (средства республиканского бюджета Республики Дагестан, бюджета муниципального образования Республики Дагестан и управляющей компании);</w:t>
      </w:r>
    </w:p>
    <w:p w:rsidR="00593E75" w:rsidRDefault="00593E75">
      <w:pPr>
        <w:pStyle w:val="ConsPlusNormal"/>
        <w:ind w:firstLine="540"/>
        <w:jc w:val="both"/>
      </w:pPr>
      <w:r>
        <w:t>4) предполагаемые меры стимулирования деятельности в сфере создания и развития индустриальных (промышленных) парков управляющей компании и резидентов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5) экологические и санитарные требования;</w:t>
      </w:r>
    </w:p>
    <w:p w:rsidR="00593E75" w:rsidRDefault="00593E75">
      <w:pPr>
        <w:pStyle w:val="ConsPlusNormal"/>
        <w:ind w:firstLine="540"/>
        <w:jc w:val="both"/>
      </w:pPr>
      <w:r>
        <w:t>6) иные условия, необходимые для создания индустриального (промышленного) парка, предусмотренные законодательством.</w:t>
      </w:r>
    </w:p>
    <w:p w:rsidR="00593E75" w:rsidRDefault="00593E75">
      <w:pPr>
        <w:pStyle w:val="ConsPlusNormal"/>
        <w:ind w:firstLine="540"/>
        <w:jc w:val="both"/>
      </w:pPr>
      <w:r>
        <w:t>3. Соглашение о создании индустриального (промышленного) парка заключается на срок, обеспечивающий окупаемость расходов его участников и решение поставленных задач. Участники Соглашения о создании индустриального (промышленного) парка могут продлевать его действие на любой согласованный срок.</w:t>
      </w:r>
    </w:p>
    <w:p w:rsidR="00593E75" w:rsidRDefault="00593E75">
      <w:pPr>
        <w:pStyle w:val="ConsPlusNormal"/>
        <w:ind w:firstLine="540"/>
        <w:jc w:val="both"/>
      </w:pPr>
      <w:r>
        <w:t>4. Споры между участниками Соглашения о создании индустриального (промышленного) парка разрешаются в порядке, установленном законодательством.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8. Функции управляющей компании и резидента индустриального (промышленного) парка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1. Управляющая компания:</w:t>
      </w:r>
    </w:p>
    <w:p w:rsidR="00593E75" w:rsidRDefault="00593E75">
      <w:pPr>
        <w:pStyle w:val="ConsPlusNormal"/>
        <w:ind w:firstLine="540"/>
        <w:jc w:val="both"/>
      </w:pPr>
      <w:r>
        <w:t>1) непосредственно управляет созданием и обеспечивает функционирование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2) осуществляет права и обязанности заказчика и инвестора по разработке документации по планировке территории индустриального (промышленного) парка, проектированию и строительству объектов инфраструктуры, обеспечивающей функционирование индустриального (промышленного) парка, за счет собственных и привлеченных средств;</w:t>
      </w:r>
    </w:p>
    <w:p w:rsidR="00593E75" w:rsidRDefault="00593E75">
      <w:pPr>
        <w:pStyle w:val="ConsPlusNormal"/>
        <w:ind w:firstLine="540"/>
        <w:jc w:val="both"/>
      </w:pPr>
      <w:r>
        <w:t>3) обеспечивает привлечение финансирования для выполнения работ, связанных с созданием и функционированием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r>
        <w:t>4) осуществляет права и обязанности, связанные с организацией и эксплуатацией систем инфраструктуры, используемых для переработки сырья и материалов, производства товаров (оказания услуг) в целях обеспечения энерго-, тепло-, водоснабжения, водоотведения и очистки сточных вод, а также может осуществлять эксплуатацию объектов, используемых для утилизации и переработки (захоронения) бытовых и промышленных отходов;</w:t>
      </w:r>
    </w:p>
    <w:p w:rsidR="00593E75" w:rsidRDefault="00593E75">
      <w:pPr>
        <w:pStyle w:val="ConsPlusNormal"/>
        <w:ind w:firstLine="540"/>
        <w:jc w:val="both"/>
      </w:pPr>
      <w:r>
        <w:t>5) приобретает имущество, имущественные и неимущественные права, привлекает необходимые инвестиционные ресурсы для создания и обеспечения функционирования индустриального (промышленного) парка, иные финансовые и материальные средства;</w:t>
      </w:r>
    </w:p>
    <w:p w:rsidR="00593E75" w:rsidRDefault="00593E75">
      <w:pPr>
        <w:pStyle w:val="ConsPlusNormal"/>
        <w:ind w:firstLine="540"/>
        <w:jc w:val="both"/>
      </w:pPr>
      <w:r>
        <w:t>6) осуществляет мероприятия, необходимые для привлечения на территорию индустриального (промышленного) парка заинтересованных хозяйствующих субъектов (резидентов);</w:t>
      </w:r>
    </w:p>
    <w:p w:rsidR="00593E75" w:rsidRDefault="00593E75">
      <w:pPr>
        <w:pStyle w:val="ConsPlusNormal"/>
        <w:ind w:firstLine="540"/>
        <w:jc w:val="both"/>
      </w:pPr>
      <w:r>
        <w:t>7) заключает соглашения о ведении деятельности резидента индустриального (</w:t>
      </w:r>
      <w:proofErr w:type="gramStart"/>
      <w:r>
        <w:t xml:space="preserve">промышленного) </w:t>
      </w:r>
      <w:proofErr w:type="gramEnd"/>
      <w:r>
        <w:t>парка, обеспечивает своевременное представление таких соглашений в уполномоченный орган, осуществляет их реализацию в рамках своих обязательств, а также участвует в осуществлении контроля за исполнением указанных соглашений резидентами индустриального (промышленного) парка;</w:t>
      </w:r>
    </w:p>
    <w:p w:rsidR="00593E75" w:rsidRDefault="00593E75">
      <w:pPr>
        <w:pStyle w:val="ConsPlusNormal"/>
        <w:ind w:firstLine="540"/>
        <w:jc w:val="both"/>
      </w:pPr>
      <w:proofErr w:type="gramStart"/>
      <w:r>
        <w:t xml:space="preserve">8) содействует резидентам индустриального (промышленного) парка при размещении принадлежащих им (создаваемых ими) предприятий (подразделений) на территории индустриального (промышленного) парка, в том числе при разработке, экспертизе и согласовании необходимой для этих целей документации, выборе подрядчиков и заключении договоров </w:t>
      </w:r>
      <w:r>
        <w:lastRenderedPageBreak/>
        <w:t>строительного подряда, производстве строительно-монтажных и пусконаладочных работ, обеспечении необходимыми трудовыми, энергетическими и иными ресурсами;</w:t>
      </w:r>
      <w:proofErr w:type="gramEnd"/>
    </w:p>
    <w:p w:rsidR="00593E75" w:rsidRDefault="00593E75">
      <w:pPr>
        <w:pStyle w:val="ConsPlusNormal"/>
        <w:ind w:firstLine="540"/>
        <w:jc w:val="both"/>
      </w:pPr>
      <w:r>
        <w:t>9) ежеквартально готовит и представляет уполномоченному органу информацию о ходе выполнения Соглашения о создании и развитии индустриального (промышленного) парка.</w:t>
      </w:r>
    </w:p>
    <w:p w:rsidR="00593E75" w:rsidRDefault="00593E75">
      <w:pPr>
        <w:pStyle w:val="ConsPlusNormal"/>
        <w:ind w:firstLine="540"/>
        <w:jc w:val="both"/>
      </w:pPr>
      <w:r>
        <w:t>2. Резиденты индустриального (промышленного) парка:</w:t>
      </w:r>
    </w:p>
    <w:p w:rsidR="00593E75" w:rsidRDefault="00593E75">
      <w:pPr>
        <w:pStyle w:val="ConsPlusNormal"/>
        <w:ind w:firstLine="540"/>
        <w:jc w:val="both"/>
      </w:pPr>
      <w:r>
        <w:t>1) осуществляют на территории индустриального (промышленного) парка деятельность по реализации инвестиционного проекта;</w:t>
      </w:r>
    </w:p>
    <w:p w:rsidR="00593E75" w:rsidRDefault="00593E75">
      <w:pPr>
        <w:pStyle w:val="ConsPlusNormal"/>
        <w:ind w:firstLine="540"/>
        <w:jc w:val="both"/>
      </w:pPr>
      <w:r>
        <w:t>2) осуществляют инвестиции в объеме и в сроки, предусмотренные Соглашением о создании и развитии индустриального (промышленного) парка.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9. Меры стимулирования деятельности, предоставляемые при создании и развитии индустриальных (промышленных) парков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bookmarkStart w:id="0" w:name="P111"/>
      <w:bookmarkEnd w:id="0"/>
      <w:r>
        <w:t xml:space="preserve">1. При создании индустриальных (промышленных) парков исполнительными органами государственной власти Республики Дагестан могут </w:t>
      </w:r>
      <w:proofErr w:type="gramStart"/>
      <w:r>
        <w:t>оказываться следующие меры</w:t>
      </w:r>
      <w:proofErr w:type="gramEnd"/>
      <w:r>
        <w:t xml:space="preserve"> стимулирования инициаторов их создания и развития:</w:t>
      </w:r>
    </w:p>
    <w:p w:rsidR="00593E75" w:rsidRDefault="00593E75">
      <w:pPr>
        <w:pStyle w:val="ConsPlusNormal"/>
        <w:ind w:firstLine="540"/>
        <w:jc w:val="both"/>
      </w:pPr>
      <w:r>
        <w:t>1) информационная поддержка путем размещения информации о создании индустриальных (промышленных) парков, планируемых мерах стимулирования инициаторов, предоставляемых при развитии индустриальных (промышленных) парков, и иной информации в данной сфере в средствах массовой информации и распространения ее иными способами в соответствии с федеральным законодательством и законодательством Республики Дагестан;</w:t>
      </w:r>
    </w:p>
    <w:p w:rsidR="00593E75" w:rsidRDefault="00593E75">
      <w:pPr>
        <w:pStyle w:val="ConsPlusNormal"/>
        <w:ind w:firstLine="540"/>
        <w:jc w:val="both"/>
      </w:pPr>
      <w:proofErr w:type="gramStart"/>
      <w:r>
        <w:t>2) консультационная поддержка путем оказания консультационных услуг исполнительными органами государственной власти Республики Дагестан и (или) привлекаемыми ими юридическими и физическими лицами в порядке, установленном федеральным законодательством и законодательством о размещении заказов на поставки товаров, выполнение работ, оказание услуг для государственных нужд, либо создания юридических лиц, оказывающих соответствующие консультационные услуги, и обеспечения деятельности таких юридических лиц.</w:t>
      </w:r>
      <w:proofErr w:type="gramEnd"/>
    </w:p>
    <w:p w:rsidR="00593E75" w:rsidRDefault="00593E75">
      <w:pPr>
        <w:pStyle w:val="ConsPlusNormal"/>
        <w:ind w:firstLine="540"/>
        <w:jc w:val="both"/>
      </w:pPr>
      <w:r>
        <w:t>2. Содействие развитию индустриальных (промышленных) парков исполнительными органами государственной власти Республики Дагестан производится путем:</w:t>
      </w:r>
    </w:p>
    <w:p w:rsidR="00593E75" w:rsidRDefault="00593E75">
      <w:pPr>
        <w:pStyle w:val="ConsPlusNormal"/>
        <w:ind w:firstLine="540"/>
        <w:jc w:val="both"/>
      </w:pPr>
      <w:r>
        <w:t>1) строительства и реконструкции объектов инженерной и транспортной инфраструктуры, включая обеспечение выполнения инженерных изысканий;</w:t>
      </w:r>
    </w:p>
    <w:p w:rsidR="00593E75" w:rsidRDefault="00593E75">
      <w:pPr>
        <w:pStyle w:val="ConsPlusNormal"/>
        <w:ind w:firstLine="540"/>
        <w:jc w:val="both"/>
      </w:pPr>
      <w:r>
        <w:t>2) предоставления инвесторам индустриальных (промышленных) парков государственных гарантий Республики Дагестан;</w:t>
      </w:r>
    </w:p>
    <w:p w:rsidR="00593E75" w:rsidRDefault="00593E75">
      <w:pPr>
        <w:pStyle w:val="ConsPlusNormal"/>
        <w:ind w:firstLine="540"/>
        <w:jc w:val="both"/>
      </w:pPr>
      <w:r>
        <w:t>3) предоставления инвесторам индустриальных (промышленных) парков субсидий из республиканского бюджета Республики Дагестан в целях возмещения части затрат на производство (реализацию) товаров, выполнение работ, оказание услуг;</w:t>
      </w:r>
    </w:p>
    <w:p w:rsidR="00593E75" w:rsidRDefault="00593E75">
      <w:pPr>
        <w:pStyle w:val="ConsPlusNormal"/>
        <w:ind w:firstLine="540"/>
        <w:jc w:val="both"/>
      </w:pPr>
      <w:r>
        <w:t>4) предоставления инвесторам индустриальных (промышленных) парков налоговых льгот в соответствии с законодательством о налогах и сборах;</w:t>
      </w:r>
    </w:p>
    <w:p w:rsidR="00593E75" w:rsidRDefault="00593E75">
      <w:pPr>
        <w:pStyle w:val="ConsPlusNormal"/>
        <w:ind w:firstLine="540"/>
        <w:jc w:val="both"/>
      </w:pPr>
      <w:r>
        <w:t>5) информационной и консультационной поддержки;</w:t>
      </w:r>
    </w:p>
    <w:p w:rsidR="00593E75" w:rsidRDefault="00593E75">
      <w:pPr>
        <w:pStyle w:val="ConsPlusNormal"/>
        <w:ind w:firstLine="540"/>
        <w:jc w:val="both"/>
      </w:pPr>
      <w:r>
        <w:t>6) содействия инвесторам индустриальных (промышленных) парков в целях получения ими мер стимулирования деятельности в сфере создания и развития индустриальных (промышленных) парков, предусмотренных федеральным законодательством и законодательством Республики Дагестан.</w:t>
      </w:r>
    </w:p>
    <w:p w:rsidR="00593E75" w:rsidRDefault="00593E75">
      <w:pPr>
        <w:pStyle w:val="ConsPlusNormal"/>
        <w:ind w:firstLine="540"/>
        <w:jc w:val="both"/>
      </w:pPr>
      <w:r>
        <w:t xml:space="preserve">3. Положения, содержащиеся в </w:t>
      </w:r>
      <w:hyperlink w:anchor="P111" w:history="1">
        <w:r>
          <w:rPr>
            <w:color w:val="0000FF"/>
          </w:rPr>
          <w:t>части 1</w:t>
        </w:r>
      </w:hyperlink>
      <w:r>
        <w:t xml:space="preserve"> настоящей статьи, не исключают возможности получения инвесторами индустриальных (промышленных) парков иных мер стимулирования деятельности в сфере создания и развития индустриальных (промышленных) парков, предусмотренных федеральным законодательством и законодательством Республики Дагестан, не связанных с созданием и (или) развитием инфраструктуры индустриального (промышленного) парка.</w:t>
      </w:r>
    </w:p>
    <w:p w:rsidR="00593E75" w:rsidRDefault="00593E75">
      <w:pPr>
        <w:pStyle w:val="ConsPlusNormal"/>
        <w:ind w:firstLine="540"/>
        <w:jc w:val="both"/>
      </w:pPr>
      <w:r>
        <w:t>4. Органы местного самоуправления муниципального образования Республики Дагестан, на территории которого создается индустриальный (</w:t>
      </w:r>
      <w:proofErr w:type="gramStart"/>
      <w:r>
        <w:t xml:space="preserve">промышленный) </w:t>
      </w:r>
      <w:proofErr w:type="gramEnd"/>
      <w:r>
        <w:t>парк, могут устанавливать дополнительные меры стимулирования управляющих компаний и резидентов индустриального (промышленного) парка в рамках своих полномочий.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lastRenderedPageBreak/>
        <w:t>Статья 10. Строительство и реконструкция объектов инженерной и транспортной инфраструктуры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Содействие развитию индустриальных (промышленных) парков путем строительства и реконструкции объектов инженерной и транспортной инфраструктуры, включая обеспечение выполнения инженерных изысканий, может осуществляться за счет средств республиканского бюджета Республики Дагестан:</w:t>
      </w:r>
    </w:p>
    <w:p w:rsidR="00593E75" w:rsidRDefault="00593E75">
      <w:pPr>
        <w:pStyle w:val="ConsPlusNormal"/>
        <w:ind w:firstLine="540"/>
        <w:jc w:val="both"/>
      </w:pPr>
      <w:proofErr w:type="gramStart"/>
      <w:r>
        <w:t>1) путем определения уполномоченным органом поставщиков (исполнителей, подрядчиков) в порядке, установленном федеральным законодательством о размещении заказов на поставки товаров, выполнение работ, оказание услуг для государственных нужд, если строительство и реконструкция объектов инженерной и транспортной инфраструктуры, включая обеспечение выполнения инженерных изысканий в рамках развития индустриальных (промышленных) парков, относятся к полномочиям исполнительных органов государственной власти Республики Дагестан в соответствии с федеральным законодательством;</w:t>
      </w:r>
      <w:proofErr w:type="gramEnd"/>
    </w:p>
    <w:p w:rsidR="00593E75" w:rsidRDefault="00593E75">
      <w:pPr>
        <w:pStyle w:val="ConsPlusNormal"/>
        <w:ind w:firstLine="540"/>
        <w:jc w:val="both"/>
      </w:pPr>
      <w:r>
        <w:t>2) путем предоставления субсидий местным бюджетам на соответствующие цели, если строительство и реконструкция объектов инженерной и транспортной инфраструктуры, включая обеспечение выполнения инженерных изысканий в рамках развития индустриальных (промышленных) парков, относятся к вопросам местного значения муниципальных образований Республики Дагестан в соответствии с федеральным законодательством.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11. Предоставление инвесторам индустриальных (промышленных) парков государственных гарантий Республики Дагестан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 xml:space="preserve">Инвесторам индустриальных (промышленных) парков могут предоставляться государственные гарантии Республики Дагестан, установленные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Дагестана от 11 марта 2009 года N 9 "О государственных гарантиях Республики Дагестан", в порядке, определенном Правительством Республики Дагестан в соответствии с требованиями бюджетного законодательства Российской Федерации и Республики Дагестан.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12. Предоставление инвесторам индустриальных (промышленных) парков субсидий из республиканского бюджета Республики Дагестан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bookmarkStart w:id="1" w:name="P136"/>
      <w:bookmarkEnd w:id="1"/>
      <w:r>
        <w:t>1. Инвесторам индустриальных (промышленных) парков могут предоставляться субсидии из республиканского бюджета Республики Дагестан в целях возмещения затрат на производство (реализацию) товаров, выполнение работ, оказание услуг, в том числе:</w:t>
      </w:r>
    </w:p>
    <w:p w:rsidR="00593E75" w:rsidRDefault="00593E75">
      <w:pPr>
        <w:pStyle w:val="ConsPlusNormal"/>
        <w:ind w:firstLine="540"/>
        <w:jc w:val="both"/>
      </w:pPr>
      <w:r>
        <w:t>1) субсидии на возмещение части затрат на строительство и реконструкцию объектов инженерной и транспортной инфраструктуры, включая обеспечение выполнения инженерных изысканий;</w:t>
      </w:r>
    </w:p>
    <w:p w:rsidR="00593E75" w:rsidRDefault="00593E75">
      <w:pPr>
        <w:pStyle w:val="ConsPlusNormal"/>
        <w:ind w:firstLine="540"/>
        <w:jc w:val="both"/>
      </w:pPr>
      <w:r>
        <w:t>2) субсидии на возмещение части затрат на уплату процентов по кредитам, полученным на реализацию инвестиционных проектов, связанных с созданием и (или) развитием инфраструктуры индустриального (промышленного) парка.</w:t>
      </w:r>
    </w:p>
    <w:p w:rsidR="00593E75" w:rsidRDefault="00593E75">
      <w:pPr>
        <w:pStyle w:val="ConsPlusNormal"/>
        <w:ind w:firstLine="540"/>
        <w:jc w:val="both"/>
      </w:pPr>
      <w:r>
        <w:t xml:space="preserve">2. Порядок предоставления субсидий, предусмотренных </w:t>
      </w:r>
      <w:hyperlink w:anchor="P136" w:history="1">
        <w:r>
          <w:rPr>
            <w:color w:val="0000FF"/>
          </w:rPr>
          <w:t>частью 1</w:t>
        </w:r>
      </w:hyperlink>
      <w:r>
        <w:t xml:space="preserve"> настоящей статьи, устанавливается Правительством Республики Дагестан.</w:t>
      </w:r>
    </w:p>
    <w:p w:rsidR="00593E75" w:rsidRDefault="00593E75">
      <w:pPr>
        <w:pStyle w:val="ConsPlusNormal"/>
        <w:ind w:firstLine="540"/>
        <w:jc w:val="both"/>
      </w:pPr>
      <w:r>
        <w:t>3. Субсидии подлежат возврату в республиканский бюджет Республики Дагестан в полном объеме в случае невыполнения инвестором индустриального (промышленного) парка и управляющей компанией взятых на себя обязательств.</w:t>
      </w:r>
    </w:p>
    <w:p w:rsidR="00593E75" w:rsidRDefault="00593E75">
      <w:pPr>
        <w:pStyle w:val="ConsPlusNormal"/>
        <w:ind w:firstLine="540"/>
        <w:jc w:val="both"/>
      </w:pPr>
      <w:r>
        <w:t xml:space="preserve">4. Субсидии, указанные в </w:t>
      </w:r>
      <w:hyperlink w:anchor="P136" w:history="1">
        <w:r>
          <w:rPr>
            <w:color w:val="0000FF"/>
          </w:rPr>
          <w:t>части 1</w:t>
        </w:r>
      </w:hyperlink>
      <w:r>
        <w:t xml:space="preserve"> настоящей статьи, предоставляются инвесторам индустриальных (промышленных) парков, прошедшим конкурсный отбор, в порядке, установленном Правительством Республики Дагестан.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13. Предоставление налоговых льгот управляющим компаниям и резидентам индустриальных (промышленных) парков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 xml:space="preserve">Управляющим компаниям и резидентам индустриальных (промышленных) парков могут </w:t>
      </w:r>
      <w:r>
        <w:lastRenderedPageBreak/>
        <w:t>быть предоставлены льготы по уплате региональных налогов и сборов в соответствии с законодательством Республики Дагестан о налогах и сборах.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14. Информационная и консультационная поддержка, оказываемая управляющим компаниям и резидентам индустриальных (промышленных) парков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 xml:space="preserve">1. </w:t>
      </w:r>
      <w:proofErr w:type="gramStart"/>
      <w:r>
        <w:t>Информационная поддержка оказывается управляющим компаниям и резидентам индустриальных (промышленных) парков в целях обеспечения открытости и доступности информации о развитии индустриальных (промышленных) парков, мерах стимулирования деятельности в сфере создания и развития индустриальных (промышленных) парков, предоставляемых при развитии индустриальных (промышленных) парков, и иной информации в данной сфере путем размещения соответствующей информации в средствах массовой информации и распространения ее иными способами в соответствии</w:t>
      </w:r>
      <w:proofErr w:type="gramEnd"/>
      <w:r>
        <w:t xml:space="preserve"> с федеральным законодательством и законодательством Республики Дагестан.</w:t>
      </w:r>
    </w:p>
    <w:p w:rsidR="00593E75" w:rsidRDefault="00593E75">
      <w:pPr>
        <w:pStyle w:val="ConsPlusNormal"/>
        <w:ind w:firstLine="540"/>
        <w:jc w:val="both"/>
      </w:pPr>
      <w:r>
        <w:t>2. Консультационная поддержка может оказываться управляющим компаниям и резидентам индустриальных (промышленных) парков путем:</w:t>
      </w:r>
    </w:p>
    <w:p w:rsidR="00593E75" w:rsidRDefault="00593E75">
      <w:pPr>
        <w:pStyle w:val="ConsPlusNormal"/>
        <w:ind w:firstLine="540"/>
        <w:jc w:val="both"/>
      </w:pPr>
      <w:r>
        <w:t>1) оказания управляющим компаниям и резидентам индустриальных (промышленных) парков консультационных услуг исполнительными органами государственной власти Республики Дагестан и (или) привлекаемыми ими юридическими и физическими лицами в порядке, установленном федеральным законодательством о размещении заказов на поставки товаров, выполнение работ, оказание услуг для государственных нужд;</w:t>
      </w:r>
    </w:p>
    <w:p w:rsidR="00593E75" w:rsidRDefault="00593E75">
      <w:pPr>
        <w:pStyle w:val="ConsPlusNormal"/>
        <w:ind w:firstLine="540"/>
        <w:jc w:val="both"/>
      </w:pPr>
      <w:r>
        <w:t>2) создания юридических лиц, оказывающих консультационные услуги управляющим компаниям и резидентам индустриальных (промышленных) парков, и обеспечения деятельности таких юридических лиц.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15. Прекращение статуса индустриального (промышленного) парка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1. Статус индустриального (промышленного) парка прекращается не ранее чем через пять лет со дня его присвоения.</w:t>
      </w:r>
    </w:p>
    <w:p w:rsidR="00593E75" w:rsidRDefault="00593E75">
      <w:pPr>
        <w:pStyle w:val="ConsPlusNormal"/>
        <w:ind w:firstLine="540"/>
        <w:jc w:val="both"/>
      </w:pPr>
      <w:r>
        <w:t>2. Если в течение трех лет в индустриальном (промышленном) парке не осуществляются виды деятельности в соответствии со специализацией индустриального (промышленного) парка, статус может быть прекращен досрочно.</w:t>
      </w:r>
    </w:p>
    <w:p w:rsidR="00593E75" w:rsidRDefault="00593E75">
      <w:pPr>
        <w:pStyle w:val="ConsPlusNormal"/>
        <w:ind w:firstLine="540"/>
        <w:jc w:val="both"/>
      </w:pPr>
      <w:r>
        <w:t>3. Решение о прекращении статуса индустриального (промышленного) парка принимается Правительством Республики Дагестан по представлению уполномоченного органа.</w:t>
      </w:r>
    </w:p>
    <w:p w:rsidR="00593E75" w:rsidRDefault="00593E75">
      <w:pPr>
        <w:pStyle w:val="ConsPlusNormal"/>
        <w:ind w:firstLine="540"/>
        <w:jc w:val="both"/>
      </w:pPr>
      <w:r>
        <w:t>4. Порядок прекращения статуса индустриального (промышленного) парка устанавливается Правительством Республики Дагестан с учетом положений, содержащихся в настоящей статье.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Статья 16. Вступление в силу настоящего Закона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ind w:firstLine="540"/>
        <w:jc w:val="both"/>
      </w:pPr>
      <w:r>
        <w:t>Настоящий Закон вступил в силу с 1 июля 2015 года.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jc w:val="right"/>
      </w:pPr>
      <w:r>
        <w:t>Глава</w:t>
      </w:r>
    </w:p>
    <w:p w:rsidR="00593E75" w:rsidRDefault="00593E75">
      <w:pPr>
        <w:pStyle w:val="ConsPlusNormal"/>
        <w:jc w:val="right"/>
      </w:pPr>
      <w:r>
        <w:t>Республики Дагестан</w:t>
      </w:r>
    </w:p>
    <w:p w:rsidR="00593E75" w:rsidRDefault="00593E75">
      <w:pPr>
        <w:pStyle w:val="ConsPlusNormal"/>
        <w:jc w:val="right"/>
      </w:pPr>
      <w:r>
        <w:t>Р.АБДУЛАТИПОВ</w:t>
      </w:r>
    </w:p>
    <w:p w:rsidR="00593E75" w:rsidRDefault="00593E75">
      <w:pPr>
        <w:pStyle w:val="ConsPlusNormal"/>
      </w:pPr>
      <w:r>
        <w:t>Махачкала</w:t>
      </w:r>
    </w:p>
    <w:p w:rsidR="00593E75" w:rsidRDefault="00593E75">
      <w:pPr>
        <w:pStyle w:val="ConsPlusNormal"/>
      </w:pPr>
      <w:r>
        <w:t>8 июля 2015 года</w:t>
      </w:r>
    </w:p>
    <w:p w:rsidR="00593E75" w:rsidRDefault="00593E75">
      <w:pPr>
        <w:pStyle w:val="ConsPlusNormal"/>
      </w:pPr>
      <w:r>
        <w:t>N 66</w:t>
      </w: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jc w:val="both"/>
      </w:pPr>
    </w:p>
    <w:p w:rsidR="00593E75" w:rsidRDefault="00593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BAE" w:rsidRDefault="008F5BAE"/>
    <w:sectPr w:rsidR="008F5BAE" w:rsidSect="0039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593E75"/>
    <w:rsid w:val="000D7BA0"/>
    <w:rsid w:val="00226A98"/>
    <w:rsid w:val="003A2AD8"/>
    <w:rsid w:val="004C492C"/>
    <w:rsid w:val="00593E75"/>
    <w:rsid w:val="008B3723"/>
    <w:rsid w:val="008C6A8B"/>
    <w:rsid w:val="008F5BAE"/>
    <w:rsid w:val="00D00074"/>
    <w:rsid w:val="00E356BF"/>
    <w:rsid w:val="00F2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E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0F0E8C577099665F7B3B7D1A83E9BD2A1A04F122D4D70B788A9188117FF9BFFI506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F0E8C577099665F7B3B7D1A83E9BD2A1A04F122D497BB083A9188117FF9BFFI506I" TargetMode="External"/><Relationship Id="rId5" Type="http://schemas.openxmlformats.org/officeDocument/2006/relationships/hyperlink" Target="consultantplus://offline/ref=60F0E8C577099665F7B3A9DCBE52C6DBA5A3161A24192FE386A34DID0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3451</Words>
  <Characters>19672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2016-06-14T08:52:00Z</dcterms:created>
  <dcterms:modified xsi:type="dcterms:W3CDTF">2016-06-14T08:52:00Z</dcterms:modified>
</cp:coreProperties>
</file>