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5F" w:rsidRPr="003E1EEC" w:rsidRDefault="0056545F" w:rsidP="0056545F">
      <w:pPr>
        <w:widowControl w:val="0"/>
        <w:tabs>
          <w:tab w:val="left" w:pos="4365"/>
          <w:tab w:val="right" w:pos="10062"/>
        </w:tabs>
        <w:autoSpaceDE w:val="0"/>
        <w:autoSpaceDN w:val="0"/>
        <w:adjustRightInd w:val="0"/>
        <w:spacing w:after="0" w:line="240" w:lineRule="auto"/>
        <w:ind w:left="-142" w:right="-141"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45F" w:rsidRPr="003E1EEC" w:rsidRDefault="0056545F" w:rsidP="004D6B06">
      <w:pPr>
        <w:spacing w:after="0" w:line="240" w:lineRule="auto"/>
        <w:ind w:left="12744" w:hanging="4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1E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56545F" w:rsidRPr="003E1EEC" w:rsidRDefault="0056545F" w:rsidP="0056545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1E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="009A0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3E1E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A0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Врио м</w:t>
      </w:r>
      <w:r w:rsidRPr="003E1E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инистр</w:t>
      </w:r>
      <w:r w:rsidR="009A0F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E1E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транспорта, энергетики и связи РД</w:t>
      </w:r>
    </w:p>
    <w:p w:rsidR="0056545F" w:rsidRPr="003E1EEC" w:rsidRDefault="004D6B06" w:rsidP="004D6B06">
      <w:pPr>
        <w:pStyle w:val="3"/>
        <w:shd w:val="clear" w:color="auto" w:fill="auto"/>
        <w:tabs>
          <w:tab w:val="left" w:pos="11340"/>
        </w:tabs>
        <w:spacing w:after="0" w:line="295" w:lineRule="exact"/>
        <w:ind w:right="540"/>
        <w:rPr>
          <w:b/>
        </w:rPr>
      </w:pPr>
      <w:r w:rsidRPr="003E1EEC">
        <w:rPr>
          <w:b/>
        </w:rPr>
        <w:tab/>
        <w:t xml:space="preserve">     </w:t>
      </w:r>
      <w:r w:rsidR="003E1EEC">
        <w:rPr>
          <w:b/>
        </w:rPr>
        <w:t xml:space="preserve">                              </w:t>
      </w:r>
      <w:r w:rsidRPr="003E1EEC">
        <w:rPr>
          <w:b/>
        </w:rPr>
        <w:t xml:space="preserve">  </w:t>
      </w:r>
    </w:p>
    <w:p w:rsidR="0056545F" w:rsidRDefault="009A0F6A" w:rsidP="0056545F">
      <w:pPr>
        <w:pStyle w:val="3"/>
        <w:shd w:val="clear" w:color="auto" w:fill="auto"/>
        <w:spacing w:after="0" w:line="295" w:lineRule="exact"/>
        <w:ind w:right="540"/>
        <w:jc w:val="right"/>
        <w:rPr>
          <w:b/>
        </w:rPr>
      </w:pPr>
      <w:r>
        <w:rPr>
          <w:b/>
        </w:rPr>
        <w:t>_____________________________    А. А. Арсланов</w:t>
      </w:r>
    </w:p>
    <w:p w:rsidR="009A0F6A" w:rsidRPr="003E1EEC" w:rsidRDefault="009A0F6A" w:rsidP="0056545F">
      <w:pPr>
        <w:pStyle w:val="3"/>
        <w:shd w:val="clear" w:color="auto" w:fill="auto"/>
        <w:spacing w:after="0" w:line="295" w:lineRule="exact"/>
        <w:ind w:right="540"/>
        <w:jc w:val="right"/>
        <w:rPr>
          <w:b/>
        </w:rPr>
      </w:pPr>
    </w:p>
    <w:p w:rsidR="0056545F" w:rsidRPr="003E1EEC" w:rsidRDefault="0056545F" w:rsidP="0056545F">
      <w:pPr>
        <w:pStyle w:val="3"/>
        <w:shd w:val="clear" w:color="auto" w:fill="auto"/>
        <w:spacing w:after="0" w:line="295" w:lineRule="exact"/>
        <w:ind w:right="540"/>
        <w:jc w:val="right"/>
        <w:rPr>
          <w:b/>
        </w:rPr>
      </w:pPr>
      <w:r w:rsidRPr="003E1EEC">
        <w:rPr>
          <w:b/>
        </w:rPr>
        <w:t xml:space="preserve">                                                                                                           </w:t>
      </w:r>
      <w:r w:rsidR="003E1EEC">
        <w:rPr>
          <w:b/>
        </w:rPr>
        <w:t xml:space="preserve">                            </w:t>
      </w:r>
      <w:r w:rsidRPr="003E1EEC">
        <w:rPr>
          <w:b/>
        </w:rPr>
        <w:t xml:space="preserve">  </w:t>
      </w:r>
      <w:r w:rsidR="00AB3CDB">
        <w:rPr>
          <w:b/>
        </w:rPr>
        <w:t>19 января</w:t>
      </w:r>
      <w:bookmarkStart w:id="0" w:name="_GoBack"/>
      <w:bookmarkEnd w:id="0"/>
      <w:r w:rsidR="004D6B06" w:rsidRPr="003E1EEC">
        <w:rPr>
          <w:b/>
        </w:rPr>
        <w:t xml:space="preserve">  2017</w:t>
      </w:r>
      <w:r w:rsidRPr="003E1EEC">
        <w:rPr>
          <w:b/>
        </w:rPr>
        <w:t xml:space="preserve"> г.</w:t>
      </w:r>
    </w:p>
    <w:p w:rsidR="0056545F" w:rsidRPr="003E1EEC" w:rsidRDefault="0056545F" w:rsidP="0056545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545F" w:rsidRPr="0056545F" w:rsidRDefault="0056545F" w:rsidP="0056545F">
      <w:pPr>
        <w:widowControl w:val="0"/>
        <w:autoSpaceDE w:val="0"/>
        <w:autoSpaceDN w:val="0"/>
        <w:adjustRightInd w:val="0"/>
        <w:spacing w:after="0" w:line="240" w:lineRule="auto"/>
        <w:ind w:left="-142" w:right="-141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5F" w:rsidRPr="003E1EEC" w:rsidRDefault="0056545F" w:rsidP="0056545F">
      <w:pPr>
        <w:widowControl w:val="0"/>
        <w:autoSpaceDE w:val="0"/>
        <w:autoSpaceDN w:val="0"/>
        <w:adjustRightInd w:val="0"/>
        <w:spacing w:after="0" w:line="240" w:lineRule="auto"/>
        <w:ind w:left="-142" w:right="-141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EEC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задание </w:t>
      </w:r>
    </w:p>
    <w:p w:rsidR="0056545F" w:rsidRPr="003E1EEC" w:rsidRDefault="0056545F" w:rsidP="0056545F">
      <w:pPr>
        <w:widowControl w:val="0"/>
        <w:autoSpaceDE w:val="0"/>
        <w:autoSpaceDN w:val="0"/>
        <w:adjustRightInd w:val="0"/>
        <w:spacing w:after="0" w:line="240" w:lineRule="auto"/>
        <w:ind w:left="-142" w:right="-141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EEC">
        <w:rPr>
          <w:rFonts w:ascii="Times New Roman" w:eastAsia="Times New Roman" w:hAnsi="Times New Roman" w:cs="Times New Roman"/>
          <w:b/>
          <w:sz w:val="24"/>
          <w:szCs w:val="24"/>
        </w:rPr>
        <w:t>на 2017 год и на плановый период 2018 и 2019 годов</w:t>
      </w:r>
    </w:p>
    <w:p w:rsidR="0056545F" w:rsidRPr="0056545F" w:rsidRDefault="0056545F" w:rsidP="0056545F">
      <w:pPr>
        <w:widowControl w:val="0"/>
        <w:autoSpaceDE w:val="0"/>
        <w:autoSpaceDN w:val="0"/>
        <w:adjustRightInd w:val="0"/>
        <w:spacing w:after="0" w:line="240" w:lineRule="auto"/>
        <w:ind w:left="-142" w:right="-141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5F" w:rsidRPr="0056545F" w:rsidRDefault="0056545F" w:rsidP="0056545F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  <w:gridCol w:w="1842"/>
        <w:gridCol w:w="2268"/>
        <w:gridCol w:w="1985"/>
      </w:tblGrid>
      <w:tr w:rsidR="0056545F" w:rsidRPr="0056545F" w:rsidTr="0056545F">
        <w:tc>
          <w:tcPr>
            <w:tcW w:w="9606" w:type="dxa"/>
            <w:gridSpan w:val="2"/>
          </w:tcPr>
          <w:p w:rsidR="0056545F" w:rsidRPr="004D6B06" w:rsidRDefault="0056545F" w:rsidP="0056545F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государственного учреждения Республики Дагестан</w:t>
            </w:r>
          </w:p>
          <w:p w:rsidR="0056545F" w:rsidRPr="0056545F" w:rsidRDefault="004D6B06" w:rsidP="004D6B06">
            <w:pPr>
              <w:tabs>
                <w:tab w:val="left" w:pos="1920"/>
              </w:tabs>
              <w:spacing w:after="0" w:line="240" w:lineRule="auto"/>
              <w:ind w:left="-6060" w:firstLine="60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5F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6545F" w:rsidRPr="0056545F" w:rsidTr="0056545F">
        <w:trPr>
          <w:trHeight w:val="165"/>
        </w:trPr>
        <w:tc>
          <w:tcPr>
            <w:tcW w:w="9606" w:type="dxa"/>
            <w:gridSpan w:val="2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4D6B0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Республики Дагестан «Специализированное монтажно-эксплуатационное управление»</w:t>
            </w:r>
          </w:p>
        </w:tc>
        <w:tc>
          <w:tcPr>
            <w:tcW w:w="1842" w:type="dxa"/>
            <w:vMerge w:val="restart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985" w:type="dxa"/>
            <w:vMerge w:val="restart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45F" w:rsidRPr="0056545F" w:rsidTr="0056545F">
        <w:trPr>
          <w:trHeight w:val="165"/>
        </w:trPr>
        <w:tc>
          <w:tcPr>
            <w:tcW w:w="9606" w:type="dxa"/>
            <w:gridSpan w:val="2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45F" w:rsidRPr="0056545F" w:rsidTr="0056545F">
        <w:tc>
          <w:tcPr>
            <w:tcW w:w="9606" w:type="dxa"/>
            <w:gridSpan w:val="2"/>
          </w:tcPr>
          <w:p w:rsidR="0056545F" w:rsidRPr="004D6B06" w:rsidRDefault="0056545F" w:rsidP="004B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деятельности государственного учреждения </w:t>
            </w:r>
            <w:r w:rsidR="004B1512" w:rsidRPr="004D6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Дагестан</w:t>
            </w:r>
          </w:p>
        </w:tc>
        <w:tc>
          <w:tcPr>
            <w:tcW w:w="1842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5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45F" w:rsidRPr="0056545F" w:rsidTr="0056545F">
        <w:trPr>
          <w:trHeight w:val="135"/>
        </w:trPr>
        <w:tc>
          <w:tcPr>
            <w:tcW w:w="9606" w:type="dxa"/>
            <w:gridSpan w:val="2"/>
          </w:tcPr>
          <w:p w:rsidR="0056545F" w:rsidRPr="0056545F" w:rsidRDefault="00A03D7B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монтаж</w:t>
            </w:r>
            <w:r w:rsidR="001E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эксплуатация светофорных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 разметка</w:t>
            </w:r>
            <w:r w:rsidR="001E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 монтаж</w:t>
            </w:r>
            <w:r w:rsidR="001E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эксплуатация дорожных знаков.</w:t>
            </w:r>
          </w:p>
        </w:tc>
        <w:tc>
          <w:tcPr>
            <w:tcW w:w="1842" w:type="dxa"/>
            <w:vMerge w:val="restart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545F" w:rsidRPr="0056545F" w:rsidRDefault="001E13D8" w:rsidP="005654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985" w:type="dxa"/>
            <w:vMerge w:val="restart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45F" w:rsidRPr="0056545F" w:rsidTr="0056545F">
        <w:trPr>
          <w:trHeight w:val="135"/>
        </w:trPr>
        <w:tc>
          <w:tcPr>
            <w:tcW w:w="9606" w:type="dxa"/>
            <w:gridSpan w:val="2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45F" w:rsidRPr="0056545F" w:rsidTr="0056545F">
        <w:trPr>
          <w:trHeight w:val="280"/>
        </w:trPr>
        <w:tc>
          <w:tcPr>
            <w:tcW w:w="5211" w:type="dxa"/>
          </w:tcPr>
          <w:p w:rsidR="0056545F" w:rsidRPr="001E13D8" w:rsidRDefault="0056545F" w:rsidP="004B15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государственного учреждения </w:t>
            </w:r>
            <w:r w:rsidR="004B1512" w:rsidRPr="001E1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Дагестан</w:t>
            </w:r>
          </w:p>
        </w:tc>
        <w:tc>
          <w:tcPr>
            <w:tcW w:w="4395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5F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985" w:type="dxa"/>
          </w:tcPr>
          <w:p w:rsidR="0056545F" w:rsidRPr="0056545F" w:rsidRDefault="001E13D8" w:rsidP="00FF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45.31</w:t>
            </w:r>
          </w:p>
        </w:tc>
      </w:tr>
      <w:tr w:rsidR="0056545F" w:rsidRPr="0056545F" w:rsidTr="0056545F">
        <w:tc>
          <w:tcPr>
            <w:tcW w:w="9606" w:type="dxa"/>
            <w:gridSpan w:val="2"/>
          </w:tcPr>
          <w:p w:rsidR="0056545F" w:rsidRPr="0056545F" w:rsidRDefault="00FF3519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1E13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учреждение Республики Дагестан</w:t>
            </w:r>
          </w:p>
        </w:tc>
        <w:tc>
          <w:tcPr>
            <w:tcW w:w="1842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45F" w:rsidRPr="0056545F" w:rsidTr="0056545F">
        <w:tc>
          <w:tcPr>
            <w:tcW w:w="9606" w:type="dxa"/>
            <w:gridSpan w:val="2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6545F" w:rsidRPr="0056545F" w:rsidSect="0056545F">
          <w:footerReference w:type="default" r:id="rId7"/>
          <w:headerReference w:type="first" r:id="rId8"/>
          <w:pgSz w:w="16840" w:h="11907" w:orient="landscape"/>
          <w:pgMar w:top="567" w:right="822" w:bottom="567" w:left="567" w:header="425" w:footer="0" w:gutter="0"/>
          <w:pgNumType w:start="1"/>
          <w:cols w:space="720"/>
          <w:titlePg/>
          <w:docGrid w:linePitch="381"/>
        </w:sectPr>
      </w:pPr>
    </w:p>
    <w:p w:rsidR="0056545F" w:rsidRPr="0056545F" w:rsidRDefault="0056545F" w:rsidP="0056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lastRenderedPageBreak/>
        <w:t>Часть 1. Сведения об оказываемых государственных услугах</w:t>
      </w:r>
    </w:p>
    <w:p w:rsidR="0056545F" w:rsidRPr="0056545F" w:rsidRDefault="0056545F" w:rsidP="0056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45F" w:rsidRPr="0056545F" w:rsidRDefault="0056545F" w:rsidP="0056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26" w:type="dxa"/>
        <w:tblLook w:val="04A0" w:firstRow="1" w:lastRow="0" w:firstColumn="1" w:lastColumn="0" w:noHBand="0" w:noVBand="1"/>
      </w:tblPr>
      <w:tblGrid>
        <w:gridCol w:w="4031"/>
        <w:gridCol w:w="820"/>
        <w:gridCol w:w="3241"/>
        <w:gridCol w:w="975"/>
        <w:gridCol w:w="2383"/>
        <w:gridCol w:w="2976"/>
      </w:tblGrid>
      <w:tr w:rsidR="0056545F" w:rsidRPr="0056545F" w:rsidTr="0056545F">
        <w:trPr>
          <w:trHeight w:val="370"/>
        </w:trPr>
        <w:tc>
          <w:tcPr>
            <w:tcW w:w="4031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1. Наименование государственной услуги</w:t>
            </w:r>
          </w:p>
        </w:tc>
        <w:tc>
          <w:tcPr>
            <w:tcW w:w="4061" w:type="dxa"/>
            <w:gridSpan w:val="2"/>
          </w:tcPr>
          <w:p w:rsidR="0056545F" w:rsidRPr="0056545F" w:rsidRDefault="0056545F" w:rsidP="0056545F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vMerge w:val="restart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5F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976" w:type="dxa"/>
            <w:vMerge w:val="restart"/>
            <w:vAlign w:val="center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45F" w:rsidRPr="0056545F" w:rsidTr="0056545F">
        <w:trPr>
          <w:trHeight w:val="370"/>
        </w:trPr>
        <w:tc>
          <w:tcPr>
            <w:tcW w:w="8092" w:type="dxa"/>
            <w:gridSpan w:val="3"/>
          </w:tcPr>
          <w:p w:rsidR="0056545F" w:rsidRPr="0056545F" w:rsidRDefault="001E13D8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безопасности дорожного движения</w:t>
            </w:r>
          </w:p>
        </w:tc>
        <w:tc>
          <w:tcPr>
            <w:tcW w:w="975" w:type="dxa"/>
            <w:vMerge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45F" w:rsidRPr="0056545F" w:rsidTr="0056545F">
        <w:trPr>
          <w:trHeight w:val="188"/>
        </w:trPr>
        <w:tc>
          <w:tcPr>
            <w:tcW w:w="8092" w:type="dxa"/>
            <w:gridSpan w:val="3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vMerge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45F" w:rsidRPr="0056545F" w:rsidTr="0056545F">
        <w:tc>
          <w:tcPr>
            <w:tcW w:w="4851" w:type="dxa"/>
            <w:gridSpan w:val="2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2.Категории потребителей государственной услуги</w:t>
            </w:r>
          </w:p>
        </w:tc>
        <w:tc>
          <w:tcPr>
            <w:tcW w:w="3241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45F" w:rsidRPr="0056545F" w:rsidTr="0056545F">
        <w:tc>
          <w:tcPr>
            <w:tcW w:w="8092" w:type="dxa"/>
            <w:gridSpan w:val="3"/>
          </w:tcPr>
          <w:p w:rsidR="0056545F" w:rsidRPr="0056545F" w:rsidRDefault="00FF3519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3519">
              <w:rPr>
                <w:rFonts w:ascii="Times New Roman" w:eastAsia="Times New Roman" w:hAnsi="Times New Roman" w:cs="Times New Roman"/>
              </w:rPr>
              <w:t>Физические и юридические лиц</w:t>
            </w:r>
            <w:r w:rsidR="00B6786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975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545F" w:rsidRPr="0056545F" w:rsidRDefault="0056545F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5F" w:rsidRPr="0056545F" w:rsidRDefault="0056545F" w:rsidP="0056545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услуги:</w:t>
      </w:r>
    </w:p>
    <w:p w:rsidR="0056545F" w:rsidRPr="00B67868" w:rsidRDefault="0056545F" w:rsidP="00B67868">
      <w:pPr>
        <w:pStyle w:val="ae"/>
        <w:numPr>
          <w:ilvl w:val="1"/>
          <w:numId w:val="8"/>
        </w:numPr>
        <w:rPr>
          <w:sz w:val="24"/>
          <w:szCs w:val="24"/>
        </w:rPr>
      </w:pPr>
      <w:r w:rsidRPr="00B67868">
        <w:rPr>
          <w:sz w:val="24"/>
          <w:szCs w:val="24"/>
        </w:rPr>
        <w:t>Показатели, характеризующие качество государственной услуги:</w:t>
      </w:r>
    </w:p>
    <w:p w:rsidR="00B67868" w:rsidRPr="00B67868" w:rsidRDefault="00B67868" w:rsidP="00B67868">
      <w:pPr>
        <w:ind w:left="360"/>
        <w:rPr>
          <w:rFonts w:eastAsia="Times New Roman"/>
          <w:b/>
          <w:sz w:val="24"/>
          <w:szCs w:val="24"/>
        </w:rPr>
      </w:pPr>
      <w:r w:rsidRPr="00B67868">
        <w:rPr>
          <w:rFonts w:eastAsia="Times New Roman"/>
          <w:b/>
          <w:sz w:val="24"/>
          <w:szCs w:val="24"/>
        </w:rPr>
        <w:t>Строительно-монтажные работы</w:t>
      </w:r>
      <w:r>
        <w:rPr>
          <w:rFonts w:eastAsia="Times New Roman"/>
          <w:b/>
          <w:sz w:val="24"/>
          <w:szCs w:val="24"/>
        </w:rPr>
        <w:t>:</w:t>
      </w:r>
    </w:p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876"/>
        <w:gridCol w:w="1423"/>
        <w:gridCol w:w="1422"/>
        <w:gridCol w:w="1133"/>
        <w:gridCol w:w="1275"/>
        <w:gridCol w:w="1093"/>
        <w:gridCol w:w="1134"/>
        <w:gridCol w:w="890"/>
        <w:gridCol w:w="1275"/>
        <w:gridCol w:w="1276"/>
        <w:gridCol w:w="1276"/>
      </w:tblGrid>
      <w:tr w:rsidR="0056545F" w:rsidRPr="002839C0" w:rsidTr="00B67868">
        <w:trPr>
          <w:jc w:val="center"/>
        </w:trPr>
        <w:tc>
          <w:tcPr>
            <w:tcW w:w="1061" w:type="dxa"/>
            <w:vMerge w:val="restart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21" w:type="dxa"/>
            <w:gridSpan w:val="3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408" w:type="dxa"/>
            <w:gridSpan w:val="2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117" w:type="dxa"/>
            <w:gridSpan w:val="3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3827" w:type="dxa"/>
            <w:gridSpan w:val="3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56545F" w:rsidRPr="002839C0" w:rsidTr="00B6754F">
        <w:trPr>
          <w:trHeight w:val="690"/>
          <w:jc w:val="center"/>
        </w:trPr>
        <w:tc>
          <w:tcPr>
            <w:tcW w:w="1061" w:type="dxa"/>
            <w:vMerge/>
            <w:tcBorders>
              <w:bottom w:val="single" w:sz="4" w:space="0" w:color="000000"/>
            </w:tcBorders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bottom w:val="single" w:sz="4" w:space="0" w:color="000000"/>
            </w:tcBorders>
            <w:vAlign w:val="center"/>
          </w:tcPr>
          <w:p w:rsidR="0056545F" w:rsidRPr="002839C0" w:rsidRDefault="0056545F" w:rsidP="002839C0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23" w:type="dxa"/>
            <w:vMerge w:val="restart"/>
            <w:tcBorders>
              <w:bottom w:val="single" w:sz="4" w:space="0" w:color="000000"/>
            </w:tcBorders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22" w:type="dxa"/>
            <w:vMerge w:val="restart"/>
            <w:tcBorders>
              <w:bottom w:val="single" w:sz="4" w:space="0" w:color="000000"/>
            </w:tcBorders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/>
            </w:tcBorders>
            <w:vAlign w:val="center"/>
          </w:tcPr>
          <w:p w:rsidR="0056545F" w:rsidRPr="002839C0" w:rsidRDefault="0056545F" w:rsidP="002839C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  <w:vAlign w:val="center"/>
          </w:tcPr>
          <w:p w:rsidR="0056545F" w:rsidRPr="002839C0" w:rsidRDefault="0056545F" w:rsidP="002839C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93" w:type="dxa"/>
            <w:vMerge w:val="restart"/>
            <w:tcBorders>
              <w:bottom w:val="single" w:sz="4" w:space="0" w:color="000000"/>
            </w:tcBorders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4" w:type="dxa"/>
            <w:gridSpan w:val="2"/>
            <w:tcBorders>
              <w:bottom w:val="single" w:sz="4" w:space="0" w:color="000000"/>
            </w:tcBorders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  <w:vAlign w:val="center"/>
          </w:tcPr>
          <w:p w:rsidR="0056545F" w:rsidRPr="002839C0" w:rsidRDefault="00E00327" w:rsidP="002839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 w:rsidR="0056545F"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vAlign w:val="center"/>
          </w:tcPr>
          <w:p w:rsidR="0056545F" w:rsidRPr="002839C0" w:rsidRDefault="0056545F" w:rsidP="002839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E00327"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 (1-й год планового периода)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vAlign w:val="center"/>
          </w:tcPr>
          <w:p w:rsidR="0056545F" w:rsidRPr="002839C0" w:rsidRDefault="0056545F" w:rsidP="002839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E00327"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 (2-й год планового периода)</w:t>
            </w:r>
          </w:p>
        </w:tc>
      </w:tr>
      <w:tr w:rsidR="0056545F" w:rsidRPr="002839C0" w:rsidTr="00B6754F">
        <w:trPr>
          <w:jc w:val="center"/>
        </w:trPr>
        <w:tc>
          <w:tcPr>
            <w:tcW w:w="1061" w:type="dxa"/>
            <w:vMerge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545F" w:rsidRPr="002839C0" w:rsidRDefault="0056545F" w:rsidP="000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90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45F" w:rsidRPr="002839C0" w:rsidTr="00B6754F">
        <w:trPr>
          <w:jc w:val="center"/>
        </w:trPr>
        <w:tc>
          <w:tcPr>
            <w:tcW w:w="1061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6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2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0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56545F" w:rsidRPr="002839C0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F3519" w:rsidRPr="002839C0" w:rsidTr="00B6754F">
        <w:trPr>
          <w:jc w:val="center"/>
        </w:trPr>
        <w:tc>
          <w:tcPr>
            <w:tcW w:w="1061" w:type="dxa"/>
            <w:vAlign w:val="center"/>
          </w:tcPr>
          <w:p w:rsidR="00FF3519" w:rsidRPr="002839C0" w:rsidRDefault="00B67868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6" w:type="dxa"/>
            <w:vAlign w:val="center"/>
          </w:tcPr>
          <w:p w:rsidR="00FF3519" w:rsidRPr="002839C0" w:rsidRDefault="00B67868" w:rsidP="00BA346A">
            <w:pPr>
              <w:pStyle w:val="3"/>
              <w:shd w:val="clear" w:color="auto" w:fill="auto"/>
              <w:spacing w:after="0" w:line="29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светофорного обьекта</w:t>
            </w:r>
          </w:p>
        </w:tc>
        <w:tc>
          <w:tcPr>
            <w:tcW w:w="1423" w:type="dxa"/>
            <w:vAlign w:val="center"/>
          </w:tcPr>
          <w:p w:rsidR="00FF3519" w:rsidRPr="002839C0" w:rsidRDefault="00E00327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center"/>
          </w:tcPr>
          <w:p w:rsidR="00FF3519" w:rsidRPr="002839C0" w:rsidRDefault="00E00327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FF3519" w:rsidRPr="002839C0" w:rsidRDefault="00FF3519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F3519" w:rsidRPr="002839C0" w:rsidRDefault="00B67868" w:rsidP="00B6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1093" w:type="dxa"/>
            <w:vAlign w:val="center"/>
          </w:tcPr>
          <w:p w:rsidR="00FF3519" w:rsidRPr="002839C0" w:rsidRDefault="00FF3519" w:rsidP="00B6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3519" w:rsidRPr="002839C0" w:rsidRDefault="00B67868" w:rsidP="00B6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Обьект </w:t>
            </w:r>
          </w:p>
        </w:tc>
        <w:tc>
          <w:tcPr>
            <w:tcW w:w="890" w:type="dxa"/>
            <w:vAlign w:val="center"/>
          </w:tcPr>
          <w:p w:rsidR="00FF3519" w:rsidRPr="002839C0" w:rsidRDefault="00FF3519" w:rsidP="00B6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F3519" w:rsidRPr="002839C0" w:rsidRDefault="00B67868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F3519" w:rsidRPr="002839C0" w:rsidRDefault="00B67868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FF3519" w:rsidRPr="002839C0" w:rsidRDefault="00B67868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39C0" w:rsidRPr="002839C0" w:rsidTr="00B6754F">
        <w:trPr>
          <w:jc w:val="center"/>
        </w:trPr>
        <w:tc>
          <w:tcPr>
            <w:tcW w:w="1061" w:type="dxa"/>
            <w:vAlign w:val="center"/>
          </w:tcPr>
          <w:p w:rsidR="002839C0" w:rsidRPr="002839C0" w:rsidRDefault="00B67868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6" w:type="dxa"/>
            <w:vAlign w:val="center"/>
          </w:tcPr>
          <w:p w:rsidR="002839C0" w:rsidRPr="002839C0" w:rsidRDefault="00B67868" w:rsidP="00B67868">
            <w:pPr>
              <w:pStyle w:val="3"/>
              <w:shd w:val="clear" w:color="auto" w:fill="auto"/>
              <w:spacing w:after="0" w:line="295" w:lineRule="exac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Реконструкция светофорного обьекта</w:t>
            </w:r>
          </w:p>
        </w:tc>
        <w:tc>
          <w:tcPr>
            <w:tcW w:w="1423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2839C0" w:rsidRPr="002839C0" w:rsidRDefault="002839C0" w:rsidP="00B6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093" w:type="dxa"/>
            <w:vAlign w:val="center"/>
          </w:tcPr>
          <w:p w:rsidR="002839C0" w:rsidRPr="002839C0" w:rsidRDefault="002839C0" w:rsidP="002839C0">
            <w:pPr>
              <w:pStyle w:val="3"/>
              <w:shd w:val="clear" w:color="auto" w:fill="auto"/>
              <w:spacing w:after="0" w:line="295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39C0" w:rsidRPr="002839C0" w:rsidRDefault="00BA346A" w:rsidP="00B6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67868">
              <w:rPr>
                <w:rFonts w:ascii="Times New Roman" w:eastAsia="Times New Roman" w:hAnsi="Times New Roman" w:cs="Times New Roman"/>
                <w:sz w:val="20"/>
                <w:szCs w:val="20"/>
              </w:rPr>
              <w:t>бьект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9C0" w:rsidRPr="002839C0" w:rsidRDefault="00BA346A" w:rsidP="002839C0">
            <w:pPr>
              <w:pStyle w:val="3"/>
              <w:shd w:val="clear" w:color="auto" w:fill="auto"/>
              <w:spacing w:after="0"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839C0" w:rsidRPr="002839C0" w:rsidRDefault="00BA346A" w:rsidP="002839C0">
            <w:pPr>
              <w:pStyle w:val="3"/>
              <w:shd w:val="clear" w:color="auto" w:fill="auto"/>
              <w:spacing w:after="0"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839C0" w:rsidRPr="002839C0" w:rsidRDefault="00BA346A" w:rsidP="002839C0">
            <w:pPr>
              <w:pStyle w:val="3"/>
              <w:shd w:val="clear" w:color="auto" w:fill="auto"/>
              <w:spacing w:after="0"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839C0" w:rsidRPr="002839C0" w:rsidTr="00B6754F">
        <w:trPr>
          <w:jc w:val="center"/>
        </w:trPr>
        <w:tc>
          <w:tcPr>
            <w:tcW w:w="1061" w:type="dxa"/>
            <w:vAlign w:val="center"/>
          </w:tcPr>
          <w:p w:rsidR="002839C0" w:rsidRPr="002839C0" w:rsidRDefault="00BA346A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6" w:type="dxa"/>
            <w:vAlign w:val="center"/>
          </w:tcPr>
          <w:p w:rsidR="002839C0" w:rsidRPr="002839C0" w:rsidRDefault="00BA346A" w:rsidP="00B67868">
            <w:pPr>
              <w:pStyle w:val="3"/>
              <w:shd w:val="clear" w:color="auto" w:fill="auto"/>
              <w:spacing w:after="0" w:line="295" w:lineRule="exac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 xml:space="preserve">Установка дорожных знаков </w:t>
            </w:r>
          </w:p>
        </w:tc>
        <w:tc>
          <w:tcPr>
            <w:tcW w:w="1423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2839C0" w:rsidRPr="002839C0" w:rsidRDefault="002839C0" w:rsidP="00B6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093" w:type="dxa"/>
            <w:vAlign w:val="center"/>
          </w:tcPr>
          <w:p w:rsidR="002839C0" w:rsidRPr="002839C0" w:rsidRDefault="002839C0" w:rsidP="002839C0">
            <w:pPr>
              <w:pStyle w:val="3"/>
              <w:shd w:val="clear" w:color="auto" w:fill="auto"/>
              <w:spacing w:after="0" w:line="295" w:lineRule="exact"/>
              <w:ind w:left="80"/>
              <w:jc w:val="center"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39C0" w:rsidRPr="002839C0" w:rsidRDefault="00BA346A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 </w:t>
            </w:r>
          </w:p>
        </w:tc>
        <w:tc>
          <w:tcPr>
            <w:tcW w:w="890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9C0" w:rsidRPr="002839C0" w:rsidRDefault="00BA346A" w:rsidP="002839C0">
            <w:pPr>
              <w:pStyle w:val="3"/>
              <w:shd w:val="clear" w:color="auto" w:fill="auto"/>
              <w:spacing w:after="0"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839C0" w:rsidRPr="002839C0" w:rsidRDefault="00B6754F" w:rsidP="00BA346A">
            <w:pPr>
              <w:pStyle w:val="3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A346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2839C0" w:rsidRPr="002839C0" w:rsidRDefault="00BA346A" w:rsidP="002839C0">
            <w:pPr>
              <w:pStyle w:val="3"/>
              <w:shd w:val="clear" w:color="auto" w:fill="auto"/>
              <w:spacing w:after="0"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2839C0" w:rsidRPr="002839C0" w:rsidTr="00B6754F">
        <w:trPr>
          <w:jc w:val="center"/>
        </w:trPr>
        <w:tc>
          <w:tcPr>
            <w:tcW w:w="1061" w:type="dxa"/>
            <w:vAlign w:val="center"/>
          </w:tcPr>
          <w:p w:rsidR="002839C0" w:rsidRPr="002839C0" w:rsidRDefault="00BA346A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76" w:type="dxa"/>
            <w:vAlign w:val="center"/>
          </w:tcPr>
          <w:p w:rsidR="002839C0" w:rsidRPr="002839C0" w:rsidRDefault="00BA346A" w:rsidP="00B67868">
            <w:pPr>
              <w:pStyle w:val="3"/>
              <w:shd w:val="clear" w:color="auto" w:fill="auto"/>
              <w:spacing w:after="0" w:line="295" w:lineRule="exac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Замена дорожных знаков</w:t>
            </w:r>
          </w:p>
        </w:tc>
        <w:tc>
          <w:tcPr>
            <w:tcW w:w="1423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2839C0" w:rsidRPr="002839C0" w:rsidRDefault="002839C0" w:rsidP="00B6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093" w:type="dxa"/>
            <w:vAlign w:val="center"/>
          </w:tcPr>
          <w:p w:rsidR="002839C0" w:rsidRPr="002839C0" w:rsidRDefault="002839C0" w:rsidP="00B67868">
            <w:pPr>
              <w:pStyle w:val="3"/>
              <w:shd w:val="clear" w:color="auto" w:fill="auto"/>
              <w:spacing w:after="0" w:line="295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39C0" w:rsidRPr="002839C0" w:rsidRDefault="00BA346A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 </w:t>
            </w:r>
          </w:p>
        </w:tc>
        <w:tc>
          <w:tcPr>
            <w:tcW w:w="890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9C0" w:rsidRPr="002839C0" w:rsidRDefault="00BA346A" w:rsidP="002839C0">
            <w:pPr>
              <w:pStyle w:val="3"/>
              <w:shd w:val="clear" w:color="auto" w:fill="auto"/>
              <w:spacing w:after="0" w:line="24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839C0" w:rsidRPr="002839C0" w:rsidRDefault="00BA346A" w:rsidP="00BA346A">
            <w:pPr>
              <w:pStyle w:val="3"/>
              <w:shd w:val="clear" w:color="auto" w:fill="auto"/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1000</w:t>
            </w:r>
          </w:p>
        </w:tc>
        <w:tc>
          <w:tcPr>
            <w:tcW w:w="1276" w:type="dxa"/>
            <w:vAlign w:val="center"/>
          </w:tcPr>
          <w:p w:rsidR="002839C0" w:rsidRPr="002839C0" w:rsidRDefault="00BA346A" w:rsidP="00BA346A">
            <w:pPr>
              <w:pStyle w:val="3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2839C0" w:rsidRPr="002839C0" w:rsidTr="00B6754F">
        <w:trPr>
          <w:jc w:val="center"/>
        </w:trPr>
        <w:tc>
          <w:tcPr>
            <w:tcW w:w="1061" w:type="dxa"/>
            <w:vAlign w:val="center"/>
          </w:tcPr>
          <w:p w:rsidR="002839C0" w:rsidRPr="002839C0" w:rsidRDefault="00BA346A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6" w:type="dxa"/>
            <w:vAlign w:val="center"/>
          </w:tcPr>
          <w:p w:rsidR="002839C0" w:rsidRDefault="00BA346A" w:rsidP="00B67868">
            <w:pPr>
              <w:pStyle w:val="3"/>
              <w:shd w:val="clear" w:color="auto" w:fill="auto"/>
              <w:spacing w:after="0" w:line="295" w:lineRule="exac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Разметка дорог краской :</w:t>
            </w:r>
          </w:p>
          <w:p w:rsidR="00BA346A" w:rsidRDefault="00BA346A" w:rsidP="00B67868">
            <w:pPr>
              <w:pStyle w:val="3"/>
              <w:shd w:val="clear" w:color="auto" w:fill="auto"/>
              <w:spacing w:after="0" w:line="295" w:lineRule="exac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-«Зебра»</w:t>
            </w:r>
          </w:p>
          <w:p w:rsidR="00BA346A" w:rsidRPr="00BA346A" w:rsidRDefault="00BA346A" w:rsidP="00B67868">
            <w:pPr>
              <w:pStyle w:val="3"/>
              <w:shd w:val="clear" w:color="auto" w:fill="auto"/>
              <w:spacing w:after="0" w:line="295" w:lineRule="exac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-«Осевая»</w:t>
            </w:r>
          </w:p>
        </w:tc>
        <w:tc>
          <w:tcPr>
            <w:tcW w:w="1423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2839C0" w:rsidRPr="002839C0" w:rsidRDefault="002839C0" w:rsidP="00B6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9C0" w:rsidRPr="002839C0" w:rsidRDefault="002839C0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093" w:type="dxa"/>
            <w:vAlign w:val="center"/>
          </w:tcPr>
          <w:p w:rsidR="002839C0" w:rsidRPr="002839C0" w:rsidRDefault="002839C0" w:rsidP="00B67868">
            <w:pPr>
              <w:pStyle w:val="3"/>
              <w:shd w:val="clear" w:color="auto" w:fill="auto"/>
              <w:spacing w:after="0" w:line="295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754F" w:rsidRDefault="00B6754F" w:rsidP="00BA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54F" w:rsidRDefault="00B6754F" w:rsidP="00BA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54F" w:rsidRDefault="00B6754F" w:rsidP="00BA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39C0" w:rsidRDefault="00FE15C8" w:rsidP="00BA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BA346A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  <w:p w:rsidR="00B6754F" w:rsidRPr="002839C0" w:rsidRDefault="00FE15C8" w:rsidP="00BA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B6754F">
              <w:rPr>
                <w:rFonts w:ascii="Times New Roman" w:eastAsia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890" w:type="dxa"/>
            <w:vAlign w:val="center"/>
          </w:tcPr>
          <w:p w:rsidR="00B6754F" w:rsidRPr="002839C0" w:rsidRDefault="00B6754F" w:rsidP="00B6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39C0" w:rsidRDefault="002839C0" w:rsidP="00B6754F">
            <w:pPr>
              <w:pStyle w:val="3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</w:p>
          <w:p w:rsidR="00B6754F" w:rsidRDefault="00B6754F" w:rsidP="00B6754F">
            <w:pPr>
              <w:pStyle w:val="3"/>
              <w:shd w:val="clear" w:color="auto" w:fill="auto"/>
              <w:spacing w:after="0" w:line="240" w:lineRule="exact"/>
              <w:rPr>
                <w:sz w:val="20"/>
                <w:szCs w:val="20"/>
              </w:rPr>
            </w:pPr>
          </w:p>
          <w:p w:rsidR="00B6754F" w:rsidRDefault="00B6754F" w:rsidP="00B6754F">
            <w:pPr>
              <w:pStyle w:val="3"/>
              <w:shd w:val="clear" w:color="auto" w:fill="auto"/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3777,26</w:t>
            </w:r>
          </w:p>
          <w:p w:rsidR="00B6754F" w:rsidRPr="002839C0" w:rsidRDefault="00B6754F" w:rsidP="00B6754F">
            <w:pPr>
              <w:pStyle w:val="3"/>
              <w:shd w:val="clear" w:color="auto" w:fill="auto"/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276" w:type="dxa"/>
            <w:vAlign w:val="center"/>
          </w:tcPr>
          <w:p w:rsidR="00B6754F" w:rsidRDefault="00B6754F" w:rsidP="00B6754F">
            <w:pPr>
              <w:pStyle w:val="3"/>
              <w:shd w:val="clear" w:color="auto" w:fill="auto"/>
              <w:spacing w:after="0" w:line="240" w:lineRule="exact"/>
              <w:ind w:left="80"/>
              <w:rPr>
                <w:sz w:val="20"/>
                <w:szCs w:val="20"/>
              </w:rPr>
            </w:pPr>
          </w:p>
          <w:p w:rsidR="00B6754F" w:rsidRDefault="00B6754F" w:rsidP="00B6754F">
            <w:pPr>
              <w:pStyle w:val="3"/>
              <w:shd w:val="clear" w:color="auto" w:fill="auto"/>
              <w:spacing w:after="0" w:line="240" w:lineRule="exact"/>
              <w:ind w:left="80"/>
              <w:rPr>
                <w:sz w:val="20"/>
                <w:szCs w:val="20"/>
              </w:rPr>
            </w:pPr>
          </w:p>
          <w:p w:rsidR="002839C0" w:rsidRDefault="00B6754F" w:rsidP="00B6754F">
            <w:pPr>
              <w:pStyle w:val="3"/>
              <w:shd w:val="clear" w:color="auto" w:fill="auto"/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B6754F" w:rsidRPr="002839C0" w:rsidRDefault="00B6754F" w:rsidP="00B6754F">
            <w:pPr>
              <w:pStyle w:val="3"/>
              <w:shd w:val="clear" w:color="auto" w:fill="auto"/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  <w:tc>
          <w:tcPr>
            <w:tcW w:w="1276" w:type="dxa"/>
            <w:vAlign w:val="center"/>
          </w:tcPr>
          <w:p w:rsidR="00B6754F" w:rsidRDefault="00B6754F" w:rsidP="00B6754F">
            <w:pPr>
              <w:pStyle w:val="3"/>
              <w:shd w:val="clear" w:color="auto" w:fill="auto"/>
              <w:spacing w:after="0" w:line="240" w:lineRule="exact"/>
              <w:ind w:left="80"/>
              <w:rPr>
                <w:sz w:val="20"/>
                <w:szCs w:val="20"/>
              </w:rPr>
            </w:pPr>
          </w:p>
          <w:p w:rsidR="00B6754F" w:rsidRDefault="00B6754F" w:rsidP="00B6754F">
            <w:pPr>
              <w:pStyle w:val="3"/>
              <w:shd w:val="clear" w:color="auto" w:fill="auto"/>
              <w:spacing w:after="0" w:line="240" w:lineRule="exact"/>
              <w:ind w:left="80"/>
              <w:rPr>
                <w:sz w:val="20"/>
                <w:szCs w:val="20"/>
              </w:rPr>
            </w:pPr>
          </w:p>
          <w:p w:rsidR="002839C0" w:rsidRDefault="00B6754F" w:rsidP="00B6754F">
            <w:pPr>
              <w:pStyle w:val="3"/>
              <w:shd w:val="clear" w:color="auto" w:fill="auto"/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B6754F" w:rsidRPr="002839C0" w:rsidRDefault="00B6754F" w:rsidP="00B6754F">
            <w:pPr>
              <w:pStyle w:val="3"/>
              <w:shd w:val="clear" w:color="auto" w:fill="auto"/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</w:tr>
    </w:tbl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177800</wp:posOffset>
                </wp:positionV>
                <wp:extent cx="476250" cy="247650"/>
                <wp:effectExtent l="9525" t="11430" r="952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B06" w:rsidRPr="00954681" w:rsidRDefault="004D6B06" w:rsidP="0056545F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28.8pt;margin-top:14pt;width:3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">
                <v:textbox>
                  <w:txbxContent>
                    <w:p w:rsidR="004D6B06" w:rsidRPr="00954681" w:rsidRDefault="004D6B06" w:rsidP="0056545F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56545F">
        <w:rPr>
          <w:rFonts w:ascii="Times New Roman" w:eastAsia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государственной услуги, в пределах которых   государственное задание считается выполненным (процентов) </w:t>
      </w:r>
    </w:p>
    <w:p w:rsid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A4DDE" w:rsidRDefault="000A4DDE" w:rsidP="005654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A4DDE" w:rsidRDefault="000A4DDE" w:rsidP="005654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t>3.2.Показатели, характеризующие объем государственной услуги:</w:t>
      </w:r>
    </w:p>
    <w:p w:rsidR="00D03685" w:rsidRPr="00D03685" w:rsidRDefault="00D03685" w:rsidP="00565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685">
        <w:rPr>
          <w:rFonts w:ascii="Times New Roman" w:eastAsia="Times New Roman" w:hAnsi="Times New Roman" w:cs="Times New Roman"/>
          <w:b/>
          <w:sz w:val="24"/>
          <w:szCs w:val="24"/>
        </w:rPr>
        <w:t>Эксплуатационные работы:</w:t>
      </w:r>
    </w:p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1"/>
        <w:gridCol w:w="567"/>
        <w:gridCol w:w="850"/>
        <w:gridCol w:w="1134"/>
        <w:gridCol w:w="992"/>
        <w:gridCol w:w="567"/>
        <w:gridCol w:w="851"/>
        <w:gridCol w:w="850"/>
        <w:gridCol w:w="993"/>
        <w:gridCol w:w="992"/>
        <w:gridCol w:w="992"/>
        <w:gridCol w:w="1134"/>
        <w:gridCol w:w="1276"/>
        <w:gridCol w:w="1134"/>
      </w:tblGrid>
      <w:tr w:rsidR="0056545F" w:rsidRPr="0056545F" w:rsidTr="00FE15C8">
        <w:tc>
          <w:tcPr>
            <w:tcW w:w="568" w:type="dxa"/>
            <w:vMerge w:val="restart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10" w:type="dxa"/>
            <w:gridSpan w:val="3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3827" w:type="dxa"/>
            <w:gridSpan w:val="4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3544" w:type="dxa"/>
            <w:gridSpan w:val="3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Среднегодовой размер платы (цена, тарифы)</w:t>
            </w:r>
          </w:p>
        </w:tc>
      </w:tr>
      <w:tr w:rsidR="0056545F" w:rsidRPr="0056545F" w:rsidTr="00FE15C8">
        <w:trPr>
          <w:trHeight w:val="233"/>
        </w:trPr>
        <w:tc>
          <w:tcPr>
            <w:tcW w:w="568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2839C0"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показа</w:t>
            </w: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vAlign w:val="center"/>
          </w:tcPr>
          <w:p w:rsidR="0056545F" w:rsidRPr="000A4DDE" w:rsidRDefault="00E00327" w:rsidP="002839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3" w:type="dxa"/>
            <w:vMerge w:val="restart"/>
            <w:vAlign w:val="center"/>
          </w:tcPr>
          <w:p w:rsidR="0056545F" w:rsidRPr="000A4DDE" w:rsidRDefault="00E00327" w:rsidP="002839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vAlign w:val="center"/>
          </w:tcPr>
          <w:p w:rsidR="0056545F" w:rsidRPr="000A4DDE" w:rsidRDefault="00E00327" w:rsidP="002839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56545F"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 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56545F" w:rsidRPr="000A4DDE" w:rsidRDefault="0056545F" w:rsidP="002839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E00327"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 (2-й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56545F" w:rsidRPr="000A4DDE" w:rsidRDefault="002839C0" w:rsidP="002839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 w:rsidR="0056545F"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1276" w:type="dxa"/>
            <w:vMerge w:val="restart"/>
            <w:vAlign w:val="center"/>
          </w:tcPr>
          <w:p w:rsidR="0056545F" w:rsidRPr="000A4DDE" w:rsidRDefault="0056545F" w:rsidP="002839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2839C0"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56545F" w:rsidRPr="000A4DDE" w:rsidRDefault="0056545F" w:rsidP="002839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56545F" w:rsidRPr="000A4DDE" w:rsidRDefault="002839C0" w:rsidP="002839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56545F"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 (2-й год планового периода)</w:t>
            </w:r>
          </w:p>
        </w:tc>
      </w:tr>
      <w:tr w:rsidR="0056545F" w:rsidRPr="0056545F" w:rsidTr="00FE15C8">
        <w:trPr>
          <w:trHeight w:val="232"/>
        </w:trPr>
        <w:tc>
          <w:tcPr>
            <w:tcW w:w="568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6545F" w:rsidRPr="000A4DDE" w:rsidRDefault="0056545F" w:rsidP="002839C0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56545F" w:rsidRPr="000A4DDE" w:rsidRDefault="0056545F" w:rsidP="002839C0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567" w:type="dxa"/>
            <w:vMerge w:val="restart"/>
            <w:vAlign w:val="center"/>
          </w:tcPr>
          <w:p w:rsidR="0056545F" w:rsidRPr="000A4DDE" w:rsidRDefault="0056545F" w:rsidP="002839C0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56545F" w:rsidRPr="000A4DDE" w:rsidRDefault="0056545F" w:rsidP="002839C0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56545F" w:rsidRPr="000A4DDE" w:rsidRDefault="002839C0" w:rsidP="002839C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</w:t>
            </w:r>
            <w:r w:rsidR="0056545F"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показателя)</w:t>
            </w:r>
          </w:p>
        </w:tc>
        <w:tc>
          <w:tcPr>
            <w:tcW w:w="992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45F" w:rsidRPr="0056545F" w:rsidTr="00FE15C8">
        <w:tc>
          <w:tcPr>
            <w:tcW w:w="568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6545F" w:rsidRPr="000A4DDE" w:rsidRDefault="002839C0" w:rsidP="002839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56545F"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51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45F" w:rsidRPr="0056545F" w:rsidTr="00FE15C8">
        <w:tc>
          <w:tcPr>
            <w:tcW w:w="568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6545F" w:rsidRPr="0056545F" w:rsidTr="00FE15C8">
        <w:tc>
          <w:tcPr>
            <w:tcW w:w="568" w:type="dxa"/>
            <w:vAlign w:val="center"/>
          </w:tcPr>
          <w:p w:rsidR="0056545F" w:rsidRPr="000A4DDE" w:rsidRDefault="00D03685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6545F" w:rsidRPr="000A4DDE" w:rsidRDefault="00D03685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 светофорных обьектов </w:t>
            </w:r>
          </w:p>
        </w:tc>
        <w:tc>
          <w:tcPr>
            <w:tcW w:w="851" w:type="dxa"/>
            <w:vAlign w:val="center"/>
          </w:tcPr>
          <w:p w:rsidR="0056545F" w:rsidRPr="000A4DDE" w:rsidRDefault="00D03685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обьект</w:t>
            </w:r>
          </w:p>
        </w:tc>
        <w:tc>
          <w:tcPr>
            <w:tcW w:w="567" w:type="dxa"/>
            <w:vAlign w:val="center"/>
          </w:tcPr>
          <w:p w:rsidR="0056545F" w:rsidRPr="000A4DDE" w:rsidRDefault="000A4DDE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545F" w:rsidRPr="000A4DDE" w:rsidRDefault="0056545F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992" w:type="dxa"/>
            <w:vAlign w:val="center"/>
          </w:tcPr>
          <w:p w:rsidR="0056545F" w:rsidRPr="000A4DDE" w:rsidRDefault="00D03685" w:rsidP="00D0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№2</w:t>
            </w:r>
          </w:p>
        </w:tc>
        <w:tc>
          <w:tcPr>
            <w:tcW w:w="567" w:type="dxa"/>
            <w:vAlign w:val="center"/>
          </w:tcPr>
          <w:p w:rsidR="0056545F" w:rsidRPr="000A4DDE" w:rsidRDefault="0056545F" w:rsidP="00D0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6545F" w:rsidRPr="000A4DDE" w:rsidRDefault="00FE15C8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обьект</w:t>
            </w:r>
          </w:p>
        </w:tc>
        <w:tc>
          <w:tcPr>
            <w:tcW w:w="850" w:type="dxa"/>
            <w:vAlign w:val="center"/>
          </w:tcPr>
          <w:p w:rsidR="0056545F" w:rsidRPr="000A4DDE" w:rsidRDefault="00C87A82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993" w:type="dxa"/>
            <w:vAlign w:val="center"/>
          </w:tcPr>
          <w:p w:rsidR="0056545F" w:rsidRPr="000A4DDE" w:rsidRDefault="00C87A82" w:rsidP="00D0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92" w:type="dxa"/>
            <w:vAlign w:val="center"/>
          </w:tcPr>
          <w:p w:rsidR="0056545F" w:rsidRPr="000A4DDE" w:rsidRDefault="00C87A82" w:rsidP="00D0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56545F" w:rsidRPr="000A4DDE" w:rsidRDefault="00C87A82" w:rsidP="00D0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56545F" w:rsidRPr="000A4DDE" w:rsidRDefault="00EF6182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vAlign w:val="center"/>
          </w:tcPr>
          <w:p w:rsidR="0056545F" w:rsidRPr="000A4DDE" w:rsidRDefault="00EF6182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  <w:vAlign w:val="center"/>
          </w:tcPr>
          <w:p w:rsidR="00E57901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45F" w:rsidRDefault="00EF6182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:rsidR="00D03685" w:rsidRPr="000A4DDE" w:rsidRDefault="00D03685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3685" w:rsidRPr="0056545F" w:rsidTr="00FE15C8">
        <w:tc>
          <w:tcPr>
            <w:tcW w:w="568" w:type="dxa"/>
            <w:vAlign w:val="center"/>
          </w:tcPr>
          <w:p w:rsidR="00D03685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03685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Эксплуатация дорожных знаков </w:t>
            </w:r>
          </w:p>
        </w:tc>
        <w:tc>
          <w:tcPr>
            <w:tcW w:w="851" w:type="dxa"/>
            <w:vAlign w:val="center"/>
          </w:tcPr>
          <w:p w:rsidR="00D03685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 </w:t>
            </w:r>
          </w:p>
        </w:tc>
        <w:tc>
          <w:tcPr>
            <w:tcW w:w="567" w:type="dxa"/>
            <w:vAlign w:val="center"/>
          </w:tcPr>
          <w:p w:rsidR="00D03685" w:rsidRPr="000A4DDE" w:rsidRDefault="00D03685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03685" w:rsidRPr="000A4DDE" w:rsidRDefault="00D03685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3685" w:rsidRPr="000A4DDE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92" w:type="dxa"/>
            <w:vAlign w:val="center"/>
          </w:tcPr>
          <w:p w:rsidR="00D03685" w:rsidRPr="000A4DDE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№2</w:t>
            </w:r>
          </w:p>
        </w:tc>
        <w:tc>
          <w:tcPr>
            <w:tcW w:w="567" w:type="dxa"/>
            <w:vAlign w:val="center"/>
          </w:tcPr>
          <w:p w:rsidR="00D03685" w:rsidRPr="000A4DDE" w:rsidRDefault="00D03685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3685" w:rsidRPr="000A4DDE" w:rsidRDefault="00FE15C8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0" w:type="dxa"/>
            <w:vAlign w:val="center"/>
          </w:tcPr>
          <w:p w:rsidR="00D03685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2862</w:t>
            </w:r>
          </w:p>
        </w:tc>
        <w:tc>
          <w:tcPr>
            <w:tcW w:w="993" w:type="dxa"/>
            <w:vAlign w:val="center"/>
          </w:tcPr>
          <w:p w:rsidR="00D03685" w:rsidRPr="000A4DDE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992" w:type="dxa"/>
            <w:vAlign w:val="center"/>
          </w:tcPr>
          <w:p w:rsidR="00D03685" w:rsidRPr="000A4DDE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92" w:type="dxa"/>
            <w:vAlign w:val="center"/>
          </w:tcPr>
          <w:p w:rsidR="00D03685" w:rsidRPr="000A4DDE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4" w:type="dxa"/>
            <w:vAlign w:val="center"/>
          </w:tcPr>
          <w:p w:rsidR="00D03685" w:rsidRPr="000A4DDE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1276" w:type="dxa"/>
            <w:vAlign w:val="center"/>
          </w:tcPr>
          <w:p w:rsidR="00D03685" w:rsidRPr="000A4DDE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1134" w:type="dxa"/>
            <w:vAlign w:val="center"/>
          </w:tcPr>
          <w:p w:rsidR="00D03685" w:rsidRPr="000A4DDE" w:rsidRDefault="00E57901" w:rsidP="0028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</w:tbl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203835</wp:posOffset>
                </wp:positionV>
                <wp:extent cx="552450" cy="3048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B06" w:rsidRPr="00132AED" w:rsidRDefault="004D6B06" w:rsidP="005654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margin-left:235.05pt;margin-top:16.05pt;width:4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">
                <v:textbox>
                  <w:txbxContent>
                    <w:p w:rsidR="004D6B06" w:rsidRPr="00132AED" w:rsidRDefault="004D6B06" w:rsidP="0056545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56545F">
        <w:rPr>
          <w:rFonts w:ascii="Times New Roman" w:eastAsia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государственной услуги, в пределах которых государственно</w:t>
      </w:r>
      <w:r w:rsidR="00132A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6545F">
        <w:rPr>
          <w:rFonts w:ascii="Times New Roman" w:eastAsia="Times New Roman" w:hAnsi="Times New Roman" w:cs="Times New Roman"/>
          <w:sz w:val="24"/>
          <w:szCs w:val="24"/>
        </w:rPr>
        <w:t xml:space="preserve"> задание считается выполненным (процентов) </w:t>
      </w:r>
    </w:p>
    <w:p w:rsidR="00FA60B4" w:rsidRDefault="00FA60B4" w:rsidP="0056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0B4" w:rsidRDefault="00FA60B4" w:rsidP="0056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lastRenderedPageBreak/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2239"/>
        <w:gridCol w:w="2667"/>
        <w:gridCol w:w="1261"/>
        <w:gridCol w:w="5354"/>
      </w:tblGrid>
      <w:tr w:rsidR="0056545F" w:rsidRPr="0056545F" w:rsidTr="00FA60B4">
        <w:tc>
          <w:tcPr>
            <w:tcW w:w="14420" w:type="dxa"/>
            <w:gridSpan w:val="5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Нормативный правовой акт</w:t>
            </w:r>
          </w:p>
        </w:tc>
      </w:tr>
      <w:tr w:rsidR="0056545F" w:rsidRPr="0056545F" w:rsidTr="00FA60B4">
        <w:tc>
          <w:tcPr>
            <w:tcW w:w="2899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вид</w:t>
            </w:r>
          </w:p>
        </w:tc>
        <w:tc>
          <w:tcPr>
            <w:tcW w:w="2239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принявший орган</w:t>
            </w:r>
          </w:p>
        </w:tc>
        <w:tc>
          <w:tcPr>
            <w:tcW w:w="2667" w:type="dxa"/>
          </w:tcPr>
          <w:p w:rsidR="0056545F" w:rsidRPr="0056545F" w:rsidRDefault="006E716E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(тариф),единица измерения</w:t>
            </w:r>
          </w:p>
        </w:tc>
        <w:tc>
          <w:tcPr>
            <w:tcW w:w="1261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5354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56545F" w:rsidRPr="0056545F" w:rsidTr="00FA60B4">
        <w:tc>
          <w:tcPr>
            <w:tcW w:w="2899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9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67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1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54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6545F" w:rsidRPr="0056545F" w:rsidTr="00FA60B4">
        <w:tc>
          <w:tcPr>
            <w:tcW w:w="2899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Калькуляция </w:t>
            </w:r>
            <w:r w:rsidR="00651634">
              <w:rPr>
                <w:rFonts w:ascii="Times New Roman" w:eastAsia="Times New Roman" w:hAnsi="Times New Roman" w:cs="Times New Roman"/>
              </w:rPr>
              <w:t>,форма №2</w:t>
            </w:r>
          </w:p>
        </w:tc>
        <w:tc>
          <w:tcPr>
            <w:tcW w:w="2239" w:type="dxa"/>
          </w:tcPr>
          <w:p w:rsidR="0056545F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ГБУ РД «СМЭУ»</w:t>
            </w:r>
          </w:p>
        </w:tc>
        <w:tc>
          <w:tcPr>
            <w:tcW w:w="2667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534903-51</w:t>
            </w:r>
          </w:p>
        </w:tc>
        <w:tc>
          <w:tcPr>
            <w:tcW w:w="1261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54" w:type="dxa"/>
          </w:tcPr>
          <w:p w:rsidR="0056545F" w:rsidRPr="0056545F" w:rsidRDefault="006E716E" w:rsidP="00565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Строительство светофорного обьекта  </w:t>
            </w:r>
          </w:p>
        </w:tc>
      </w:tr>
      <w:tr w:rsidR="0056545F" w:rsidRPr="0056545F" w:rsidTr="00FA60B4">
        <w:tc>
          <w:tcPr>
            <w:tcW w:w="2899" w:type="dxa"/>
          </w:tcPr>
          <w:p w:rsidR="0056545F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Калькуляция ,форма №2</w:t>
            </w:r>
          </w:p>
        </w:tc>
        <w:tc>
          <w:tcPr>
            <w:tcW w:w="2239" w:type="dxa"/>
          </w:tcPr>
          <w:p w:rsidR="0056545F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-//-//-//</w:t>
            </w:r>
          </w:p>
        </w:tc>
        <w:tc>
          <w:tcPr>
            <w:tcW w:w="2667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534903-51</w:t>
            </w:r>
          </w:p>
        </w:tc>
        <w:tc>
          <w:tcPr>
            <w:tcW w:w="1261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54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Реконструкция светофорного обьекта</w:t>
            </w:r>
          </w:p>
        </w:tc>
      </w:tr>
      <w:tr w:rsidR="0056545F" w:rsidRPr="0056545F" w:rsidTr="00FA60B4">
        <w:tc>
          <w:tcPr>
            <w:tcW w:w="2899" w:type="dxa"/>
          </w:tcPr>
          <w:p w:rsidR="0056545F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Калькуляция ,форма №2</w:t>
            </w:r>
          </w:p>
        </w:tc>
        <w:tc>
          <w:tcPr>
            <w:tcW w:w="2239" w:type="dxa"/>
          </w:tcPr>
          <w:p w:rsidR="0056545F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-//-//-//</w:t>
            </w:r>
          </w:p>
        </w:tc>
        <w:tc>
          <w:tcPr>
            <w:tcW w:w="2667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2425-51</w:t>
            </w:r>
          </w:p>
        </w:tc>
        <w:tc>
          <w:tcPr>
            <w:tcW w:w="1261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54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дорожных знаков на стойке</w:t>
            </w:r>
          </w:p>
        </w:tc>
      </w:tr>
      <w:tr w:rsidR="0056545F" w:rsidRPr="0056545F" w:rsidTr="00FA60B4">
        <w:tc>
          <w:tcPr>
            <w:tcW w:w="2899" w:type="dxa"/>
          </w:tcPr>
          <w:p w:rsidR="0056545F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Калькуляция ,форма №2</w:t>
            </w:r>
          </w:p>
        </w:tc>
        <w:tc>
          <w:tcPr>
            <w:tcW w:w="2239" w:type="dxa"/>
          </w:tcPr>
          <w:p w:rsidR="0056545F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-//-//-//</w:t>
            </w:r>
          </w:p>
        </w:tc>
        <w:tc>
          <w:tcPr>
            <w:tcW w:w="2667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2244-47</w:t>
            </w:r>
          </w:p>
        </w:tc>
        <w:tc>
          <w:tcPr>
            <w:tcW w:w="1261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54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Установка дорожных знаков на опоре и кронштейне </w:t>
            </w:r>
          </w:p>
        </w:tc>
      </w:tr>
      <w:tr w:rsidR="0056545F" w:rsidRPr="0056545F" w:rsidTr="00FA60B4">
        <w:tc>
          <w:tcPr>
            <w:tcW w:w="2899" w:type="dxa"/>
          </w:tcPr>
          <w:p w:rsidR="0056545F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Калькуляция ,форма №2</w:t>
            </w:r>
          </w:p>
        </w:tc>
        <w:tc>
          <w:tcPr>
            <w:tcW w:w="2239" w:type="dxa"/>
          </w:tcPr>
          <w:p w:rsidR="0056545F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-//-//-//</w:t>
            </w:r>
          </w:p>
        </w:tc>
        <w:tc>
          <w:tcPr>
            <w:tcW w:w="2667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2181-86</w:t>
            </w:r>
          </w:p>
        </w:tc>
        <w:tc>
          <w:tcPr>
            <w:tcW w:w="1261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54" w:type="dxa"/>
          </w:tcPr>
          <w:p w:rsidR="0056545F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Замена отражающих дорожных знаков </w:t>
            </w:r>
          </w:p>
        </w:tc>
      </w:tr>
      <w:tr w:rsidR="006E716E" w:rsidRPr="0056545F" w:rsidTr="00FA60B4">
        <w:tc>
          <w:tcPr>
            <w:tcW w:w="2899" w:type="dxa"/>
          </w:tcPr>
          <w:p w:rsidR="006E716E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Калькуляция ,форма №2</w:t>
            </w:r>
          </w:p>
        </w:tc>
        <w:tc>
          <w:tcPr>
            <w:tcW w:w="2239" w:type="dxa"/>
          </w:tcPr>
          <w:p w:rsidR="006E716E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-//-//-//</w:t>
            </w:r>
          </w:p>
        </w:tc>
        <w:tc>
          <w:tcPr>
            <w:tcW w:w="2667" w:type="dxa"/>
          </w:tcPr>
          <w:p w:rsidR="006E716E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146-80</w:t>
            </w:r>
          </w:p>
          <w:p w:rsidR="006E716E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227-82</w:t>
            </w:r>
          </w:p>
        </w:tc>
        <w:tc>
          <w:tcPr>
            <w:tcW w:w="1261" w:type="dxa"/>
          </w:tcPr>
          <w:p w:rsidR="006E716E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54" w:type="dxa"/>
          </w:tcPr>
          <w:p w:rsidR="006E716E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дорог :</w:t>
            </w:r>
          </w:p>
          <w:p w:rsidR="006E716E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-«осевая»</w:t>
            </w:r>
          </w:p>
          <w:p w:rsidR="006E716E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-«зебра»</w:t>
            </w:r>
          </w:p>
        </w:tc>
      </w:tr>
      <w:tr w:rsidR="006E716E" w:rsidRPr="0056545F" w:rsidTr="00FA60B4">
        <w:tc>
          <w:tcPr>
            <w:tcW w:w="2899" w:type="dxa"/>
          </w:tcPr>
          <w:p w:rsidR="006E716E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Калькуляция ,форма №2</w:t>
            </w:r>
          </w:p>
        </w:tc>
        <w:tc>
          <w:tcPr>
            <w:tcW w:w="2239" w:type="dxa"/>
          </w:tcPr>
          <w:p w:rsidR="006E716E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-//-//-//</w:t>
            </w:r>
          </w:p>
        </w:tc>
        <w:tc>
          <w:tcPr>
            <w:tcW w:w="2667" w:type="dxa"/>
          </w:tcPr>
          <w:p w:rsidR="006E716E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63066-69</w:t>
            </w:r>
          </w:p>
        </w:tc>
        <w:tc>
          <w:tcPr>
            <w:tcW w:w="1261" w:type="dxa"/>
          </w:tcPr>
          <w:p w:rsidR="006E716E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54" w:type="dxa"/>
          </w:tcPr>
          <w:p w:rsidR="006E716E" w:rsidRPr="0056545F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Эксплуатация светофорных обьектов</w:t>
            </w:r>
          </w:p>
        </w:tc>
      </w:tr>
      <w:tr w:rsidR="006E716E" w:rsidRPr="0056545F" w:rsidTr="00FA60B4">
        <w:tc>
          <w:tcPr>
            <w:tcW w:w="2899" w:type="dxa"/>
          </w:tcPr>
          <w:p w:rsidR="006E716E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Калькуляция ,форма №2</w:t>
            </w:r>
          </w:p>
        </w:tc>
        <w:tc>
          <w:tcPr>
            <w:tcW w:w="2239" w:type="dxa"/>
          </w:tcPr>
          <w:p w:rsidR="006E716E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-//-//-//</w:t>
            </w:r>
          </w:p>
        </w:tc>
        <w:tc>
          <w:tcPr>
            <w:tcW w:w="2667" w:type="dxa"/>
          </w:tcPr>
          <w:p w:rsidR="006E716E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2742-56</w:t>
            </w:r>
          </w:p>
        </w:tc>
        <w:tc>
          <w:tcPr>
            <w:tcW w:w="1261" w:type="dxa"/>
          </w:tcPr>
          <w:p w:rsidR="006E716E" w:rsidRDefault="006E716E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4" w:type="dxa"/>
          </w:tcPr>
          <w:p w:rsidR="006E716E" w:rsidRPr="0056545F" w:rsidRDefault="00651634" w:rsidP="00565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Эксплуатация отражающих дорожных знаков</w:t>
            </w:r>
          </w:p>
        </w:tc>
      </w:tr>
    </w:tbl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6545F" w:rsidRPr="0056545F" w:rsidRDefault="0056545F" w:rsidP="005654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t>5. Порядок оказания государственной услуги</w:t>
      </w:r>
    </w:p>
    <w:p w:rsidR="0056545F" w:rsidRDefault="0056545F" w:rsidP="005654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t>5.1. Нормативные правовые акты, регулирующие порядок оказания государственной услуги</w:t>
      </w:r>
    </w:p>
    <w:p w:rsidR="00651634" w:rsidRDefault="00651634" w:rsidP="00651634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. Постановление Правительства РД от 30.11.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6"/>
            <w:szCs w:val="26"/>
            <w:u w:val="single"/>
          </w:rPr>
          <w:t>2011 г</w:t>
        </w:r>
      </w:smartTag>
      <w:r>
        <w:rPr>
          <w:b/>
          <w:sz w:val="26"/>
          <w:szCs w:val="26"/>
          <w:u w:val="single"/>
        </w:rPr>
        <w:t>. № 455 О создании государственного бюджетного учреждения Республики Дагестан «Специализированное монтажно-эксплуатационное управление » путем изменения типа существующего Государственное специализированного монтажно –эксплуатационного учреждения Государственной инспекции безопасности дорожного движения Министерства внутренних дел по Республике Дагестан.</w:t>
      </w:r>
    </w:p>
    <w:p w:rsidR="00651634" w:rsidRPr="002A14F9" w:rsidRDefault="00651634" w:rsidP="00651634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. Приказ № 01-ОД от 13.01.2012г. о мероприятиях по реализации постановления правительства Республики Дагестан .</w:t>
      </w:r>
    </w:p>
    <w:p w:rsidR="0056545F" w:rsidRPr="0056545F" w:rsidRDefault="00D335E2" w:rsidP="0056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lang w:bidi="ru-RU"/>
        </w:rPr>
        <w:t xml:space="preserve"> </w:t>
      </w:r>
      <w:r w:rsidR="0056545F" w:rsidRPr="0056545F">
        <w:rPr>
          <w:rFonts w:ascii="Times New Roman" w:eastAsia="Times New Roman" w:hAnsi="Times New Roman" w:cs="Times New Roman"/>
          <w:sz w:val="24"/>
          <w:szCs w:val="24"/>
        </w:rPr>
        <w:t xml:space="preserve"> 5.2. Порядок информирования потенциальных потребителей государственной услуги:</w:t>
      </w:r>
    </w:p>
    <w:p w:rsidR="0056545F" w:rsidRPr="0056545F" w:rsidRDefault="0056545F" w:rsidP="005654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9635"/>
        <w:gridCol w:w="1843"/>
      </w:tblGrid>
      <w:tr w:rsidR="0056545F" w:rsidRPr="00EF6182" w:rsidTr="00D053A3">
        <w:tc>
          <w:tcPr>
            <w:tcW w:w="2943" w:type="dxa"/>
          </w:tcPr>
          <w:p w:rsidR="0056545F" w:rsidRPr="00EF6182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18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9639" w:type="dxa"/>
          </w:tcPr>
          <w:p w:rsidR="0056545F" w:rsidRPr="00EF6182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18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843" w:type="dxa"/>
          </w:tcPr>
          <w:p w:rsidR="0056545F" w:rsidRPr="00EF6182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18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6545F" w:rsidRPr="00EF6182" w:rsidTr="00D053A3">
        <w:tc>
          <w:tcPr>
            <w:tcW w:w="2943" w:type="dxa"/>
          </w:tcPr>
          <w:p w:rsidR="0056545F" w:rsidRPr="00EF6182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1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56545F" w:rsidRPr="00EF6182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1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6545F" w:rsidRPr="00EF6182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1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6182" w:rsidRPr="00EF6182" w:rsidTr="00D053A3">
        <w:tc>
          <w:tcPr>
            <w:tcW w:w="2943" w:type="dxa"/>
          </w:tcPr>
          <w:p w:rsidR="00EF6182" w:rsidRPr="00EF6182" w:rsidRDefault="00EF6182" w:rsidP="001B45C4">
            <w:pPr>
              <w:pStyle w:val="af5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EF6182">
              <w:rPr>
                <w:rStyle w:val="23"/>
                <w:sz w:val="20"/>
                <w:szCs w:val="20"/>
              </w:rPr>
              <w:t>1. Размещение ин</w:t>
            </w:r>
            <w:r w:rsidRPr="00EF6182">
              <w:rPr>
                <w:rStyle w:val="23"/>
                <w:sz w:val="20"/>
                <w:szCs w:val="20"/>
              </w:rPr>
              <w:softHyphen/>
              <w:t xml:space="preserve">формации  на </w:t>
            </w:r>
            <w:r w:rsidRPr="00EF6182">
              <w:rPr>
                <w:color w:val="000000"/>
                <w:sz w:val="20"/>
                <w:szCs w:val="20"/>
                <w:lang w:bidi="ru-RU"/>
              </w:rPr>
              <w:t xml:space="preserve">информационных стендах или иных источниках информирования </w:t>
            </w:r>
          </w:p>
        </w:tc>
        <w:tc>
          <w:tcPr>
            <w:tcW w:w="9639" w:type="dxa"/>
          </w:tcPr>
          <w:p w:rsidR="00EF6182" w:rsidRPr="00EF6182" w:rsidRDefault="00651634" w:rsidP="00EF6182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148"/>
              </w:tabs>
              <w:spacing w:after="0" w:line="360" w:lineRule="auto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</w:t>
            </w:r>
            <w:r w:rsidR="00D335E2">
              <w:rPr>
                <w:sz w:val="20"/>
                <w:szCs w:val="20"/>
              </w:rPr>
              <w:t>е об учреждении : почтовый адрес</w:t>
            </w:r>
            <w:r>
              <w:rPr>
                <w:sz w:val="20"/>
                <w:szCs w:val="20"/>
              </w:rPr>
              <w:t>,электронный адрес ,контактные телефоны ,виды деятельности ,дополнительная информация.</w:t>
            </w:r>
          </w:p>
        </w:tc>
        <w:tc>
          <w:tcPr>
            <w:tcW w:w="1843" w:type="dxa"/>
          </w:tcPr>
          <w:p w:rsidR="00EF6182" w:rsidRPr="00EF6182" w:rsidRDefault="00EF6182" w:rsidP="001B45C4">
            <w:pPr>
              <w:pStyle w:val="af5"/>
              <w:spacing w:before="0" w:beforeAutospacing="0" w:after="0" w:afterAutospacing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F6182">
              <w:rPr>
                <w:rStyle w:val="23"/>
                <w:sz w:val="20"/>
                <w:szCs w:val="20"/>
              </w:rPr>
              <w:t>По мере изменения данных</w:t>
            </w:r>
          </w:p>
        </w:tc>
      </w:tr>
    </w:tbl>
    <w:p w:rsidR="001B45C4" w:rsidRPr="0056545F" w:rsidRDefault="0056545F" w:rsidP="00FA60B4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left="-142" w:right="-141" w:firstLine="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6545F">
        <w:rPr>
          <w:rFonts w:ascii="Arial" w:eastAsia="Times New Roman" w:hAnsi="Arial" w:cs="Arial"/>
          <w:sz w:val="20"/>
          <w:szCs w:val="20"/>
        </w:rPr>
        <w:lastRenderedPageBreak/>
        <w:tab/>
      </w:r>
      <w:r w:rsidR="001B45C4">
        <w:rPr>
          <w:rFonts w:ascii="Times New Roman" w:eastAsia="Times New Roman" w:hAnsi="Times New Roman" w:cs="Times New Roman"/>
          <w:sz w:val="24"/>
          <w:szCs w:val="24"/>
        </w:rPr>
        <w:t>Часть 2</w:t>
      </w:r>
      <w:r w:rsidR="001B45C4" w:rsidRPr="0056545F">
        <w:rPr>
          <w:rFonts w:ascii="Times New Roman" w:eastAsia="Times New Roman" w:hAnsi="Times New Roman" w:cs="Times New Roman"/>
          <w:sz w:val="24"/>
          <w:szCs w:val="24"/>
        </w:rPr>
        <w:t>. Сведения о</w:t>
      </w:r>
      <w:r w:rsidR="001B45C4">
        <w:rPr>
          <w:rFonts w:ascii="Times New Roman" w:eastAsia="Times New Roman" w:hAnsi="Times New Roman" w:cs="Times New Roman"/>
          <w:sz w:val="24"/>
          <w:szCs w:val="24"/>
        </w:rPr>
        <w:t xml:space="preserve"> выполняемых работах</w:t>
      </w:r>
    </w:p>
    <w:p w:rsidR="001B45C4" w:rsidRPr="0056545F" w:rsidRDefault="001B45C4" w:rsidP="001B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5C4" w:rsidRPr="0056545F" w:rsidRDefault="001B45C4" w:rsidP="001B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p w:rsidR="001B45C4" w:rsidRPr="0056545F" w:rsidRDefault="001B45C4" w:rsidP="001B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26" w:type="dxa"/>
        <w:tblLook w:val="04A0" w:firstRow="1" w:lastRow="0" w:firstColumn="1" w:lastColumn="0" w:noHBand="0" w:noVBand="1"/>
      </w:tblPr>
      <w:tblGrid>
        <w:gridCol w:w="4031"/>
        <w:gridCol w:w="820"/>
        <w:gridCol w:w="3241"/>
        <w:gridCol w:w="975"/>
        <w:gridCol w:w="2383"/>
        <w:gridCol w:w="2976"/>
      </w:tblGrid>
      <w:tr w:rsidR="001B45C4" w:rsidRPr="0056545F" w:rsidTr="001B45C4">
        <w:trPr>
          <w:trHeight w:val="370"/>
        </w:trPr>
        <w:tc>
          <w:tcPr>
            <w:tcW w:w="4031" w:type="dxa"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eastAsia="Times New Roman" w:hAnsi="Times New Roman" w:cs="Times New Roman"/>
              </w:rPr>
              <w:t>работ</w:t>
            </w:r>
          </w:p>
        </w:tc>
        <w:tc>
          <w:tcPr>
            <w:tcW w:w="4061" w:type="dxa"/>
            <w:gridSpan w:val="2"/>
          </w:tcPr>
          <w:p w:rsidR="001B45C4" w:rsidRPr="0056545F" w:rsidRDefault="001B45C4" w:rsidP="001B45C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vMerge w:val="restart"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</w:tcPr>
          <w:p w:rsidR="001B45C4" w:rsidRPr="0056545F" w:rsidRDefault="001B45C4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5F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976" w:type="dxa"/>
            <w:vMerge w:val="restart"/>
            <w:vAlign w:val="center"/>
          </w:tcPr>
          <w:p w:rsidR="001B45C4" w:rsidRPr="0056545F" w:rsidRDefault="001B45C4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C4" w:rsidRPr="0056545F" w:rsidTr="001B45C4">
        <w:trPr>
          <w:trHeight w:val="370"/>
        </w:trPr>
        <w:tc>
          <w:tcPr>
            <w:tcW w:w="8092" w:type="dxa"/>
            <w:gridSpan w:val="3"/>
          </w:tcPr>
          <w:p w:rsidR="001B45C4" w:rsidRPr="0056545F" w:rsidRDefault="00806D99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Строительство </w:t>
            </w:r>
            <w:r w:rsidR="00D335E2">
              <w:rPr>
                <w:rFonts w:ascii="Times New Roman" w:eastAsia="Times New Roman" w:hAnsi="Times New Roman" w:cs="Times New Roman"/>
              </w:rPr>
              <w:t xml:space="preserve">,реконструкция </w:t>
            </w:r>
            <w:r w:rsidR="00D2073B">
              <w:rPr>
                <w:rFonts w:ascii="Times New Roman" w:eastAsia="Times New Roman" w:hAnsi="Times New Roman" w:cs="Times New Roman"/>
              </w:rPr>
              <w:t xml:space="preserve">,эксплуатация </w:t>
            </w:r>
            <w:r w:rsidR="00D335E2">
              <w:rPr>
                <w:rFonts w:ascii="Times New Roman" w:eastAsia="Times New Roman" w:hAnsi="Times New Roman" w:cs="Times New Roman"/>
              </w:rPr>
              <w:t>светофорных обьектов,</w:t>
            </w:r>
            <w:r w:rsidR="00D2073B">
              <w:rPr>
                <w:rFonts w:ascii="Times New Roman" w:eastAsia="Times New Roman" w:hAnsi="Times New Roman" w:cs="Times New Roman"/>
              </w:rPr>
              <w:t xml:space="preserve"> </w:t>
            </w:r>
            <w:r w:rsidR="00D335E2">
              <w:rPr>
                <w:rFonts w:ascii="Times New Roman" w:eastAsia="Times New Roman" w:hAnsi="Times New Roman" w:cs="Times New Roman"/>
              </w:rPr>
              <w:t>разметка дорог,</w:t>
            </w:r>
            <w:r w:rsidR="00D2073B">
              <w:rPr>
                <w:rFonts w:ascii="Times New Roman" w:eastAsia="Times New Roman" w:hAnsi="Times New Roman" w:cs="Times New Roman"/>
              </w:rPr>
              <w:t xml:space="preserve"> монтаж и эксплуатация дорожных знаков</w:t>
            </w:r>
          </w:p>
        </w:tc>
        <w:tc>
          <w:tcPr>
            <w:tcW w:w="975" w:type="dxa"/>
            <w:vMerge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B45C4" w:rsidRPr="0056545F" w:rsidRDefault="001B45C4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C4" w:rsidRPr="0056545F" w:rsidTr="001B45C4">
        <w:trPr>
          <w:trHeight w:val="188"/>
        </w:trPr>
        <w:tc>
          <w:tcPr>
            <w:tcW w:w="8092" w:type="dxa"/>
            <w:gridSpan w:val="3"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vMerge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B45C4" w:rsidRPr="0056545F" w:rsidRDefault="001B45C4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C4" w:rsidRPr="0056545F" w:rsidTr="001B45C4">
        <w:tc>
          <w:tcPr>
            <w:tcW w:w="4851" w:type="dxa"/>
            <w:gridSpan w:val="2"/>
          </w:tcPr>
          <w:p w:rsidR="001B45C4" w:rsidRPr="0056545F" w:rsidRDefault="001B45C4" w:rsidP="005C0A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 xml:space="preserve">2.Категории потребителей </w:t>
            </w:r>
            <w:r w:rsidR="005C0A4B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3241" w:type="dxa"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C4" w:rsidRPr="0056545F" w:rsidTr="001B45C4">
        <w:tc>
          <w:tcPr>
            <w:tcW w:w="8092" w:type="dxa"/>
            <w:gridSpan w:val="3"/>
          </w:tcPr>
          <w:p w:rsidR="001B45C4" w:rsidRPr="0056545F" w:rsidRDefault="00806D99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975" w:type="dxa"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45C4" w:rsidRPr="0056545F" w:rsidRDefault="001B45C4" w:rsidP="001B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45C4" w:rsidRPr="0056545F" w:rsidRDefault="001B45C4" w:rsidP="001B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5C4" w:rsidRPr="0056545F" w:rsidRDefault="001B45C4" w:rsidP="001B45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t>Показатели, характеризующие объем и (или) качество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5654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45C4" w:rsidRPr="0056545F" w:rsidRDefault="001B45C4" w:rsidP="001B45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t>3.1. Показатели, характеризующие качество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5654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45C4" w:rsidRDefault="001B45C4" w:rsidP="001B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DDE" w:rsidRDefault="000A4DDE" w:rsidP="001B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426"/>
        <w:gridCol w:w="1423"/>
        <w:gridCol w:w="1135"/>
        <w:gridCol w:w="1420"/>
        <w:gridCol w:w="1275"/>
        <w:gridCol w:w="1417"/>
        <w:gridCol w:w="991"/>
        <w:gridCol w:w="709"/>
        <w:gridCol w:w="1417"/>
      </w:tblGrid>
      <w:tr w:rsidR="000A4DDE" w:rsidRPr="002839C0" w:rsidTr="003E1EEC">
        <w:tc>
          <w:tcPr>
            <w:tcW w:w="1511" w:type="dxa"/>
            <w:vMerge w:val="restart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84" w:type="dxa"/>
            <w:gridSpan w:val="3"/>
            <w:tcBorders>
              <w:bottom w:val="single" w:sz="4" w:space="0" w:color="auto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зующий условия  (формы) выполнения  работы по (справочникам) 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vAlign w:val="center"/>
          </w:tcPr>
          <w:p w:rsidR="000A4DDE" w:rsidRPr="002839C0" w:rsidRDefault="000A4DDE" w:rsidP="000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DDE" w:rsidRPr="002839C0" w:rsidRDefault="000A4DDE" w:rsidP="000A4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качества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</w:p>
        </w:tc>
      </w:tr>
      <w:tr w:rsidR="000A4DDE" w:rsidRPr="002839C0" w:rsidTr="003E1EEC">
        <w:trPr>
          <w:trHeight w:val="690"/>
        </w:trPr>
        <w:tc>
          <w:tcPr>
            <w:tcW w:w="1511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4DDE" w:rsidRPr="002839C0" w:rsidRDefault="007B3D8C" w:rsidP="001B45C4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A4DDE"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4DDE" w:rsidRPr="002839C0" w:rsidRDefault="000A4DDE" w:rsidP="000A4D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</w:p>
        </w:tc>
      </w:tr>
      <w:tr w:rsidR="000A4DDE" w:rsidRPr="002839C0" w:rsidTr="003E1EEC">
        <w:tc>
          <w:tcPr>
            <w:tcW w:w="1511" w:type="dxa"/>
            <w:vMerge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4DDE" w:rsidRPr="002839C0" w:rsidTr="003E1EEC">
        <w:tc>
          <w:tcPr>
            <w:tcW w:w="1511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4DDE" w:rsidRPr="002839C0" w:rsidTr="003E1EEC">
        <w:tc>
          <w:tcPr>
            <w:tcW w:w="1511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0A4DDE" w:rsidRPr="002839C0" w:rsidRDefault="00D2073B" w:rsidP="001B45C4">
            <w:pPr>
              <w:pStyle w:val="3"/>
              <w:shd w:val="clear" w:color="auto" w:fill="auto"/>
              <w:spacing w:after="0" w:line="29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Форма№2</w:t>
            </w:r>
          </w:p>
        </w:tc>
        <w:tc>
          <w:tcPr>
            <w:tcW w:w="1423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A4DDE" w:rsidRPr="002839C0" w:rsidRDefault="003E1EEC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нормативы</w:t>
            </w:r>
          </w:p>
        </w:tc>
        <w:tc>
          <w:tcPr>
            <w:tcW w:w="1275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A4DDE" w:rsidRPr="002839C0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DDE" w:rsidRPr="002839C0" w:rsidRDefault="00D2073B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Обьем выполненных работ</w:t>
            </w:r>
          </w:p>
        </w:tc>
      </w:tr>
    </w:tbl>
    <w:p w:rsidR="001B45C4" w:rsidRPr="0056545F" w:rsidRDefault="001B45C4" w:rsidP="001B45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A4DDE" w:rsidRDefault="000A4DDE" w:rsidP="001B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5C4" w:rsidRDefault="001B45C4" w:rsidP="001B4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2AE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39BD" wp14:editId="2A810D2F">
                <wp:simplePos x="0" y="0"/>
                <wp:positionH relativeFrom="column">
                  <wp:posOffset>4175760</wp:posOffset>
                </wp:positionH>
                <wp:positionV relativeFrom="paragraph">
                  <wp:posOffset>177800</wp:posOffset>
                </wp:positionV>
                <wp:extent cx="476250" cy="247650"/>
                <wp:effectExtent l="9525" t="11430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B06" w:rsidRPr="00954681" w:rsidRDefault="004D6B06" w:rsidP="001B45C4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139BD" id="Прямоугольник 1" o:spid="_x0000_s1028" style="position:absolute;margin-left:328.8pt;margin-top:14pt;width:37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">
                <v:textbox>
                  <w:txbxContent>
                    <w:p w:rsidR="004D6B06" w:rsidRPr="00954681" w:rsidRDefault="004D6B06" w:rsidP="001B45C4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Pr="00132AED">
        <w:rPr>
          <w:rFonts w:ascii="Times New Roman" w:eastAsia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качества работ, в пределах которых   государственное задание считается выполненным (процентов) </w:t>
      </w:r>
    </w:p>
    <w:p w:rsidR="00FA60B4" w:rsidRDefault="00FA60B4" w:rsidP="001B4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60B4" w:rsidRDefault="00FA60B4" w:rsidP="001B4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60B4" w:rsidRDefault="00FA60B4" w:rsidP="001B4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60B4" w:rsidRDefault="00FA60B4" w:rsidP="001B4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60B4" w:rsidRDefault="00FA60B4" w:rsidP="001B4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60B4" w:rsidRPr="0056545F" w:rsidRDefault="00FA60B4" w:rsidP="001B45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45C4" w:rsidRPr="0056545F" w:rsidRDefault="001B45C4" w:rsidP="001B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lastRenderedPageBreak/>
        <w:t>3.2.Показатели, характеризующие объем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Pr="005654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45C4" w:rsidRPr="0056545F" w:rsidRDefault="001B45C4" w:rsidP="001B45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851"/>
        <w:gridCol w:w="992"/>
        <w:gridCol w:w="1134"/>
        <w:gridCol w:w="992"/>
        <w:gridCol w:w="709"/>
        <w:gridCol w:w="1134"/>
        <w:gridCol w:w="4536"/>
        <w:gridCol w:w="1843"/>
      </w:tblGrid>
      <w:tr w:rsidR="000A4DDE" w:rsidRPr="0056545F" w:rsidTr="00FE15C8">
        <w:tc>
          <w:tcPr>
            <w:tcW w:w="675" w:type="dxa"/>
            <w:vMerge w:val="restart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  <w:vAlign w:val="center"/>
          </w:tcPr>
          <w:p w:rsidR="000A4DDE" w:rsidRPr="0056545F" w:rsidRDefault="000A4DDE" w:rsidP="000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2126" w:type="dxa"/>
            <w:gridSpan w:val="2"/>
            <w:vAlign w:val="center"/>
          </w:tcPr>
          <w:p w:rsidR="000A4DDE" w:rsidRPr="0056545F" w:rsidRDefault="000A4DDE" w:rsidP="000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работ (по справочникам)</w:t>
            </w:r>
          </w:p>
        </w:tc>
        <w:tc>
          <w:tcPr>
            <w:tcW w:w="7371" w:type="dxa"/>
            <w:gridSpan w:val="4"/>
            <w:vAlign w:val="center"/>
          </w:tcPr>
          <w:p w:rsidR="000A4DDE" w:rsidRPr="0056545F" w:rsidRDefault="000A4DDE" w:rsidP="000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DE" w:rsidRPr="0056545F" w:rsidRDefault="000A4DDE" w:rsidP="000A4DDE">
            <w:pPr>
              <w:jc w:val="center"/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объема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0A4DDE" w:rsidRPr="0056545F" w:rsidTr="00FE15C8">
        <w:trPr>
          <w:trHeight w:val="233"/>
        </w:trPr>
        <w:tc>
          <w:tcPr>
            <w:tcW w:w="675" w:type="dxa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показа</w:t>
            </w: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6379" w:type="dxa"/>
            <w:gridSpan w:val="3"/>
            <w:vMerge w:val="restart"/>
            <w:vAlign w:val="center"/>
          </w:tcPr>
          <w:p w:rsidR="000A4DDE" w:rsidRDefault="000A4DDE" w:rsidP="001B45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843" w:type="dxa"/>
            <w:vMerge w:val="restart"/>
            <w:vAlign w:val="center"/>
          </w:tcPr>
          <w:p w:rsidR="000A4DDE" w:rsidRPr="0056545F" w:rsidRDefault="000A4DDE" w:rsidP="000A4D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DD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г. </w:t>
            </w:r>
          </w:p>
        </w:tc>
      </w:tr>
      <w:tr w:rsidR="000A4DDE" w:rsidRPr="0056545F" w:rsidTr="00FE15C8">
        <w:trPr>
          <w:trHeight w:val="232"/>
        </w:trPr>
        <w:tc>
          <w:tcPr>
            <w:tcW w:w="675" w:type="dxa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A4DDE" w:rsidRPr="0056545F" w:rsidRDefault="000A4DDE" w:rsidP="001B45C4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8" w:type="dxa"/>
            <w:vMerge w:val="restart"/>
            <w:vAlign w:val="center"/>
          </w:tcPr>
          <w:p w:rsidR="000A4DDE" w:rsidRPr="0056545F" w:rsidRDefault="000A4DDE" w:rsidP="001B45C4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0A4DDE" w:rsidRPr="0056545F" w:rsidRDefault="000A4DDE" w:rsidP="001B45C4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0A4DDE" w:rsidRPr="0056545F" w:rsidRDefault="000A4DDE" w:rsidP="001B45C4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0A4DDE" w:rsidRPr="0056545F" w:rsidRDefault="000A4DDE" w:rsidP="001B45C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</w:t>
            </w: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показателя)</w:t>
            </w:r>
          </w:p>
        </w:tc>
        <w:tc>
          <w:tcPr>
            <w:tcW w:w="992" w:type="dxa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4DDE" w:rsidRPr="0056545F" w:rsidTr="00FE15C8">
        <w:tc>
          <w:tcPr>
            <w:tcW w:w="675" w:type="dxa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134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536" w:type="dxa"/>
            <w:vAlign w:val="center"/>
          </w:tcPr>
          <w:p w:rsidR="000A4DDE" w:rsidRPr="0056545F" w:rsidRDefault="000A4DDE" w:rsidP="000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работ</w:t>
            </w:r>
          </w:p>
        </w:tc>
        <w:tc>
          <w:tcPr>
            <w:tcW w:w="1843" w:type="dxa"/>
            <w:vMerge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4DDE" w:rsidRPr="0056545F" w:rsidTr="00FE15C8">
        <w:tc>
          <w:tcPr>
            <w:tcW w:w="675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A4DDE" w:rsidRPr="0056545F" w:rsidTr="00FE15C8">
        <w:tc>
          <w:tcPr>
            <w:tcW w:w="675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4DDE" w:rsidRPr="0056545F" w:rsidRDefault="003E1EEC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№2</w:t>
            </w:r>
          </w:p>
        </w:tc>
        <w:tc>
          <w:tcPr>
            <w:tcW w:w="708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A4DDE" w:rsidRPr="0056545F" w:rsidRDefault="003E1EEC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обьектов,м²</w:t>
            </w:r>
            <w:r w:rsidR="00FE15C8">
              <w:rPr>
                <w:rFonts w:ascii="Times New Roman" w:eastAsia="Times New Roman" w:hAnsi="Times New Roman" w:cs="Times New Roman"/>
                <w:sz w:val="20"/>
                <w:szCs w:val="20"/>
              </w:rPr>
              <w:t>,шт.</w:t>
            </w:r>
          </w:p>
        </w:tc>
        <w:tc>
          <w:tcPr>
            <w:tcW w:w="709" w:type="dxa"/>
            <w:vAlign w:val="center"/>
          </w:tcPr>
          <w:p w:rsidR="000A4DDE" w:rsidRPr="0056545F" w:rsidRDefault="000A4DDE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15C8" w:rsidRDefault="00FE15C8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м²,</w:t>
            </w:r>
          </w:p>
          <w:p w:rsidR="00FE15C8" w:rsidRDefault="00FE15C8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обьект</w:t>
            </w:r>
          </w:p>
          <w:p w:rsidR="000A4DDE" w:rsidRPr="0056545F" w:rsidRDefault="00FE15C8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,шт</w:t>
            </w:r>
          </w:p>
        </w:tc>
        <w:tc>
          <w:tcPr>
            <w:tcW w:w="4536" w:type="dxa"/>
          </w:tcPr>
          <w:p w:rsidR="000A4DDE" w:rsidRDefault="00FE15C8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Разметка дорог</w:t>
            </w:r>
          </w:p>
          <w:p w:rsidR="00FE15C8" w:rsidRDefault="00FE15C8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Строительство,реконструкция,экспл-я </w:t>
            </w:r>
          </w:p>
          <w:p w:rsidR="00FE15C8" w:rsidRPr="0056545F" w:rsidRDefault="00FE15C8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и эксплуатация</w:t>
            </w:r>
          </w:p>
        </w:tc>
        <w:tc>
          <w:tcPr>
            <w:tcW w:w="1843" w:type="dxa"/>
            <w:vAlign w:val="center"/>
          </w:tcPr>
          <w:p w:rsidR="000A4DDE" w:rsidRPr="0056545F" w:rsidRDefault="003E1EEC" w:rsidP="001B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Обьем выполненных работ</w:t>
            </w:r>
          </w:p>
        </w:tc>
      </w:tr>
    </w:tbl>
    <w:p w:rsidR="001B45C4" w:rsidRPr="00132AED" w:rsidRDefault="001B45C4" w:rsidP="001B4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2AE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D13D3" wp14:editId="7F8E5346">
                <wp:simplePos x="0" y="0"/>
                <wp:positionH relativeFrom="column">
                  <wp:posOffset>2985135</wp:posOffset>
                </wp:positionH>
                <wp:positionV relativeFrom="paragraph">
                  <wp:posOffset>196850</wp:posOffset>
                </wp:positionV>
                <wp:extent cx="552450" cy="229235"/>
                <wp:effectExtent l="9525" t="5080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B06" w:rsidRDefault="004D6B06" w:rsidP="001B45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4D6B06" w:rsidRPr="00211916" w:rsidRDefault="004D6B06" w:rsidP="001B45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211916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D13D3" id="Прямоугольник 2" o:spid="_x0000_s1029" style="position:absolute;margin-left:235.05pt;margin-top:15.5pt;width:43.5pt;height: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">
                <v:textbox>
                  <w:txbxContent>
                    <w:p w:rsidR="004D6B06" w:rsidRDefault="004D6B06" w:rsidP="001B45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</w:p>
                    <w:p w:rsidR="004D6B06" w:rsidRPr="00211916" w:rsidRDefault="004D6B06" w:rsidP="001B45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211916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132AED">
        <w:rPr>
          <w:rFonts w:ascii="Times New Roman" w:eastAsia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государственной задание считается выполненным (процентов) </w:t>
      </w:r>
    </w:p>
    <w:p w:rsidR="001B45C4" w:rsidRPr="0056545F" w:rsidRDefault="001B45C4" w:rsidP="001B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5C4" w:rsidRPr="0056545F" w:rsidRDefault="001B45C4" w:rsidP="001B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5C4" w:rsidRPr="0056545F" w:rsidRDefault="001B45C4" w:rsidP="001B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5C4" w:rsidRDefault="001B45C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56545F" w:rsidRPr="0056545F" w:rsidRDefault="0056545F" w:rsidP="0056545F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left="-142" w:right="-141" w:firstLine="284"/>
        <w:rPr>
          <w:rFonts w:ascii="Arial" w:eastAsia="Times New Roman" w:hAnsi="Arial" w:cs="Arial"/>
          <w:sz w:val="20"/>
          <w:szCs w:val="20"/>
        </w:rPr>
      </w:pPr>
    </w:p>
    <w:p w:rsidR="0056545F" w:rsidRPr="0056545F" w:rsidRDefault="0056545F" w:rsidP="00D053A3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left="-142" w:right="-141"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t>Часть 3. Прочие сведения о государственном задании</w:t>
      </w:r>
    </w:p>
    <w:p w:rsidR="0056545F" w:rsidRPr="0056545F" w:rsidRDefault="0056545F" w:rsidP="005654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142" w:right="-14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5134" w:type="dxa"/>
        <w:tblInd w:w="-142" w:type="dxa"/>
        <w:tblLook w:val="04A0" w:firstRow="1" w:lastRow="0" w:firstColumn="1" w:lastColumn="0" w:noHBand="0" w:noVBand="1"/>
      </w:tblPr>
      <w:tblGrid>
        <w:gridCol w:w="8755"/>
        <w:gridCol w:w="2410"/>
        <w:gridCol w:w="284"/>
        <w:gridCol w:w="3685"/>
      </w:tblGrid>
      <w:tr w:rsidR="0056545F" w:rsidRPr="0056545F" w:rsidTr="0056545F">
        <w:trPr>
          <w:trHeight w:val="278"/>
        </w:trPr>
        <w:tc>
          <w:tcPr>
            <w:tcW w:w="8755" w:type="dxa"/>
            <w:vMerge w:val="restart"/>
          </w:tcPr>
          <w:p w:rsidR="0056545F" w:rsidRPr="0056545F" w:rsidRDefault="0056545F" w:rsidP="0056545F">
            <w:pPr>
              <w:widowControl w:val="0"/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42"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5F">
              <w:rPr>
                <w:rFonts w:ascii="Times New Roman" w:eastAsia="Times New Roman" w:hAnsi="Times New Roman" w:cs="Times New Roman"/>
                <w:sz w:val="24"/>
                <w:szCs w:val="24"/>
              </w:rPr>
              <w:t>1.Основания для досрочного прекращения выполнения государственного задания</w:t>
            </w:r>
          </w:p>
          <w:p w:rsidR="0056545F" w:rsidRPr="0056545F" w:rsidRDefault="0056545F" w:rsidP="005654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42"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56545F" w:rsidRPr="0056545F" w:rsidRDefault="0056545F" w:rsidP="005654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5F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учреж</w:t>
            </w:r>
            <w:r w:rsidR="00992E8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дения; реорганизация учреждения.в порядке установленном действующим законодательством</w:t>
            </w:r>
            <w:r w:rsidRPr="0056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45F" w:rsidRPr="0056545F" w:rsidTr="0056545F">
        <w:trPr>
          <w:trHeight w:val="277"/>
        </w:trPr>
        <w:tc>
          <w:tcPr>
            <w:tcW w:w="8755" w:type="dxa"/>
            <w:vMerge/>
          </w:tcPr>
          <w:p w:rsidR="0056545F" w:rsidRPr="0056545F" w:rsidRDefault="0056545F" w:rsidP="0056545F">
            <w:pPr>
              <w:widowControl w:val="0"/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42"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56545F" w:rsidRPr="0056545F" w:rsidRDefault="00992E83" w:rsidP="005654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нормативных правовых </w:t>
            </w:r>
            <w:r w:rsidR="0088504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 Российской Федерации ,влекущее изменения требований к порядку или результатам оказания государственных услуг</w:t>
            </w:r>
          </w:p>
        </w:tc>
      </w:tr>
      <w:tr w:rsidR="0056545F" w:rsidRPr="0056545F" w:rsidTr="0056545F">
        <w:trPr>
          <w:trHeight w:val="203"/>
        </w:trPr>
        <w:tc>
          <w:tcPr>
            <w:tcW w:w="11449" w:type="dxa"/>
            <w:gridSpan w:val="3"/>
          </w:tcPr>
          <w:p w:rsidR="0056545F" w:rsidRPr="0056545F" w:rsidRDefault="0056545F" w:rsidP="0056545F">
            <w:pPr>
              <w:widowControl w:val="0"/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42"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545F" w:rsidRPr="0056545F" w:rsidRDefault="0056545F" w:rsidP="005654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45F" w:rsidRPr="0056545F" w:rsidTr="0056545F">
        <w:trPr>
          <w:trHeight w:val="278"/>
        </w:trPr>
        <w:tc>
          <w:tcPr>
            <w:tcW w:w="11165" w:type="dxa"/>
            <w:gridSpan w:val="2"/>
            <w:vMerge w:val="restart"/>
          </w:tcPr>
          <w:p w:rsidR="0056545F" w:rsidRPr="0056545F" w:rsidRDefault="0056545F" w:rsidP="005654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5F">
              <w:rPr>
                <w:rFonts w:ascii="Times New Roman" w:eastAsia="Times New Roman" w:hAnsi="Times New Roman" w:cs="Times New Roman"/>
                <w:sz w:val="24"/>
                <w:szCs w:val="24"/>
              </w:rPr>
              <w:t>2. Иная информация, необходимая для выполнения (контроля за выполнением) государственного задания</w:t>
            </w:r>
          </w:p>
        </w:tc>
        <w:tc>
          <w:tcPr>
            <w:tcW w:w="3969" w:type="dxa"/>
            <w:gridSpan w:val="2"/>
          </w:tcPr>
          <w:p w:rsidR="0056545F" w:rsidRPr="0056545F" w:rsidRDefault="0088504E" w:rsidP="005654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№2</w:t>
            </w:r>
          </w:p>
        </w:tc>
      </w:tr>
      <w:tr w:rsidR="0056545F" w:rsidRPr="0056545F" w:rsidTr="0056545F">
        <w:trPr>
          <w:trHeight w:val="277"/>
        </w:trPr>
        <w:tc>
          <w:tcPr>
            <w:tcW w:w="11165" w:type="dxa"/>
            <w:gridSpan w:val="2"/>
            <w:vMerge/>
          </w:tcPr>
          <w:p w:rsidR="0056545F" w:rsidRPr="0056545F" w:rsidRDefault="0056545F" w:rsidP="0056545F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42"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6545F" w:rsidRPr="0056545F" w:rsidRDefault="0056545F" w:rsidP="005654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45F" w:rsidRPr="0056545F" w:rsidTr="0056545F">
        <w:tc>
          <w:tcPr>
            <w:tcW w:w="11449" w:type="dxa"/>
            <w:gridSpan w:val="3"/>
          </w:tcPr>
          <w:p w:rsidR="0056545F" w:rsidRPr="0056545F" w:rsidRDefault="0056545F" w:rsidP="005654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42"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545F" w:rsidRPr="0056545F" w:rsidRDefault="0056545F" w:rsidP="0056545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545F" w:rsidRPr="0056545F" w:rsidRDefault="0056545F" w:rsidP="005654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</w:rPr>
      </w:pPr>
      <w:r w:rsidRPr="0056545F">
        <w:rPr>
          <w:rFonts w:ascii="Times New Roman" w:eastAsia="Times New Roman" w:hAnsi="Times New Roman" w:cs="Times New Roman"/>
          <w:sz w:val="24"/>
          <w:szCs w:val="24"/>
        </w:rPr>
        <w:t>3.Порядок контроля за выполнением государственного задания</w:t>
      </w:r>
    </w:p>
    <w:p w:rsidR="0056545F" w:rsidRPr="0056545F" w:rsidRDefault="0056545F" w:rsidP="0056545F">
      <w:pPr>
        <w:widowControl w:val="0"/>
        <w:autoSpaceDE w:val="0"/>
        <w:autoSpaceDN w:val="0"/>
        <w:adjustRightInd w:val="0"/>
        <w:spacing w:after="0" w:line="240" w:lineRule="auto"/>
        <w:ind w:left="-142" w:right="-141" w:firstLine="284"/>
        <w:jc w:val="right"/>
        <w:rPr>
          <w:rFonts w:ascii="Arial" w:eastAsia="Times New Roman" w:hAnsi="Arial" w:cs="Arial"/>
          <w:sz w:val="20"/>
          <w:szCs w:val="2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678"/>
        <w:gridCol w:w="4677"/>
      </w:tblGrid>
      <w:tr w:rsidR="0056545F" w:rsidRPr="0056545F" w:rsidTr="0056545F">
        <w:tc>
          <w:tcPr>
            <w:tcW w:w="5495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  <w:tc>
          <w:tcPr>
            <w:tcW w:w="4678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  <w:tc>
          <w:tcPr>
            <w:tcW w:w="4677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Исполнительные органы государственной власти, осуществляющие контроль за исполнением государственного задания</w:t>
            </w:r>
          </w:p>
        </w:tc>
      </w:tr>
      <w:tr w:rsidR="0056545F" w:rsidRPr="0056545F" w:rsidTr="0056545F">
        <w:tc>
          <w:tcPr>
            <w:tcW w:w="5495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56545F" w:rsidRPr="0056545F" w:rsidRDefault="0056545F" w:rsidP="0056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545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04EF8" w:rsidRPr="0056545F" w:rsidTr="001B45C4">
        <w:tc>
          <w:tcPr>
            <w:tcW w:w="5495" w:type="dxa"/>
            <w:vAlign w:val="center"/>
          </w:tcPr>
          <w:p w:rsidR="00404EF8" w:rsidRPr="005B0823" w:rsidRDefault="00404EF8" w:rsidP="00404EF8">
            <w:pPr>
              <w:pStyle w:val="3"/>
              <w:shd w:val="clear" w:color="auto" w:fill="auto"/>
              <w:spacing w:after="0" w:line="360" w:lineRule="auto"/>
            </w:pPr>
            <w:r>
              <w:t xml:space="preserve">Отчеты </w:t>
            </w:r>
          </w:p>
        </w:tc>
        <w:tc>
          <w:tcPr>
            <w:tcW w:w="4678" w:type="dxa"/>
            <w:vAlign w:val="center"/>
          </w:tcPr>
          <w:p w:rsidR="00404EF8" w:rsidRPr="005B0823" w:rsidRDefault="00404EF8" w:rsidP="00154B36">
            <w:pPr>
              <w:pStyle w:val="3"/>
              <w:shd w:val="clear" w:color="auto" w:fill="auto"/>
              <w:spacing w:after="0" w:line="360" w:lineRule="auto"/>
            </w:pPr>
            <w:r w:rsidRPr="00F87E0E">
              <w:t xml:space="preserve">ежеквартально </w:t>
            </w:r>
          </w:p>
        </w:tc>
        <w:tc>
          <w:tcPr>
            <w:tcW w:w="4677" w:type="dxa"/>
            <w:vAlign w:val="center"/>
          </w:tcPr>
          <w:p w:rsidR="00404EF8" w:rsidRPr="005B0823" w:rsidRDefault="00404EF8" w:rsidP="00404EF8">
            <w:pPr>
              <w:pStyle w:val="3"/>
              <w:shd w:val="clear" w:color="auto" w:fill="auto"/>
              <w:spacing w:after="0" w:line="360" w:lineRule="auto"/>
              <w:ind w:left="80"/>
              <w:jc w:val="center"/>
            </w:pPr>
            <w:r w:rsidRPr="005B0823">
              <w:t xml:space="preserve">Министерство </w:t>
            </w:r>
            <w:r w:rsidRPr="0046298E">
              <w:rPr>
                <w:szCs w:val="28"/>
              </w:rPr>
              <w:t xml:space="preserve">транспорта, энергетики и связи </w:t>
            </w:r>
            <w:r w:rsidRPr="005B0823">
              <w:t>Республики Дагестан</w:t>
            </w:r>
          </w:p>
        </w:tc>
      </w:tr>
      <w:tr w:rsidR="00404EF8" w:rsidRPr="0056545F" w:rsidTr="001B45C4">
        <w:tc>
          <w:tcPr>
            <w:tcW w:w="5495" w:type="dxa"/>
            <w:vAlign w:val="center"/>
          </w:tcPr>
          <w:p w:rsidR="00404EF8" w:rsidRPr="005B0823" w:rsidRDefault="00404EF8" w:rsidP="00404EF8">
            <w:pPr>
              <w:pStyle w:val="3"/>
              <w:shd w:val="clear" w:color="auto" w:fill="auto"/>
              <w:spacing w:after="0" w:line="360" w:lineRule="auto"/>
            </w:pPr>
            <w:r>
              <w:t xml:space="preserve">Проверки </w:t>
            </w:r>
          </w:p>
        </w:tc>
        <w:tc>
          <w:tcPr>
            <w:tcW w:w="4678" w:type="dxa"/>
            <w:vAlign w:val="center"/>
          </w:tcPr>
          <w:p w:rsidR="00404EF8" w:rsidRPr="005B0823" w:rsidRDefault="00404EF8" w:rsidP="00404EF8">
            <w:pPr>
              <w:pStyle w:val="3"/>
              <w:shd w:val="clear" w:color="auto" w:fill="auto"/>
              <w:spacing w:after="0" w:line="360" w:lineRule="auto"/>
            </w:pPr>
            <w:r w:rsidRPr="00D73442">
              <w:t>по мере необходимости</w:t>
            </w:r>
          </w:p>
        </w:tc>
        <w:tc>
          <w:tcPr>
            <w:tcW w:w="4677" w:type="dxa"/>
            <w:vAlign w:val="center"/>
          </w:tcPr>
          <w:p w:rsidR="00404EF8" w:rsidRPr="005B0823" w:rsidRDefault="00404EF8" w:rsidP="00404EF8">
            <w:pPr>
              <w:pStyle w:val="3"/>
              <w:spacing w:line="360" w:lineRule="auto"/>
              <w:ind w:left="80"/>
              <w:jc w:val="center"/>
              <w:rPr>
                <w:rStyle w:val="23"/>
                <w:sz w:val="22"/>
                <w:szCs w:val="22"/>
              </w:rPr>
            </w:pPr>
            <w:r w:rsidRPr="005B0823">
              <w:t xml:space="preserve">Министерство </w:t>
            </w:r>
            <w:r w:rsidRPr="0046298E">
              <w:rPr>
                <w:szCs w:val="28"/>
              </w:rPr>
              <w:t xml:space="preserve">транспорта, энергетики и связи </w:t>
            </w:r>
            <w:r w:rsidRPr="005B0823">
              <w:t>Республики Дагестан</w:t>
            </w:r>
          </w:p>
        </w:tc>
      </w:tr>
    </w:tbl>
    <w:p w:rsidR="0056545F" w:rsidRPr="0056545F" w:rsidRDefault="0056545F" w:rsidP="0056545F">
      <w:pPr>
        <w:widowControl w:val="0"/>
        <w:autoSpaceDE w:val="0"/>
        <w:autoSpaceDN w:val="0"/>
        <w:adjustRightInd w:val="0"/>
        <w:spacing w:after="0" w:line="240" w:lineRule="auto"/>
        <w:ind w:left="-142" w:right="-141" w:firstLine="284"/>
        <w:rPr>
          <w:rFonts w:ascii="Arial" w:eastAsia="Times New Roman" w:hAnsi="Arial" w:cs="Arial"/>
          <w:sz w:val="20"/>
          <w:szCs w:val="20"/>
        </w:rPr>
      </w:pPr>
    </w:p>
    <w:tbl>
      <w:tblPr>
        <w:tblW w:w="15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884"/>
        <w:gridCol w:w="959"/>
        <w:gridCol w:w="4535"/>
        <w:gridCol w:w="1436"/>
      </w:tblGrid>
      <w:tr w:rsidR="00154B36" w:rsidTr="00154B36">
        <w:trPr>
          <w:gridAfter w:val="1"/>
          <w:wAfter w:w="1436" w:type="dxa"/>
          <w:trHeight w:val="80"/>
        </w:trPr>
        <w:tc>
          <w:tcPr>
            <w:tcW w:w="7196" w:type="dxa"/>
            <w:hideMark/>
          </w:tcPr>
          <w:p w:rsidR="00154B36" w:rsidRDefault="00154B36">
            <w:pPr>
              <w:widowControl w:val="0"/>
              <w:tabs>
                <w:tab w:val="left" w:pos="555"/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4.Требования к отчетности о выполнении государственного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6378" w:type="dxa"/>
            <w:gridSpan w:val="3"/>
          </w:tcPr>
          <w:p w:rsidR="00154B36" w:rsidRDefault="00154B3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B36" w:rsidTr="00154B36">
        <w:tc>
          <w:tcPr>
            <w:tcW w:w="9039" w:type="dxa"/>
            <w:gridSpan w:val="3"/>
          </w:tcPr>
          <w:p w:rsidR="00154B36" w:rsidRDefault="00154B3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71" w:type="dxa"/>
            <w:gridSpan w:val="2"/>
          </w:tcPr>
          <w:p w:rsidR="00154B36" w:rsidRDefault="00154B3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B36" w:rsidTr="00154B36">
        <w:tc>
          <w:tcPr>
            <w:tcW w:w="9039" w:type="dxa"/>
            <w:gridSpan w:val="3"/>
            <w:hideMark/>
          </w:tcPr>
          <w:p w:rsidR="00154B36" w:rsidRDefault="00154B3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4.1.Периодичность предоставления отчетов о выполнении государственного задания</w:t>
            </w:r>
          </w:p>
        </w:tc>
        <w:tc>
          <w:tcPr>
            <w:tcW w:w="5971" w:type="dxa"/>
            <w:gridSpan w:val="2"/>
            <w:hideMark/>
          </w:tcPr>
          <w:p w:rsidR="00154B36" w:rsidRDefault="00154B3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текущая отчетность - первый квартал, полугодовая,  девять месяцев;</w:t>
            </w:r>
          </w:p>
          <w:p w:rsidR="00154B36" w:rsidRDefault="00154B3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годовая отчетность - отчет за текущий финансовый год</w:t>
            </w:r>
          </w:p>
        </w:tc>
      </w:tr>
      <w:tr w:rsidR="00154B36" w:rsidTr="00154B36">
        <w:tc>
          <w:tcPr>
            <w:tcW w:w="8080" w:type="dxa"/>
            <w:gridSpan w:val="2"/>
            <w:hideMark/>
          </w:tcPr>
          <w:p w:rsidR="00154B36" w:rsidRDefault="00154B3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4.2.Сроки представления отчетов о выполнении государственного задания</w:t>
            </w:r>
          </w:p>
        </w:tc>
        <w:tc>
          <w:tcPr>
            <w:tcW w:w="6930" w:type="dxa"/>
            <w:gridSpan w:val="3"/>
          </w:tcPr>
          <w:p w:rsidR="00154B36" w:rsidRDefault="001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15 числа месяца, следующего за отчетным периодом в электронном виде и до 25 числа -  на бумажном носителе, заверенные подписью руководителя и печатью учреждения;</w:t>
            </w:r>
          </w:p>
          <w:p w:rsidR="00154B36" w:rsidRDefault="00154B3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B36" w:rsidTr="00154B36">
        <w:tc>
          <w:tcPr>
            <w:tcW w:w="9039" w:type="dxa"/>
            <w:gridSpan w:val="3"/>
            <w:hideMark/>
          </w:tcPr>
          <w:p w:rsidR="00154B36" w:rsidRDefault="00154B3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4.3.Иные требования к отчетности о выполнении государственного задания</w:t>
            </w:r>
          </w:p>
        </w:tc>
        <w:tc>
          <w:tcPr>
            <w:tcW w:w="5971" w:type="dxa"/>
            <w:gridSpan w:val="2"/>
          </w:tcPr>
          <w:p w:rsidR="00154B36" w:rsidRDefault="00154B3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B36" w:rsidTr="00154B36">
        <w:tc>
          <w:tcPr>
            <w:tcW w:w="9039" w:type="dxa"/>
            <w:gridSpan w:val="3"/>
            <w:hideMark/>
          </w:tcPr>
          <w:p w:rsidR="00154B36" w:rsidRDefault="00154B3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5.Иные требования, связанные с выполнением государственного задания</w:t>
            </w:r>
          </w:p>
        </w:tc>
        <w:tc>
          <w:tcPr>
            <w:tcW w:w="5971" w:type="dxa"/>
            <w:gridSpan w:val="2"/>
          </w:tcPr>
          <w:p w:rsidR="00154B36" w:rsidRDefault="00154B3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545F" w:rsidRPr="0056545F" w:rsidRDefault="0056545F" w:rsidP="00EF6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545F" w:rsidRPr="0056545F" w:rsidSect="0056545F">
      <w:headerReference w:type="even" r:id="rId9"/>
      <w:headerReference w:type="default" r:id="rId10"/>
      <w:headerReference w:type="first" r:id="rId11"/>
      <w:pgSz w:w="16840" w:h="11907" w:orient="landscape"/>
      <w:pgMar w:top="1134" w:right="1276" w:bottom="851" w:left="1134" w:header="284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7A" w:rsidRDefault="00C16B7A">
      <w:pPr>
        <w:spacing w:after="0" w:line="240" w:lineRule="auto"/>
      </w:pPr>
      <w:r>
        <w:separator/>
      </w:r>
    </w:p>
  </w:endnote>
  <w:endnote w:type="continuationSeparator" w:id="0">
    <w:p w:rsidR="00C16B7A" w:rsidRDefault="00C1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06" w:rsidRDefault="004D6B0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3CDB">
      <w:rPr>
        <w:noProof/>
      </w:rPr>
      <w:t>7</w:t>
    </w:r>
    <w:r>
      <w:fldChar w:fldCharType="end"/>
    </w:r>
  </w:p>
  <w:p w:rsidR="004D6B06" w:rsidRDefault="004D6B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7A" w:rsidRDefault="00C16B7A">
      <w:pPr>
        <w:spacing w:after="0" w:line="240" w:lineRule="auto"/>
      </w:pPr>
      <w:r>
        <w:separator/>
      </w:r>
    </w:p>
  </w:footnote>
  <w:footnote w:type="continuationSeparator" w:id="0">
    <w:p w:rsidR="00C16B7A" w:rsidRDefault="00C1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06" w:rsidRDefault="004D6B06">
    <w:pPr>
      <w:pStyle w:val="a4"/>
      <w:jc w:val="center"/>
    </w:pPr>
  </w:p>
  <w:p w:rsidR="004D6B06" w:rsidRDefault="004D6B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06" w:rsidRDefault="004D6B06" w:rsidP="005654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6B06" w:rsidRDefault="004D6B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06" w:rsidRPr="00287C8D" w:rsidRDefault="004D6B06" w:rsidP="0056545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06" w:rsidRDefault="004D6B06" w:rsidP="0056545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1FA1"/>
    <w:multiLevelType w:val="hybridMultilevel"/>
    <w:tmpl w:val="3CE6CB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856008"/>
    <w:multiLevelType w:val="hybridMultilevel"/>
    <w:tmpl w:val="B1B85A7A"/>
    <w:lvl w:ilvl="0" w:tplc="F744B0B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402AD7"/>
    <w:multiLevelType w:val="hybridMultilevel"/>
    <w:tmpl w:val="C736ED2E"/>
    <w:lvl w:ilvl="0" w:tplc="68422F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4866B1"/>
    <w:multiLevelType w:val="hybridMultilevel"/>
    <w:tmpl w:val="A70CE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537F"/>
    <w:multiLevelType w:val="multilevel"/>
    <w:tmpl w:val="498C0D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351FCA"/>
    <w:multiLevelType w:val="multilevel"/>
    <w:tmpl w:val="498C0D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9C16BE"/>
    <w:multiLevelType w:val="hybridMultilevel"/>
    <w:tmpl w:val="5F96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03356"/>
    <w:multiLevelType w:val="hybridMultilevel"/>
    <w:tmpl w:val="4E72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00F5F"/>
    <w:multiLevelType w:val="hybridMultilevel"/>
    <w:tmpl w:val="C66C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0099"/>
    <w:multiLevelType w:val="hybridMultilevel"/>
    <w:tmpl w:val="4EF8196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276086"/>
    <w:multiLevelType w:val="hybridMultilevel"/>
    <w:tmpl w:val="2E90A638"/>
    <w:lvl w:ilvl="0" w:tplc="5E02D3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61C69CB"/>
    <w:multiLevelType w:val="hybridMultilevel"/>
    <w:tmpl w:val="B684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6447F"/>
    <w:multiLevelType w:val="hybridMultilevel"/>
    <w:tmpl w:val="75AA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05439"/>
    <w:multiLevelType w:val="multilevel"/>
    <w:tmpl w:val="498C0D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5C2368A"/>
    <w:multiLevelType w:val="hybridMultilevel"/>
    <w:tmpl w:val="F8EC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87CA6"/>
    <w:multiLevelType w:val="hybridMultilevel"/>
    <w:tmpl w:val="602ABB7A"/>
    <w:lvl w:ilvl="0" w:tplc="8E804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836153"/>
    <w:multiLevelType w:val="hybridMultilevel"/>
    <w:tmpl w:val="309C262C"/>
    <w:lvl w:ilvl="0" w:tplc="49FA6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953F39"/>
    <w:multiLevelType w:val="hybridMultilevel"/>
    <w:tmpl w:val="7220C97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B4042DC"/>
    <w:multiLevelType w:val="hybridMultilevel"/>
    <w:tmpl w:val="4AEC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50DCC"/>
    <w:multiLevelType w:val="hybridMultilevel"/>
    <w:tmpl w:val="ED42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07697"/>
    <w:multiLevelType w:val="hybridMultilevel"/>
    <w:tmpl w:val="8DF8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14ED"/>
    <w:multiLevelType w:val="hybridMultilevel"/>
    <w:tmpl w:val="5F5261DA"/>
    <w:lvl w:ilvl="0" w:tplc="09DA33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DF54FB"/>
    <w:multiLevelType w:val="hybridMultilevel"/>
    <w:tmpl w:val="666CA3CE"/>
    <w:lvl w:ilvl="0" w:tplc="67989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8"/>
  </w:num>
  <w:num w:numId="5">
    <w:abstractNumId w:val="16"/>
  </w:num>
  <w:num w:numId="6">
    <w:abstractNumId w:val="21"/>
  </w:num>
  <w:num w:numId="7">
    <w:abstractNumId w:val="15"/>
  </w:num>
  <w:num w:numId="8">
    <w:abstractNumId w:val="5"/>
  </w:num>
  <w:num w:numId="9">
    <w:abstractNumId w:val="10"/>
  </w:num>
  <w:num w:numId="10">
    <w:abstractNumId w:val="13"/>
  </w:num>
  <w:num w:numId="11">
    <w:abstractNumId w:val="1"/>
  </w:num>
  <w:num w:numId="12">
    <w:abstractNumId w:val="22"/>
  </w:num>
  <w:num w:numId="13">
    <w:abstractNumId w:val="12"/>
  </w:num>
  <w:num w:numId="14">
    <w:abstractNumId w:val="0"/>
  </w:num>
  <w:num w:numId="15">
    <w:abstractNumId w:val="11"/>
  </w:num>
  <w:num w:numId="16">
    <w:abstractNumId w:val="20"/>
  </w:num>
  <w:num w:numId="17">
    <w:abstractNumId w:val="18"/>
  </w:num>
  <w:num w:numId="18">
    <w:abstractNumId w:val="6"/>
  </w:num>
  <w:num w:numId="19">
    <w:abstractNumId w:val="7"/>
  </w:num>
  <w:num w:numId="20">
    <w:abstractNumId w:val="14"/>
  </w:num>
  <w:num w:numId="21">
    <w:abstractNumId w:val="3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A8"/>
    <w:rsid w:val="0000023C"/>
    <w:rsid w:val="000A4DDE"/>
    <w:rsid w:val="00132AED"/>
    <w:rsid w:val="00154B36"/>
    <w:rsid w:val="001605A6"/>
    <w:rsid w:val="001B45C4"/>
    <w:rsid w:val="001E13D8"/>
    <w:rsid w:val="00275BAA"/>
    <w:rsid w:val="00277EA8"/>
    <w:rsid w:val="002839C0"/>
    <w:rsid w:val="003E1EEC"/>
    <w:rsid w:val="00404EF8"/>
    <w:rsid w:val="004A3AE7"/>
    <w:rsid w:val="004B1512"/>
    <w:rsid w:val="004D6B06"/>
    <w:rsid w:val="00533A77"/>
    <w:rsid w:val="00553EEF"/>
    <w:rsid w:val="0056545F"/>
    <w:rsid w:val="005C0A4B"/>
    <w:rsid w:val="00651634"/>
    <w:rsid w:val="006E716E"/>
    <w:rsid w:val="006F0321"/>
    <w:rsid w:val="007346EF"/>
    <w:rsid w:val="007B15C7"/>
    <w:rsid w:val="007B3D8C"/>
    <w:rsid w:val="00806D99"/>
    <w:rsid w:val="0088504E"/>
    <w:rsid w:val="00992E83"/>
    <w:rsid w:val="009A0F6A"/>
    <w:rsid w:val="00A03D7B"/>
    <w:rsid w:val="00AB3CDB"/>
    <w:rsid w:val="00AF312D"/>
    <w:rsid w:val="00B6754F"/>
    <w:rsid w:val="00B67868"/>
    <w:rsid w:val="00BA346A"/>
    <w:rsid w:val="00C16B7A"/>
    <w:rsid w:val="00C87A82"/>
    <w:rsid w:val="00CA4B38"/>
    <w:rsid w:val="00CC59A7"/>
    <w:rsid w:val="00D03685"/>
    <w:rsid w:val="00D053A3"/>
    <w:rsid w:val="00D2073B"/>
    <w:rsid w:val="00D335E2"/>
    <w:rsid w:val="00D76377"/>
    <w:rsid w:val="00DC78C4"/>
    <w:rsid w:val="00E00327"/>
    <w:rsid w:val="00E33C61"/>
    <w:rsid w:val="00E57901"/>
    <w:rsid w:val="00E96E6F"/>
    <w:rsid w:val="00EF6182"/>
    <w:rsid w:val="00F430B8"/>
    <w:rsid w:val="00FA60B4"/>
    <w:rsid w:val="00FE15C8"/>
    <w:rsid w:val="00F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38A008-AEBF-4726-866F-2A1357FC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45F"/>
    <w:pPr>
      <w:keepNext/>
      <w:widowControl w:val="0"/>
      <w:spacing w:before="200" w:after="0" w:line="240" w:lineRule="auto"/>
      <w:ind w:left="23" w:firstLine="539"/>
      <w:jc w:val="both"/>
      <w:outlineLvl w:val="0"/>
    </w:pPr>
    <w:rPr>
      <w:rFonts w:ascii="TimesET" w:eastAsia="Times New Roman" w:hAnsi="TimesET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56545F"/>
    <w:pPr>
      <w:keepNext/>
      <w:spacing w:after="0" w:line="240" w:lineRule="auto"/>
      <w:jc w:val="center"/>
      <w:outlineLvl w:val="1"/>
    </w:pPr>
    <w:rPr>
      <w:rFonts w:ascii="TimesET" w:eastAsia="Times New Roman" w:hAnsi="TimesET" w:cs="Times New Roman"/>
      <w:b/>
      <w:spacing w:val="-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5654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56545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56545F"/>
    <w:rPr>
      <w:rFonts w:ascii="TimesET" w:eastAsia="Times New Roman" w:hAnsi="TimesET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545F"/>
    <w:rPr>
      <w:rFonts w:ascii="TimesET" w:eastAsia="Times New Roman" w:hAnsi="TimesET" w:cs="Times New Roman"/>
      <w:b/>
      <w:spacing w:val="-20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545F"/>
  </w:style>
  <w:style w:type="paragraph" w:customStyle="1" w:styleId="ConsPlusTitle">
    <w:name w:val="ConsPlusTitle"/>
    <w:rsid w:val="00565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565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65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56545F"/>
  </w:style>
  <w:style w:type="paragraph" w:styleId="a7">
    <w:name w:val="Balloon Text"/>
    <w:basedOn w:val="a"/>
    <w:link w:val="a8"/>
    <w:semiHidden/>
    <w:rsid w:val="005654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654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654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565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654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565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Графика"/>
    <w:basedOn w:val="a"/>
    <w:autoRedefine/>
    <w:rsid w:val="005654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56545F"/>
    <w:pPr>
      <w:autoSpaceDE w:val="0"/>
      <w:autoSpaceDN w:val="0"/>
      <w:spacing w:after="0" w:line="240" w:lineRule="auto"/>
      <w:ind w:left="851" w:firstLine="850"/>
      <w:jc w:val="both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6545F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d">
    <w:name w:val="Hyperlink"/>
    <w:rsid w:val="0056545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65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note text"/>
    <w:basedOn w:val="a"/>
    <w:link w:val="af0"/>
    <w:rsid w:val="00565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565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56545F"/>
    <w:rPr>
      <w:vertAlign w:val="superscript"/>
    </w:rPr>
  </w:style>
  <w:style w:type="paragraph" w:styleId="af2">
    <w:name w:val="endnote text"/>
    <w:basedOn w:val="a"/>
    <w:link w:val="af3"/>
    <w:rsid w:val="00565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565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56545F"/>
    <w:rPr>
      <w:vertAlign w:val="superscript"/>
    </w:rPr>
  </w:style>
  <w:style w:type="paragraph" w:customStyle="1" w:styleId="CharChar">
    <w:name w:val="Char Char Знак"/>
    <w:basedOn w:val="a"/>
    <w:rsid w:val="0056545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3">
    <w:name w:val="Основной текст2"/>
    <w:basedOn w:val="a3"/>
    <w:rsid w:val="00FF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5">
    <w:name w:val="Normal (Web)"/>
    <w:basedOn w:val="a"/>
    <w:uiPriority w:val="99"/>
    <w:unhideWhenUsed/>
    <w:rsid w:val="00E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Кахриман Айдакадиевич Юсуфов</cp:lastModifiedBy>
  <cp:revision>8</cp:revision>
  <cp:lastPrinted>2017-02-07T13:58:00Z</cp:lastPrinted>
  <dcterms:created xsi:type="dcterms:W3CDTF">2017-02-07T13:54:00Z</dcterms:created>
  <dcterms:modified xsi:type="dcterms:W3CDTF">2017-02-28T12:39:00Z</dcterms:modified>
</cp:coreProperties>
</file>